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381EC" w14:textId="0A6DF836" w:rsidR="00581CA6" w:rsidRPr="00CC3CEC" w:rsidRDefault="00581CA6" w:rsidP="00CC3CEC">
      <w:pPr>
        <w:pStyle w:val="AralkYok"/>
        <w:spacing w:line="276" w:lineRule="auto"/>
        <w:ind w:right="143"/>
        <w:rPr>
          <w:rFonts w:ascii="Times New Roman" w:hAnsi="Times New Roman" w:cs="Times New Roman"/>
          <w:color w:val="000000" w:themeColor="text1"/>
          <w:sz w:val="48"/>
          <w:szCs w:val="48"/>
        </w:rPr>
      </w:pPr>
      <w:r w:rsidRPr="00CC3CEC">
        <w:rPr>
          <w:rFonts w:ascii="Times New Roman" w:hAnsi="Times New Roman" w:cs="Times New Roman"/>
          <w:b/>
          <w:noProof/>
        </w:rPr>
        <w:drawing>
          <wp:anchor distT="0" distB="0" distL="114300" distR="114300" simplePos="0" relativeHeight="251668480" behindDoc="0" locked="0" layoutInCell="1" allowOverlap="1" wp14:anchorId="3D489D04" wp14:editId="716D36CC">
            <wp:simplePos x="752475" y="847725"/>
            <wp:positionH relativeFrom="margin">
              <wp:align>center</wp:align>
            </wp:positionH>
            <wp:positionV relativeFrom="margin">
              <wp:align>top</wp:align>
            </wp:positionV>
            <wp:extent cx="1080000" cy="1080000"/>
            <wp:effectExtent l="0" t="0" r="6350" b="6350"/>
            <wp:wrapSquare wrapText="bothSides"/>
            <wp:docPr id="1" name="Resim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w="9525">
                      <a:noFill/>
                      <a:miter lim="800000"/>
                      <a:headEnd/>
                      <a:tailEnd/>
                    </a:ln>
                  </pic:spPr>
                </pic:pic>
              </a:graphicData>
            </a:graphic>
          </wp:anchor>
        </w:drawing>
      </w:r>
    </w:p>
    <w:p w14:paraId="37D7DED3" w14:textId="6F8C08C2" w:rsidR="00EC33FC" w:rsidRPr="00CC3CEC" w:rsidRDefault="00EC33FC" w:rsidP="00CC3CEC">
      <w:pPr>
        <w:pStyle w:val="AralkYok"/>
        <w:spacing w:line="276" w:lineRule="auto"/>
        <w:ind w:left="425" w:right="143"/>
        <w:rPr>
          <w:rFonts w:ascii="Times New Roman" w:hAnsi="Times New Roman" w:cs="Times New Roman"/>
          <w:color w:val="000000" w:themeColor="text1"/>
          <w:sz w:val="48"/>
          <w:szCs w:val="48"/>
        </w:rPr>
      </w:pPr>
    </w:p>
    <w:p w14:paraId="3C44ECC9" w14:textId="77777777" w:rsidR="00EC33FC" w:rsidRPr="00CC3CEC" w:rsidRDefault="00EC33FC" w:rsidP="00CC3CEC">
      <w:pPr>
        <w:pStyle w:val="AralkYok"/>
        <w:spacing w:line="276" w:lineRule="auto"/>
        <w:ind w:left="425" w:right="143"/>
        <w:rPr>
          <w:rFonts w:ascii="Times New Roman" w:hAnsi="Times New Roman" w:cs="Times New Roman"/>
          <w:color w:val="000000" w:themeColor="text1"/>
          <w:sz w:val="48"/>
          <w:szCs w:val="48"/>
        </w:rPr>
      </w:pPr>
    </w:p>
    <w:p w14:paraId="0705A2FA" w14:textId="77777777" w:rsidR="00581CA6" w:rsidRPr="00CC3CEC" w:rsidRDefault="00581CA6" w:rsidP="00CC3CEC">
      <w:pPr>
        <w:spacing w:before="120" w:after="120" w:line="276" w:lineRule="auto"/>
        <w:ind w:right="143"/>
        <w:jc w:val="center"/>
        <w:rPr>
          <w:rFonts w:ascii="Times New Roman" w:hAnsi="Times New Roman" w:cs="Times New Roman"/>
          <w:color w:val="000000" w:themeColor="text1"/>
          <w:sz w:val="48"/>
          <w:szCs w:val="48"/>
        </w:rPr>
      </w:pPr>
    </w:p>
    <w:p w14:paraId="75F5E769" w14:textId="77777777" w:rsidR="00581CA6" w:rsidRPr="00CC3CEC" w:rsidRDefault="00581CA6" w:rsidP="00CC3CEC">
      <w:pPr>
        <w:spacing w:before="120" w:after="120" w:line="276" w:lineRule="auto"/>
        <w:ind w:right="143"/>
        <w:jc w:val="center"/>
        <w:rPr>
          <w:rFonts w:ascii="Times New Roman" w:hAnsi="Times New Roman" w:cs="Times New Roman"/>
          <w:color w:val="000000" w:themeColor="text1"/>
          <w:sz w:val="48"/>
          <w:szCs w:val="48"/>
        </w:rPr>
      </w:pPr>
    </w:p>
    <w:p w14:paraId="4F91075D" w14:textId="7E49F2D6" w:rsidR="00581CA6" w:rsidRPr="00CC3CEC" w:rsidRDefault="00581CA6" w:rsidP="00CC3CEC">
      <w:pPr>
        <w:spacing w:before="120" w:after="120" w:line="276" w:lineRule="auto"/>
        <w:ind w:right="143"/>
        <w:jc w:val="center"/>
        <w:rPr>
          <w:rFonts w:ascii="Times New Roman" w:hAnsi="Times New Roman" w:cs="Times New Roman"/>
          <w:color w:val="000000" w:themeColor="text1"/>
          <w:sz w:val="48"/>
          <w:szCs w:val="48"/>
        </w:rPr>
      </w:pPr>
      <w:r w:rsidRPr="00CC3CEC">
        <w:rPr>
          <w:rFonts w:ascii="Times New Roman" w:hAnsi="Times New Roman" w:cs="Times New Roman"/>
          <w:color w:val="000000" w:themeColor="text1"/>
          <w:sz w:val="48"/>
          <w:szCs w:val="48"/>
        </w:rPr>
        <w:t>ÖZDEĞERLENDİRME RAPORU</w:t>
      </w:r>
    </w:p>
    <w:p w14:paraId="7B3720AD" w14:textId="77777777" w:rsidR="00581CA6" w:rsidRPr="00CC3CEC" w:rsidRDefault="00581CA6" w:rsidP="00CC3CEC">
      <w:pPr>
        <w:spacing w:before="120" w:after="120" w:line="276" w:lineRule="auto"/>
        <w:ind w:right="143"/>
        <w:jc w:val="center"/>
        <w:rPr>
          <w:rFonts w:ascii="Times New Roman" w:hAnsi="Times New Roman" w:cs="Times New Roman"/>
          <w:color w:val="000000" w:themeColor="text1"/>
          <w:sz w:val="48"/>
          <w:szCs w:val="48"/>
        </w:rPr>
      </w:pPr>
    </w:p>
    <w:p w14:paraId="11ECAA97" w14:textId="77777777" w:rsidR="00581CA6" w:rsidRPr="00CC3CEC" w:rsidRDefault="00581CA6" w:rsidP="00CC3CEC">
      <w:pPr>
        <w:spacing w:before="120" w:after="120" w:line="276" w:lineRule="auto"/>
        <w:ind w:right="143"/>
        <w:jc w:val="center"/>
        <w:rPr>
          <w:rFonts w:ascii="Times New Roman" w:hAnsi="Times New Roman" w:cs="Times New Roman"/>
          <w:color w:val="000000" w:themeColor="text1"/>
          <w:sz w:val="48"/>
          <w:szCs w:val="48"/>
        </w:rPr>
      </w:pPr>
    </w:p>
    <w:p w14:paraId="5A864C59" w14:textId="77777777" w:rsidR="00581CA6" w:rsidRPr="00CC3CEC" w:rsidRDefault="00581CA6" w:rsidP="00CC3CEC">
      <w:pPr>
        <w:spacing w:before="120" w:after="120" w:line="276" w:lineRule="auto"/>
        <w:ind w:right="143"/>
        <w:jc w:val="center"/>
        <w:rPr>
          <w:rFonts w:ascii="Times New Roman" w:hAnsi="Times New Roman" w:cs="Times New Roman"/>
          <w:color w:val="000000" w:themeColor="text1"/>
          <w:sz w:val="48"/>
          <w:szCs w:val="48"/>
        </w:rPr>
      </w:pPr>
    </w:p>
    <w:p w14:paraId="45A615C0" w14:textId="4E895914" w:rsidR="00581CA6" w:rsidRPr="00CC3CEC" w:rsidRDefault="00581CA6" w:rsidP="00CC3CEC">
      <w:pPr>
        <w:spacing w:before="120" w:after="120" w:line="276" w:lineRule="auto"/>
        <w:ind w:right="143"/>
        <w:jc w:val="center"/>
        <w:rPr>
          <w:rFonts w:ascii="Times New Roman" w:hAnsi="Times New Roman" w:cs="Times New Roman"/>
          <w:color w:val="000000" w:themeColor="text1"/>
          <w:sz w:val="28"/>
          <w:szCs w:val="28"/>
        </w:rPr>
      </w:pPr>
      <w:r w:rsidRPr="00CC3CEC">
        <w:rPr>
          <w:rFonts w:ascii="Times New Roman" w:hAnsi="Times New Roman" w:cs="Times New Roman"/>
          <w:color w:val="000000" w:themeColor="text1"/>
          <w:sz w:val="28"/>
          <w:szCs w:val="28"/>
        </w:rPr>
        <w:t>ULUSLARARASI TİCARET VE LOJİSTİK</w:t>
      </w:r>
    </w:p>
    <w:p w14:paraId="3FF81600" w14:textId="77777777" w:rsidR="00581CA6" w:rsidRPr="00CC3CEC" w:rsidRDefault="00581CA6" w:rsidP="00CC3CEC">
      <w:pPr>
        <w:spacing w:before="120" w:after="120" w:line="276" w:lineRule="auto"/>
        <w:ind w:right="143"/>
        <w:jc w:val="center"/>
        <w:rPr>
          <w:rFonts w:ascii="Times New Roman" w:hAnsi="Times New Roman" w:cs="Times New Roman"/>
          <w:color w:val="000000" w:themeColor="text1"/>
          <w:sz w:val="48"/>
          <w:szCs w:val="48"/>
        </w:rPr>
      </w:pPr>
    </w:p>
    <w:p w14:paraId="24E11016" w14:textId="77777777" w:rsidR="00581CA6" w:rsidRPr="00CC3CEC" w:rsidRDefault="00581CA6" w:rsidP="00CC3CEC">
      <w:pPr>
        <w:spacing w:before="120" w:after="120" w:line="276" w:lineRule="auto"/>
        <w:ind w:right="143"/>
        <w:jc w:val="center"/>
        <w:rPr>
          <w:rFonts w:ascii="Times New Roman" w:hAnsi="Times New Roman" w:cs="Times New Roman"/>
          <w:color w:val="000000" w:themeColor="text1"/>
          <w:sz w:val="48"/>
          <w:szCs w:val="48"/>
        </w:rPr>
      </w:pPr>
    </w:p>
    <w:p w14:paraId="61E88B3E" w14:textId="77777777" w:rsidR="00581CA6" w:rsidRPr="00CC3CEC" w:rsidRDefault="00581CA6" w:rsidP="00CC3CEC">
      <w:pPr>
        <w:spacing w:before="120" w:after="120" w:line="276" w:lineRule="auto"/>
        <w:ind w:right="143"/>
        <w:jc w:val="center"/>
        <w:rPr>
          <w:rFonts w:ascii="Times New Roman" w:hAnsi="Times New Roman" w:cs="Times New Roman"/>
          <w:color w:val="000000" w:themeColor="text1"/>
          <w:sz w:val="48"/>
          <w:szCs w:val="48"/>
        </w:rPr>
      </w:pPr>
    </w:p>
    <w:p w14:paraId="7E617C13" w14:textId="4620E627" w:rsidR="00581CA6" w:rsidRPr="00CC3CEC" w:rsidRDefault="00581CA6" w:rsidP="00CC3CEC">
      <w:pPr>
        <w:spacing w:before="120" w:after="120" w:line="276" w:lineRule="auto"/>
        <w:ind w:right="143"/>
        <w:jc w:val="center"/>
        <w:rPr>
          <w:rFonts w:ascii="Times New Roman" w:hAnsi="Times New Roman" w:cs="Times New Roman"/>
          <w:color w:val="000000" w:themeColor="text1"/>
          <w:sz w:val="28"/>
          <w:szCs w:val="28"/>
        </w:rPr>
      </w:pPr>
      <w:r w:rsidRPr="00CC3CEC">
        <w:rPr>
          <w:rFonts w:ascii="Times New Roman" w:hAnsi="Times New Roman" w:cs="Times New Roman"/>
          <w:color w:val="000000" w:themeColor="text1"/>
          <w:sz w:val="28"/>
          <w:szCs w:val="28"/>
        </w:rPr>
        <w:t>BANDIRMA ONYEDİ EYLÜL ÜNİVERSİTESİ</w:t>
      </w:r>
    </w:p>
    <w:p w14:paraId="2BD213CC" w14:textId="77777777" w:rsidR="00581CA6" w:rsidRPr="00CC3CEC" w:rsidRDefault="00581CA6" w:rsidP="00CC3CEC">
      <w:pPr>
        <w:spacing w:before="120" w:after="120" w:line="276" w:lineRule="auto"/>
        <w:ind w:right="143"/>
        <w:jc w:val="center"/>
        <w:rPr>
          <w:rFonts w:ascii="Times New Roman" w:hAnsi="Times New Roman" w:cs="Times New Roman"/>
          <w:color w:val="000000" w:themeColor="text1"/>
          <w:sz w:val="48"/>
          <w:szCs w:val="48"/>
        </w:rPr>
      </w:pPr>
    </w:p>
    <w:p w14:paraId="1419BC45" w14:textId="77777777" w:rsidR="00581CA6" w:rsidRPr="00CC3CEC" w:rsidRDefault="00581CA6" w:rsidP="00CC3CEC">
      <w:pPr>
        <w:spacing w:before="120" w:after="120" w:line="276" w:lineRule="auto"/>
        <w:ind w:right="143"/>
        <w:jc w:val="center"/>
        <w:rPr>
          <w:rFonts w:ascii="Times New Roman" w:hAnsi="Times New Roman" w:cs="Times New Roman"/>
          <w:color w:val="000000" w:themeColor="text1"/>
          <w:sz w:val="48"/>
          <w:szCs w:val="48"/>
        </w:rPr>
      </w:pPr>
    </w:p>
    <w:p w14:paraId="3B2C91C9" w14:textId="77777777" w:rsidR="00581CA6" w:rsidRPr="00CC3CEC" w:rsidRDefault="00581CA6" w:rsidP="00CC3CEC">
      <w:pPr>
        <w:spacing w:before="120" w:after="120" w:line="276" w:lineRule="auto"/>
        <w:ind w:right="143"/>
        <w:jc w:val="center"/>
        <w:rPr>
          <w:rFonts w:ascii="Times New Roman" w:hAnsi="Times New Roman" w:cs="Times New Roman"/>
          <w:color w:val="000000" w:themeColor="text1"/>
          <w:sz w:val="48"/>
          <w:szCs w:val="48"/>
        </w:rPr>
      </w:pPr>
    </w:p>
    <w:p w14:paraId="6A981D2F" w14:textId="2DD8CCEE" w:rsidR="00581CA6" w:rsidRPr="00CC3CEC" w:rsidRDefault="008E61AF" w:rsidP="00CC3CEC">
      <w:pPr>
        <w:spacing w:before="120" w:after="120" w:line="276" w:lineRule="auto"/>
        <w:ind w:right="143"/>
        <w:jc w:val="center"/>
        <w:rPr>
          <w:rFonts w:ascii="Times New Roman" w:hAnsi="Times New Roman" w:cs="Times New Roman"/>
          <w:color w:val="000000" w:themeColor="text1"/>
          <w:sz w:val="28"/>
          <w:szCs w:val="28"/>
        </w:rPr>
      </w:pPr>
      <w:hyperlink r:id="rId9" w:history="1">
        <w:r w:rsidR="00581CA6" w:rsidRPr="00CC3CEC">
          <w:rPr>
            <w:rStyle w:val="Kpr"/>
            <w:rFonts w:ascii="Times New Roman" w:hAnsi="Times New Roman" w:cs="Times New Roman"/>
            <w:sz w:val="28"/>
            <w:szCs w:val="28"/>
          </w:rPr>
          <w:t>https://www.bandirma.edu.tr/</w:t>
        </w:r>
      </w:hyperlink>
    </w:p>
    <w:p w14:paraId="16D7E287" w14:textId="77777777" w:rsidR="00581CA6" w:rsidRPr="00CC3CEC" w:rsidRDefault="00581CA6" w:rsidP="00CC3CEC">
      <w:pPr>
        <w:spacing w:before="120" w:after="120" w:line="276" w:lineRule="auto"/>
        <w:ind w:left="425" w:right="143"/>
        <w:jc w:val="center"/>
        <w:rPr>
          <w:rFonts w:ascii="Times New Roman" w:hAnsi="Times New Roman" w:cs="Times New Roman"/>
          <w:color w:val="000000" w:themeColor="text1"/>
          <w:sz w:val="48"/>
          <w:szCs w:val="48"/>
        </w:rPr>
      </w:pPr>
    </w:p>
    <w:p w14:paraId="4B43CB47" w14:textId="77777777" w:rsidR="00581CA6" w:rsidRPr="00CC3CEC" w:rsidRDefault="00581CA6" w:rsidP="00CC3CEC">
      <w:pPr>
        <w:spacing w:before="120" w:after="120" w:line="276" w:lineRule="auto"/>
        <w:ind w:left="425" w:right="143"/>
        <w:jc w:val="center"/>
        <w:rPr>
          <w:rFonts w:ascii="Times New Roman" w:hAnsi="Times New Roman" w:cs="Times New Roman"/>
          <w:color w:val="000000" w:themeColor="text1"/>
          <w:sz w:val="48"/>
          <w:szCs w:val="48"/>
        </w:rPr>
      </w:pPr>
    </w:p>
    <w:p w14:paraId="0A23DB37" w14:textId="54A03134" w:rsidR="00581CA6" w:rsidRPr="00CC3CEC" w:rsidRDefault="00C30E4C" w:rsidP="00CC3CEC">
      <w:pPr>
        <w:spacing w:before="120" w:after="120" w:line="276" w:lineRule="auto"/>
        <w:ind w:right="14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03</w:t>
      </w:r>
      <w:r w:rsidR="00B358E1" w:rsidRPr="00CC3CEC">
        <w:rPr>
          <w:rFonts w:ascii="Times New Roman" w:hAnsi="Times New Roman" w:cs="Times New Roman"/>
          <w:color w:val="000000" w:themeColor="text1"/>
          <w:sz w:val="28"/>
          <w:szCs w:val="28"/>
        </w:rPr>
        <w:t>.</w:t>
      </w:r>
      <w:r w:rsidR="00581CA6" w:rsidRPr="00CC3CEC">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7</w:t>
      </w:r>
      <w:r w:rsidR="00581CA6" w:rsidRPr="00CC3CEC">
        <w:rPr>
          <w:rFonts w:ascii="Times New Roman" w:hAnsi="Times New Roman" w:cs="Times New Roman"/>
          <w:color w:val="000000" w:themeColor="text1"/>
          <w:sz w:val="28"/>
          <w:szCs w:val="28"/>
        </w:rPr>
        <w:t>.2024</w:t>
      </w:r>
    </w:p>
    <w:p w14:paraId="5A19A742" w14:textId="77777777" w:rsidR="002321BC" w:rsidRPr="00CC3CEC" w:rsidRDefault="00581CA6" w:rsidP="00CC3CEC">
      <w:pPr>
        <w:spacing w:line="276" w:lineRule="auto"/>
        <w:ind w:left="425" w:right="143"/>
        <w:jc w:val="center"/>
        <w:rPr>
          <w:rFonts w:ascii="Times New Roman" w:hAnsi="Times New Roman" w:cs="Times New Roman"/>
          <w:sz w:val="40"/>
          <w:szCs w:val="40"/>
        </w:rPr>
      </w:pPr>
      <w:r w:rsidRPr="00CC3CEC">
        <w:rPr>
          <w:rFonts w:ascii="Times New Roman" w:hAnsi="Times New Roman" w:cs="Times New Roman"/>
        </w:rPr>
        <w:br w:type="page"/>
      </w:r>
      <w:r w:rsidR="002321BC" w:rsidRPr="00CC3CEC">
        <w:rPr>
          <w:rFonts w:ascii="Times New Roman" w:hAnsi="Times New Roman" w:cs="Times New Roman"/>
          <w:sz w:val="40"/>
          <w:szCs w:val="40"/>
        </w:rPr>
        <w:lastRenderedPageBreak/>
        <w:t>ÖZ DEĞERLENDİRME RAPORU</w:t>
      </w:r>
    </w:p>
    <w:p w14:paraId="25327734" w14:textId="77777777" w:rsidR="002321BC" w:rsidRPr="00CC3CEC" w:rsidRDefault="002321BC" w:rsidP="00CC3CEC">
      <w:pPr>
        <w:spacing w:line="276" w:lineRule="auto"/>
        <w:ind w:left="425" w:right="143"/>
        <w:rPr>
          <w:rFonts w:ascii="Times New Roman" w:hAnsi="Times New Roman" w:cs="Times New Roman"/>
        </w:rPr>
      </w:pPr>
    </w:p>
    <w:p w14:paraId="1C13D2C5" w14:textId="77777777" w:rsidR="002321BC" w:rsidRPr="00CC3CEC" w:rsidRDefault="002321BC" w:rsidP="00CC3CEC">
      <w:pPr>
        <w:pStyle w:val="ListeParagraf"/>
        <w:numPr>
          <w:ilvl w:val="0"/>
          <w:numId w:val="10"/>
        </w:numPr>
        <w:spacing w:line="276" w:lineRule="auto"/>
        <w:ind w:left="851" w:right="143" w:hanging="425"/>
        <w:rPr>
          <w:rFonts w:ascii="Times New Roman" w:hAnsi="Times New Roman" w:cs="Times New Roman"/>
          <w:b/>
          <w:sz w:val="28"/>
          <w:szCs w:val="28"/>
        </w:rPr>
      </w:pPr>
      <w:r w:rsidRPr="00CC3CEC">
        <w:rPr>
          <w:rFonts w:ascii="Times New Roman" w:hAnsi="Times New Roman" w:cs="Times New Roman"/>
          <w:b/>
          <w:sz w:val="28"/>
          <w:szCs w:val="28"/>
        </w:rPr>
        <w:t>LİSANS PROGRAMININ KISA TARİHÇESİ</w:t>
      </w:r>
    </w:p>
    <w:p w14:paraId="3F8990FB" w14:textId="77777777" w:rsidR="002321BC" w:rsidRPr="00CC3CEC" w:rsidRDefault="002321BC" w:rsidP="00CC3CEC">
      <w:pPr>
        <w:spacing w:line="276" w:lineRule="auto"/>
        <w:ind w:left="426" w:right="143" w:firstLine="283"/>
        <w:jc w:val="both"/>
        <w:rPr>
          <w:rFonts w:ascii="Times New Roman" w:hAnsi="Times New Roman" w:cs="Times New Roman"/>
        </w:rPr>
      </w:pPr>
      <w:r w:rsidRPr="00CC3CEC">
        <w:rPr>
          <w:rFonts w:ascii="Times New Roman" w:hAnsi="Times New Roman" w:cs="Times New Roman"/>
        </w:rPr>
        <w:t xml:space="preserve">Bandırma Onyedi Eylül Üniversitesi, 23 Nisan 2015 tarihinde ve 29335 sayılı Resmi Gazete’de yayınlanan 6640 sayılı kanun gereğince kurulmuştur. Üniversite, Türkiye’nin yeni nesil devlet üniversitelerinden biri olarak, "Geleceğe Açılan Köprü" sloganını benimsemektedir. </w:t>
      </w:r>
    </w:p>
    <w:p w14:paraId="1B8BB69E" w14:textId="77777777" w:rsidR="002321BC" w:rsidRPr="00CC3CEC" w:rsidRDefault="002321BC" w:rsidP="00CC3CEC">
      <w:pPr>
        <w:spacing w:line="276" w:lineRule="auto"/>
        <w:ind w:left="426" w:right="143" w:firstLine="283"/>
        <w:jc w:val="both"/>
        <w:rPr>
          <w:rFonts w:ascii="Times New Roman" w:hAnsi="Times New Roman" w:cs="Times New Roman"/>
        </w:rPr>
      </w:pPr>
      <w:r w:rsidRPr="00CC3CEC">
        <w:rPr>
          <w:rFonts w:ascii="Times New Roman" w:hAnsi="Times New Roman" w:cs="Times New Roman"/>
        </w:rPr>
        <w:t>Bandırma Onyedi Eylül Üniversitesi’nde Uluslararası Ticaret ve Lojistik Bölümü, 9 Aralık 2015 tarihli YÖK Yürütme Kurulu toplantısında alınan karar ile kurulmuştur. 2016-2017 Eğitim-Öğretim Yılında faaliyetlerine başlayan bölüm, 60 örgün öğretim ve 60 ikinci öğretim olmak üzere toplamda 120 kişilik kontenjan ile öğrenci kabul etmeye başlamıştır. Fiziki koşulların yetersizliği nedeni ile 2023 yılında kontenjan düşürme talebi sonucu YÖK tarafından belirlenen 60 örgün öğretim ve 50 ikinci öğretim olmak üzere toplamda 110 kişilik kontenjanlarla faaliyetlerine devam eden bölümde, şu anda 751 aktif öğrenci eğitim görmektedir.</w:t>
      </w:r>
    </w:p>
    <w:p w14:paraId="59E97F2C" w14:textId="77777777" w:rsidR="002321BC" w:rsidRPr="00CC3CEC" w:rsidRDefault="002321BC" w:rsidP="00CC3CEC">
      <w:pPr>
        <w:spacing w:line="276" w:lineRule="auto"/>
        <w:ind w:left="426" w:right="143" w:firstLine="283"/>
        <w:jc w:val="both"/>
        <w:rPr>
          <w:rFonts w:ascii="Times New Roman" w:hAnsi="Times New Roman" w:cs="Times New Roman"/>
        </w:rPr>
      </w:pPr>
      <w:r w:rsidRPr="00CC3CEC">
        <w:rPr>
          <w:rFonts w:ascii="Times New Roman" w:hAnsi="Times New Roman" w:cs="Times New Roman"/>
        </w:rPr>
        <w:t>Uluslararası Ticaret ve Lojistik Bölümü, üniversitenin temel misyonuna paralel olarak, öğrencilere yeterli mesleki bilgileri vermek, bağımsız düşünebilen, araştırma yapabilen, doğru karar verebilen ve yaratıcı düşünceye sahip çağdaş bireyler yetiştirmek amacıyla eğitim vermektedir. Bölüm, genç ve dinamik akademik kadrosu ile bu hedeflere ulaşmak için çaba sarf etmektedir. Özel sektör deneyimine sahip akademisyenler ve çeşitli kuruluşlardaki uzmanlar da derslere destek vermekte, öğrencilere teorik bilgilerin yanı sıra pratik bilgileri de aktarmaktadır.</w:t>
      </w:r>
    </w:p>
    <w:p w14:paraId="6DC0A887" w14:textId="77777777" w:rsidR="002321BC" w:rsidRPr="00CC3CEC" w:rsidRDefault="002321BC" w:rsidP="00CC3CEC">
      <w:pPr>
        <w:spacing w:line="276" w:lineRule="auto"/>
        <w:ind w:left="426" w:right="143" w:firstLine="283"/>
        <w:jc w:val="both"/>
        <w:rPr>
          <w:rFonts w:ascii="Times New Roman" w:hAnsi="Times New Roman" w:cs="Times New Roman"/>
        </w:rPr>
      </w:pPr>
      <w:r w:rsidRPr="00CC3CEC">
        <w:rPr>
          <w:rFonts w:ascii="Times New Roman" w:hAnsi="Times New Roman" w:cs="Times New Roman"/>
        </w:rPr>
        <w:t>Bandırma’nın bir liman kenti olması, Uluslararası Ticaret ve Lojistik Bölümü’nün avantajlı konumlarından biridir. Bandırma, Güney Marmara karayolu ulaşım ağının önemli merkezlerinden olup, Balıkesir, Bursa ve Çanakkale’ye devlet karayolu ile bağlıdır.  Bandırma OSB, Bursa, Balıkesir’e 100 km, Çanakkale’ye 175 km, İzmir’e 260 km mesafede bulunmaktadır. İstanbul ve Tekirdağ’a her gün Bandırma Limanı’ndan, Ro-Ro ve Feribot seferleri yapılmaktadır. Ayrıca, Bandırma Limanı ile demiryolu bağlantısı etüt çalışmaları başlamıştır. İlk etapta 150 hektarlık bir alanda kurulan Bandırma OSB’de, avantajları nedeniyle ileride göreceği ilgi dikkate alınarak genişleme sahası olarak 150 hektarlık yedek bir alan tahsis edilmiştir. Bandırma’daki 6. Ana Jet Üs Komutanlığı’na ait hava alanı, sivil havacılığın da yapılmasına olanak sağlayacak bir altyapıya sahiptir. Bu coğrafi konum, kamu ve özel sektör temsilcileri ile işbirliği yapma ve onların desteğinden yararlanma imkanı sağlamaktadır. Bölüm, her geçen gün güçlenen akademik kadrosu ve sektörel işbirlikleri ile daha da büyümektedir.</w:t>
      </w:r>
    </w:p>
    <w:p w14:paraId="130E3251" w14:textId="77777777" w:rsidR="002321BC" w:rsidRPr="00CC3CEC" w:rsidRDefault="002321BC" w:rsidP="00CC3CEC">
      <w:pPr>
        <w:spacing w:line="276" w:lineRule="auto"/>
        <w:ind w:left="425" w:right="143"/>
        <w:jc w:val="both"/>
        <w:rPr>
          <w:rFonts w:ascii="Times New Roman" w:hAnsi="Times New Roman" w:cs="Times New Roman"/>
        </w:rPr>
      </w:pPr>
      <w:r w:rsidRPr="00CC3CEC">
        <w:rPr>
          <w:rFonts w:ascii="Times New Roman" w:hAnsi="Times New Roman" w:cs="Times New Roman"/>
        </w:rPr>
        <w:br w:type="page"/>
      </w:r>
    </w:p>
    <w:p w14:paraId="22ACF6DD" w14:textId="77777777" w:rsidR="002321BC" w:rsidRPr="00CC3CEC" w:rsidRDefault="002321BC" w:rsidP="00CC3CEC">
      <w:pPr>
        <w:pStyle w:val="ListeParagraf"/>
        <w:numPr>
          <w:ilvl w:val="0"/>
          <w:numId w:val="11"/>
        </w:numPr>
        <w:spacing w:line="276" w:lineRule="auto"/>
        <w:ind w:left="709" w:right="143" w:hanging="284"/>
        <w:rPr>
          <w:rFonts w:ascii="Times New Roman" w:hAnsi="Times New Roman" w:cs="Times New Roman"/>
          <w:b/>
          <w:sz w:val="28"/>
          <w:szCs w:val="28"/>
        </w:rPr>
      </w:pPr>
      <w:r w:rsidRPr="00CC3CEC">
        <w:rPr>
          <w:rFonts w:ascii="Times New Roman" w:hAnsi="Times New Roman" w:cs="Times New Roman"/>
          <w:b/>
          <w:sz w:val="28"/>
          <w:szCs w:val="28"/>
        </w:rPr>
        <w:lastRenderedPageBreak/>
        <w:t xml:space="preserve">ÖĞRENCİLER </w:t>
      </w:r>
    </w:p>
    <w:p w14:paraId="608740EB" w14:textId="77777777" w:rsidR="002321BC" w:rsidRPr="00CC3CEC" w:rsidRDefault="002321BC" w:rsidP="00CC3CEC">
      <w:pPr>
        <w:pStyle w:val="ListeParagraf"/>
        <w:numPr>
          <w:ilvl w:val="1"/>
          <w:numId w:val="11"/>
        </w:numPr>
        <w:spacing w:line="276" w:lineRule="auto"/>
        <w:ind w:left="1134" w:right="143" w:hanging="709"/>
        <w:jc w:val="both"/>
        <w:rPr>
          <w:rFonts w:ascii="Times New Roman" w:hAnsi="Times New Roman" w:cs="Times New Roman"/>
          <w:b/>
          <w:sz w:val="24"/>
          <w:szCs w:val="24"/>
        </w:rPr>
      </w:pPr>
      <w:r w:rsidRPr="00CC3CEC">
        <w:rPr>
          <w:rFonts w:ascii="Times New Roman" w:hAnsi="Times New Roman" w:cs="Times New Roman"/>
          <w:b/>
          <w:sz w:val="24"/>
          <w:szCs w:val="24"/>
        </w:rPr>
        <w:t>Lisans</w:t>
      </w:r>
      <w:r w:rsidRPr="00CC3CEC">
        <w:rPr>
          <w:rFonts w:ascii="Times New Roman" w:hAnsi="Times New Roman" w:cs="Times New Roman"/>
          <w:b/>
          <w:spacing w:val="55"/>
          <w:sz w:val="24"/>
          <w:szCs w:val="24"/>
        </w:rPr>
        <w:t xml:space="preserve"> </w:t>
      </w:r>
      <w:r w:rsidRPr="00CC3CEC">
        <w:rPr>
          <w:rFonts w:ascii="Times New Roman" w:hAnsi="Times New Roman" w:cs="Times New Roman"/>
          <w:b/>
          <w:sz w:val="24"/>
          <w:szCs w:val="24"/>
        </w:rPr>
        <w:t>Programına</w:t>
      </w:r>
      <w:r w:rsidRPr="00CC3CEC">
        <w:rPr>
          <w:rFonts w:ascii="Times New Roman" w:hAnsi="Times New Roman" w:cs="Times New Roman"/>
          <w:b/>
          <w:spacing w:val="57"/>
          <w:sz w:val="24"/>
          <w:szCs w:val="24"/>
        </w:rPr>
        <w:t xml:space="preserve"> </w:t>
      </w:r>
      <w:r w:rsidRPr="00CC3CEC">
        <w:rPr>
          <w:rFonts w:ascii="Times New Roman" w:hAnsi="Times New Roman" w:cs="Times New Roman"/>
          <w:b/>
          <w:sz w:val="24"/>
          <w:szCs w:val="24"/>
        </w:rPr>
        <w:t>kaydedilen</w:t>
      </w:r>
      <w:r w:rsidRPr="00CC3CEC">
        <w:rPr>
          <w:rFonts w:ascii="Times New Roman" w:hAnsi="Times New Roman" w:cs="Times New Roman"/>
          <w:b/>
          <w:spacing w:val="58"/>
          <w:sz w:val="24"/>
          <w:szCs w:val="24"/>
        </w:rPr>
        <w:t xml:space="preserve"> </w:t>
      </w:r>
      <w:r w:rsidRPr="00CC3CEC">
        <w:rPr>
          <w:rFonts w:ascii="Times New Roman" w:hAnsi="Times New Roman" w:cs="Times New Roman"/>
          <w:b/>
          <w:sz w:val="24"/>
          <w:szCs w:val="24"/>
        </w:rPr>
        <w:t>öğrenciler,</w:t>
      </w:r>
      <w:r w:rsidRPr="00CC3CEC">
        <w:rPr>
          <w:rFonts w:ascii="Times New Roman" w:hAnsi="Times New Roman" w:cs="Times New Roman"/>
          <w:b/>
          <w:spacing w:val="55"/>
          <w:sz w:val="24"/>
          <w:szCs w:val="24"/>
        </w:rPr>
        <w:t xml:space="preserve"> </w:t>
      </w:r>
      <w:r w:rsidRPr="00CC3CEC">
        <w:rPr>
          <w:rFonts w:ascii="Times New Roman" w:hAnsi="Times New Roman" w:cs="Times New Roman"/>
          <w:b/>
          <w:sz w:val="24"/>
          <w:szCs w:val="24"/>
        </w:rPr>
        <w:t>Program</w:t>
      </w:r>
      <w:r w:rsidRPr="00CC3CEC">
        <w:rPr>
          <w:rFonts w:ascii="Times New Roman" w:hAnsi="Times New Roman" w:cs="Times New Roman"/>
          <w:b/>
          <w:spacing w:val="58"/>
          <w:sz w:val="24"/>
          <w:szCs w:val="24"/>
        </w:rPr>
        <w:t xml:space="preserve"> </w:t>
      </w:r>
      <w:r w:rsidRPr="00CC3CEC">
        <w:rPr>
          <w:rFonts w:ascii="Times New Roman" w:hAnsi="Times New Roman" w:cs="Times New Roman"/>
          <w:b/>
          <w:sz w:val="24"/>
          <w:szCs w:val="24"/>
        </w:rPr>
        <w:t>Öğrenme</w:t>
      </w:r>
      <w:r w:rsidRPr="00CC3CEC">
        <w:rPr>
          <w:rFonts w:ascii="Times New Roman" w:hAnsi="Times New Roman" w:cs="Times New Roman"/>
          <w:b/>
          <w:spacing w:val="56"/>
          <w:sz w:val="24"/>
          <w:szCs w:val="24"/>
        </w:rPr>
        <w:t xml:space="preserve"> </w:t>
      </w:r>
      <w:r w:rsidRPr="00CC3CEC">
        <w:rPr>
          <w:rFonts w:ascii="Times New Roman" w:hAnsi="Times New Roman" w:cs="Times New Roman"/>
          <w:b/>
          <w:sz w:val="24"/>
          <w:szCs w:val="24"/>
        </w:rPr>
        <w:t>Çıktılarını öngörülen</w:t>
      </w:r>
      <w:r w:rsidRPr="00CC3CEC">
        <w:rPr>
          <w:rFonts w:ascii="Times New Roman" w:hAnsi="Times New Roman" w:cs="Times New Roman"/>
          <w:b/>
          <w:spacing w:val="1"/>
          <w:sz w:val="24"/>
          <w:szCs w:val="24"/>
        </w:rPr>
        <w:t xml:space="preserve"> </w:t>
      </w:r>
      <w:r w:rsidRPr="00CC3CEC">
        <w:rPr>
          <w:rFonts w:ascii="Times New Roman" w:hAnsi="Times New Roman" w:cs="Times New Roman"/>
          <w:b/>
          <w:sz w:val="24"/>
          <w:szCs w:val="24"/>
        </w:rPr>
        <w:t>sürede</w:t>
      </w:r>
      <w:r w:rsidRPr="00CC3CEC">
        <w:rPr>
          <w:rFonts w:ascii="Times New Roman" w:hAnsi="Times New Roman" w:cs="Times New Roman"/>
          <w:b/>
          <w:spacing w:val="1"/>
          <w:sz w:val="24"/>
          <w:szCs w:val="24"/>
        </w:rPr>
        <w:t xml:space="preserve"> </w:t>
      </w:r>
      <w:r w:rsidRPr="00CC3CEC">
        <w:rPr>
          <w:rFonts w:ascii="Times New Roman" w:hAnsi="Times New Roman" w:cs="Times New Roman"/>
          <w:b/>
          <w:sz w:val="24"/>
          <w:szCs w:val="24"/>
        </w:rPr>
        <w:t>sağlayacak</w:t>
      </w:r>
      <w:r w:rsidRPr="00CC3CEC">
        <w:rPr>
          <w:rFonts w:ascii="Times New Roman" w:hAnsi="Times New Roman" w:cs="Times New Roman"/>
          <w:b/>
          <w:spacing w:val="1"/>
          <w:sz w:val="24"/>
          <w:szCs w:val="24"/>
        </w:rPr>
        <w:t xml:space="preserve"> </w:t>
      </w:r>
      <w:r w:rsidRPr="00CC3CEC">
        <w:rPr>
          <w:rFonts w:ascii="Times New Roman" w:hAnsi="Times New Roman" w:cs="Times New Roman"/>
          <w:b/>
          <w:sz w:val="24"/>
          <w:szCs w:val="24"/>
        </w:rPr>
        <w:t>altyapıya</w:t>
      </w:r>
      <w:r w:rsidRPr="00CC3CEC">
        <w:rPr>
          <w:rFonts w:ascii="Times New Roman" w:hAnsi="Times New Roman" w:cs="Times New Roman"/>
          <w:b/>
          <w:spacing w:val="1"/>
          <w:sz w:val="24"/>
          <w:szCs w:val="24"/>
        </w:rPr>
        <w:t xml:space="preserve"> </w:t>
      </w:r>
      <w:r w:rsidRPr="00CC3CEC">
        <w:rPr>
          <w:rFonts w:ascii="Times New Roman" w:hAnsi="Times New Roman" w:cs="Times New Roman"/>
          <w:b/>
          <w:sz w:val="24"/>
          <w:szCs w:val="24"/>
        </w:rPr>
        <w:t>sahip</w:t>
      </w:r>
      <w:r w:rsidRPr="00CC3CEC">
        <w:rPr>
          <w:rFonts w:ascii="Times New Roman" w:hAnsi="Times New Roman" w:cs="Times New Roman"/>
          <w:b/>
          <w:spacing w:val="1"/>
          <w:sz w:val="24"/>
          <w:szCs w:val="24"/>
        </w:rPr>
        <w:t xml:space="preserve"> </w:t>
      </w:r>
      <w:r w:rsidRPr="00CC3CEC">
        <w:rPr>
          <w:rFonts w:ascii="Times New Roman" w:hAnsi="Times New Roman" w:cs="Times New Roman"/>
          <w:b/>
          <w:sz w:val="24"/>
          <w:szCs w:val="24"/>
        </w:rPr>
        <w:t>olmalıdır.</w:t>
      </w:r>
      <w:r w:rsidRPr="00CC3CEC">
        <w:rPr>
          <w:rFonts w:ascii="Times New Roman" w:hAnsi="Times New Roman" w:cs="Times New Roman"/>
          <w:b/>
          <w:spacing w:val="1"/>
          <w:sz w:val="24"/>
          <w:szCs w:val="24"/>
        </w:rPr>
        <w:t xml:space="preserve"> </w:t>
      </w:r>
      <w:r w:rsidRPr="00CC3CEC">
        <w:rPr>
          <w:rFonts w:ascii="Times New Roman" w:hAnsi="Times New Roman" w:cs="Times New Roman"/>
          <w:b/>
          <w:sz w:val="24"/>
          <w:szCs w:val="24"/>
        </w:rPr>
        <w:t>Öğrencilerin,</w:t>
      </w:r>
      <w:r w:rsidRPr="00CC3CEC">
        <w:rPr>
          <w:rFonts w:ascii="Times New Roman" w:hAnsi="Times New Roman" w:cs="Times New Roman"/>
          <w:b/>
          <w:spacing w:val="1"/>
          <w:sz w:val="24"/>
          <w:szCs w:val="24"/>
        </w:rPr>
        <w:t xml:space="preserve"> </w:t>
      </w:r>
      <w:r w:rsidRPr="00CC3CEC">
        <w:rPr>
          <w:rFonts w:ascii="Times New Roman" w:hAnsi="Times New Roman" w:cs="Times New Roman"/>
          <w:b/>
          <w:sz w:val="24"/>
          <w:szCs w:val="24"/>
        </w:rPr>
        <w:t>Lisans Programına kaydedilmesi için esas alınan puan aralıkları düzenli</w:t>
      </w:r>
      <w:r w:rsidRPr="00CC3CEC">
        <w:rPr>
          <w:rFonts w:ascii="Times New Roman" w:hAnsi="Times New Roman" w:cs="Times New Roman"/>
          <w:b/>
          <w:spacing w:val="1"/>
          <w:sz w:val="24"/>
          <w:szCs w:val="24"/>
        </w:rPr>
        <w:t xml:space="preserve"> </w:t>
      </w:r>
      <w:r w:rsidRPr="00CC3CEC">
        <w:rPr>
          <w:rFonts w:ascii="Times New Roman" w:hAnsi="Times New Roman" w:cs="Times New Roman"/>
          <w:b/>
          <w:sz w:val="24"/>
          <w:szCs w:val="24"/>
        </w:rPr>
        <w:t>olarak</w:t>
      </w:r>
      <w:r w:rsidRPr="00CC3CEC">
        <w:rPr>
          <w:rFonts w:ascii="Times New Roman" w:hAnsi="Times New Roman" w:cs="Times New Roman"/>
          <w:b/>
          <w:spacing w:val="-2"/>
          <w:sz w:val="24"/>
          <w:szCs w:val="24"/>
        </w:rPr>
        <w:t xml:space="preserve"> </w:t>
      </w:r>
      <w:r w:rsidRPr="00CC3CEC">
        <w:rPr>
          <w:rFonts w:ascii="Times New Roman" w:hAnsi="Times New Roman" w:cs="Times New Roman"/>
          <w:b/>
          <w:sz w:val="24"/>
          <w:szCs w:val="24"/>
        </w:rPr>
        <w:t>izlenmeli</w:t>
      </w:r>
      <w:r w:rsidRPr="00CC3CEC">
        <w:rPr>
          <w:rFonts w:ascii="Times New Roman" w:hAnsi="Times New Roman" w:cs="Times New Roman"/>
          <w:b/>
          <w:spacing w:val="-3"/>
          <w:sz w:val="24"/>
          <w:szCs w:val="24"/>
        </w:rPr>
        <w:t xml:space="preserve"> </w:t>
      </w:r>
      <w:r w:rsidRPr="00CC3CEC">
        <w:rPr>
          <w:rFonts w:ascii="Times New Roman" w:hAnsi="Times New Roman" w:cs="Times New Roman"/>
          <w:b/>
          <w:sz w:val="24"/>
          <w:szCs w:val="24"/>
        </w:rPr>
        <w:t>ve değerlendirilmelidir</w:t>
      </w:r>
      <w:r w:rsidRPr="00CC3CEC">
        <w:rPr>
          <w:rFonts w:ascii="Times New Roman" w:hAnsi="Times New Roman" w:cs="Times New Roman"/>
          <w:b/>
          <w:color w:val="C00000"/>
          <w:sz w:val="24"/>
          <w:szCs w:val="24"/>
        </w:rPr>
        <w:t xml:space="preserve">. </w:t>
      </w:r>
    </w:p>
    <w:p w14:paraId="3FD25FE5" w14:textId="77777777" w:rsidR="002321BC" w:rsidRPr="00CC3CEC" w:rsidRDefault="002321BC" w:rsidP="00CC3CEC">
      <w:pPr>
        <w:spacing w:line="276" w:lineRule="auto"/>
        <w:ind w:left="425" w:right="143" w:firstLine="295"/>
        <w:jc w:val="both"/>
        <w:rPr>
          <w:rFonts w:ascii="Times New Roman" w:hAnsi="Times New Roman" w:cs="Times New Roman"/>
          <w:color w:val="000000"/>
          <w:sz w:val="24"/>
          <w:szCs w:val="24"/>
        </w:rPr>
      </w:pPr>
      <w:r w:rsidRPr="00CC3CEC">
        <w:rPr>
          <w:rFonts w:ascii="Times New Roman" w:hAnsi="Times New Roman" w:cs="Times New Roman"/>
          <w:sz w:val="24"/>
          <w:szCs w:val="24"/>
        </w:rPr>
        <w:t xml:space="preserve">Açıklama: </w:t>
      </w:r>
      <w:r w:rsidRPr="00CC3CEC">
        <w:rPr>
          <w:rFonts w:ascii="Times New Roman" w:hAnsi="Times New Roman" w:cs="Times New Roman"/>
          <w:color w:val="000000"/>
          <w:sz w:val="24"/>
          <w:szCs w:val="24"/>
        </w:rPr>
        <w:t>ÖSYM tarafından yapılan TYT ve YKS merkezi sınav sonuçlarına göre, Eşit Ağırlık Puan türünden kabul edilmektedir. Birinci sınıflar için öğrenci kaydı, Öğrenci Seçme ve Yerleştirme Merkezi (ÖSYM) tarafından uygulanan merkezi sınav sonuçlarına göre yapılmaktadır.</w:t>
      </w:r>
      <w:r w:rsidRPr="00CC3CEC">
        <w:rPr>
          <w:rFonts w:ascii="Times New Roman" w:hAnsi="Times New Roman" w:cs="Times New Roman"/>
          <w:sz w:val="24"/>
          <w:szCs w:val="24"/>
        </w:rPr>
        <w:t xml:space="preserve"> Öğrenciler, kayıt işlemlerini geleneksel olarak üniversitenin web sitesinde verilen talimatlar doğrultusunda yapabilecekleri gibi, E-devlet uygulaması üzerinden de gerçekleştirebilmektedirler.</w:t>
      </w:r>
      <w:r w:rsidRPr="00CC3CEC">
        <w:rPr>
          <w:rFonts w:ascii="Times New Roman" w:hAnsi="Times New Roman" w:cs="Times New Roman"/>
          <w:color w:val="000000"/>
          <w:sz w:val="24"/>
          <w:szCs w:val="24"/>
        </w:rPr>
        <w:t xml:space="preserve"> Diğer sınıflar için Kayıt tarihi, kayıt süresi web sayfasında duyurulmaktadır. Belirtilen kayıt tarihlerinde öğrenciler Öğrenci Bilgi Sistemlerine T.C numarası ve şifrelerini girerek ders kaydı yapmaktadır.</w:t>
      </w:r>
      <w:r w:rsidRPr="00CC3CEC">
        <w:rPr>
          <w:rFonts w:ascii="Times New Roman" w:hAnsi="Times New Roman" w:cs="Times New Roman"/>
          <w:sz w:val="24"/>
          <w:szCs w:val="24"/>
        </w:rPr>
        <w:t xml:space="preserve"> 9 Eylül 2016 tarih ve 29826 sayılı Resmî Gazete ’de yayımlanan “Bandırma Onyedi Eylül Üniversitesi Ön Lisans ve Lisans Eğitim-Öğretim ve Sınav Yönetmeliği’ nin Üniversiteye Kayıt ve Kayıt Yenileme Esaslarına (</w:t>
      </w:r>
      <w:r w:rsidRPr="00CC3CEC">
        <w:rPr>
          <w:rFonts w:ascii="Times New Roman" w:hAnsi="Times New Roman" w:cs="Times New Roman"/>
          <w:b/>
          <w:bCs/>
          <w:sz w:val="24"/>
          <w:szCs w:val="24"/>
        </w:rPr>
        <w:t>Ek 1.1.1)</w:t>
      </w:r>
      <w:r w:rsidRPr="00CC3CEC">
        <w:rPr>
          <w:rFonts w:ascii="Times New Roman" w:hAnsi="Times New Roman" w:cs="Times New Roman"/>
          <w:sz w:val="24"/>
          <w:szCs w:val="24"/>
        </w:rPr>
        <w:t xml:space="preserve"> göre; </w:t>
      </w:r>
    </w:p>
    <w:p w14:paraId="04B5BCF2" w14:textId="77777777" w:rsidR="002321BC" w:rsidRPr="00CC3CEC" w:rsidRDefault="002321BC" w:rsidP="00CC3CEC">
      <w:pPr>
        <w:pStyle w:val="GvdeMetni"/>
        <w:spacing w:before="120" w:line="276" w:lineRule="auto"/>
        <w:ind w:left="425" w:right="143" w:firstLine="284"/>
        <w:jc w:val="both"/>
        <w:rPr>
          <w:rFonts w:ascii="Times New Roman" w:hAnsi="Times New Roman" w:cs="Times New Roman"/>
          <w:sz w:val="24"/>
          <w:szCs w:val="24"/>
        </w:rPr>
      </w:pPr>
      <w:r w:rsidRPr="00CC3CEC">
        <w:rPr>
          <w:rFonts w:ascii="Times New Roman" w:hAnsi="Times New Roman" w:cs="Times New Roman"/>
          <w:b/>
          <w:bCs/>
          <w:sz w:val="24"/>
          <w:szCs w:val="24"/>
        </w:rPr>
        <w:t>MADDE 6 – (1)</w:t>
      </w:r>
      <w:r w:rsidRPr="00CC3CEC">
        <w:rPr>
          <w:rFonts w:ascii="Times New Roman" w:hAnsi="Times New Roman" w:cs="Times New Roman"/>
          <w:sz w:val="24"/>
          <w:szCs w:val="24"/>
        </w:rPr>
        <w:t xml:space="preserve"> </w:t>
      </w:r>
      <w:r w:rsidRPr="00CC3CEC">
        <w:rPr>
          <w:rFonts w:ascii="Times New Roman" w:hAnsi="Times New Roman" w:cs="Times New Roman"/>
          <w:b/>
          <w:sz w:val="24"/>
          <w:szCs w:val="24"/>
        </w:rPr>
        <w:t xml:space="preserve">(Değişik:RG-30/10/2020-31289) </w:t>
      </w:r>
      <w:r w:rsidRPr="00CC3CEC">
        <w:rPr>
          <w:rFonts w:ascii="Times New Roman" w:hAnsi="Times New Roman" w:cs="Times New Roman"/>
          <w:sz w:val="24"/>
          <w:szCs w:val="24"/>
        </w:rPr>
        <w:t>Öğrenci, YÖK ve/veya Üniversite tarafından belirlenen esaslara göre kaydını yaptırır. Üniversiteye bağlı fakülte, yüksekokul ve meslek yüksekokullarına girmeye hak kazanan adayın, ÖSYM tarafından belirlenen tarihler arasında e-Devlet üzerinden veya şahsen başvurarak kaydı gerçekleşir.</w:t>
      </w:r>
    </w:p>
    <w:p w14:paraId="4B1E40D8" w14:textId="77777777" w:rsidR="002321BC" w:rsidRPr="00CC3CEC" w:rsidRDefault="002321BC" w:rsidP="00CC3CEC">
      <w:pPr>
        <w:pStyle w:val="GvdeMetni"/>
        <w:spacing w:before="120" w:line="276" w:lineRule="auto"/>
        <w:ind w:left="425" w:right="143" w:firstLine="295"/>
        <w:jc w:val="both"/>
        <w:rPr>
          <w:rFonts w:ascii="Times New Roman" w:hAnsi="Times New Roman" w:cs="Times New Roman"/>
          <w:sz w:val="24"/>
          <w:szCs w:val="24"/>
        </w:rPr>
      </w:pPr>
      <w:r w:rsidRPr="00CC3CEC">
        <w:rPr>
          <w:rFonts w:ascii="Times New Roman" w:hAnsi="Times New Roman" w:cs="Times New Roman"/>
          <w:b/>
          <w:bCs/>
          <w:sz w:val="24"/>
          <w:szCs w:val="24"/>
        </w:rPr>
        <w:t>(2)</w:t>
      </w:r>
      <w:r w:rsidRPr="00CC3CEC">
        <w:rPr>
          <w:rFonts w:ascii="Times New Roman" w:hAnsi="Times New Roman" w:cs="Times New Roman"/>
          <w:sz w:val="24"/>
          <w:szCs w:val="24"/>
        </w:rPr>
        <w:t xml:space="preserve"> Süresi içinde katkı payını veya öğrenim ücretini yatırıp kaydını yaptırmayan aday kayıt hakkını kaybeder.</w:t>
      </w:r>
    </w:p>
    <w:p w14:paraId="62AA6965" w14:textId="77777777" w:rsidR="002321BC" w:rsidRPr="00CC3CEC" w:rsidRDefault="002321BC" w:rsidP="00CC3CEC">
      <w:pPr>
        <w:pStyle w:val="GvdeMetni"/>
        <w:spacing w:before="120" w:line="276" w:lineRule="auto"/>
        <w:ind w:left="425" w:right="143" w:firstLine="295"/>
        <w:jc w:val="both"/>
        <w:rPr>
          <w:rFonts w:ascii="Times New Roman" w:hAnsi="Times New Roman" w:cs="Times New Roman"/>
          <w:sz w:val="24"/>
          <w:szCs w:val="24"/>
        </w:rPr>
      </w:pPr>
      <w:r w:rsidRPr="00CC3CEC">
        <w:rPr>
          <w:rFonts w:ascii="Times New Roman" w:hAnsi="Times New Roman" w:cs="Times New Roman"/>
          <w:b/>
          <w:bCs/>
          <w:sz w:val="24"/>
          <w:szCs w:val="24"/>
        </w:rPr>
        <w:t>(3)</w:t>
      </w:r>
      <w:r w:rsidRPr="00CC3CEC">
        <w:rPr>
          <w:rFonts w:ascii="Times New Roman" w:hAnsi="Times New Roman" w:cs="Times New Roman"/>
          <w:sz w:val="24"/>
          <w:szCs w:val="24"/>
        </w:rPr>
        <w:t xml:space="preserve"> Kayıt için istenen belgelerin aslı veya Üniversite tarafından onaylı örneği kabul edilir. Askerlik durumu ve adli sicil kaydına ilişkin olarak ise adayın beyanına dayanılarak işlem yapılır.</w:t>
      </w:r>
    </w:p>
    <w:p w14:paraId="3E9A3A1B" w14:textId="77777777" w:rsidR="002321BC" w:rsidRPr="00CC3CEC" w:rsidRDefault="002321BC" w:rsidP="00CC3CEC">
      <w:pPr>
        <w:pStyle w:val="GvdeMetni"/>
        <w:spacing w:before="120" w:line="276" w:lineRule="auto"/>
        <w:ind w:left="425" w:right="143" w:firstLine="295"/>
        <w:jc w:val="both"/>
        <w:rPr>
          <w:rFonts w:ascii="Times New Roman" w:hAnsi="Times New Roman" w:cs="Times New Roman"/>
          <w:sz w:val="24"/>
          <w:szCs w:val="24"/>
        </w:rPr>
      </w:pPr>
      <w:r w:rsidRPr="00CC3CEC">
        <w:rPr>
          <w:rFonts w:ascii="Times New Roman" w:hAnsi="Times New Roman" w:cs="Times New Roman"/>
          <w:b/>
          <w:bCs/>
          <w:sz w:val="24"/>
          <w:szCs w:val="24"/>
        </w:rPr>
        <w:t>MADDE 7 – (1)</w:t>
      </w:r>
      <w:r w:rsidRPr="00CC3CEC">
        <w:rPr>
          <w:rFonts w:ascii="Times New Roman" w:hAnsi="Times New Roman" w:cs="Times New Roman"/>
          <w:sz w:val="24"/>
          <w:szCs w:val="24"/>
        </w:rPr>
        <w:t xml:space="preserve"> Öğrencilerin her yarıyılın başında akademik takvimde belirtilen süre içerisinde, öğrenci katkı payını veya öğrenim ücretini yatırdıktan sonra ders seçimini yaparak danışmanın onayı ile kayıtlarını yenilemeleri gerekir.</w:t>
      </w:r>
    </w:p>
    <w:p w14:paraId="3DB405A9" w14:textId="77777777" w:rsidR="002321BC" w:rsidRPr="00CC3CEC" w:rsidRDefault="002321BC" w:rsidP="00CC3CEC">
      <w:pPr>
        <w:pStyle w:val="GvdeMetni"/>
        <w:spacing w:before="120" w:line="276" w:lineRule="auto"/>
        <w:ind w:left="425" w:right="143" w:firstLine="295"/>
        <w:jc w:val="both"/>
        <w:rPr>
          <w:rFonts w:ascii="Times New Roman" w:hAnsi="Times New Roman" w:cs="Times New Roman"/>
          <w:sz w:val="24"/>
          <w:szCs w:val="24"/>
        </w:rPr>
      </w:pPr>
      <w:r w:rsidRPr="00CC3CEC">
        <w:rPr>
          <w:rFonts w:ascii="Times New Roman" w:hAnsi="Times New Roman" w:cs="Times New Roman"/>
          <w:b/>
          <w:bCs/>
          <w:sz w:val="24"/>
          <w:szCs w:val="24"/>
        </w:rPr>
        <w:t>(2)</w:t>
      </w:r>
      <w:r w:rsidRPr="00CC3CEC">
        <w:rPr>
          <w:rFonts w:ascii="Times New Roman" w:hAnsi="Times New Roman" w:cs="Times New Roman"/>
          <w:sz w:val="24"/>
          <w:szCs w:val="24"/>
        </w:rPr>
        <w:t xml:space="preserve"> Öğrenci, ilgili yönetim kurulunca kabul edilmiş bir mazereti yoksa kaydını yenilemek zorundadır. Kaydını yenilemeyen öğrenci o yarıyıl kaydını yenilememiş sayılır ve öğrencilik haklarından yararlanamaz. Bu şekilde kaybedilen süre eğitim-öğretim süresinden sayılır.</w:t>
      </w:r>
    </w:p>
    <w:p w14:paraId="3E49F4CB" w14:textId="77777777" w:rsidR="002321BC" w:rsidRPr="00CC3CEC" w:rsidRDefault="002321BC" w:rsidP="00CC3CEC">
      <w:pPr>
        <w:pStyle w:val="GvdeMetni"/>
        <w:spacing w:before="93" w:line="276" w:lineRule="auto"/>
        <w:ind w:left="425" w:right="143" w:firstLine="295"/>
        <w:jc w:val="both"/>
        <w:rPr>
          <w:rFonts w:ascii="Times New Roman" w:hAnsi="Times New Roman" w:cs="Times New Roman"/>
          <w:sz w:val="24"/>
          <w:szCs w:val="24"/>
        </w:rPr>
      </w:pPr>
      <w:r w:rsidRPr="00CC3CEC">
        <w:rPr>
          <w:rFonts w:ascii="Times New Roman" w:hAnsi="Times New Roman" w:cs="Times New Roman"/>
          <w:b/>
          <w:bCs/>
          <w:sz w:val="24"/>
          <w:szCs w:val="24"/>
        </w:rPr>
        <w:t>(3)</w:t>
      </w:r>
      <w:r w:rsidRPr="00CC3CEC">
        <w:rPr>
          <w:rFonts w:ascii="Times New Roman" w:hAnsi="Times New Roman" w:cs="Times New Roman"/>
          <w:sz w:val="24"/>
          <w:szCs w:val="24"/>
        </w:rPr>
        <w:t xml:space="preserve"> Süresi içinde ders kayıtlarını yaptırmayanlardan belgelenebilir mazereti olan öğrencilerin, geçen sürenin devamsızlıktan sayılması şartıyla ders kayıtlarının yapılıp yapılmamasına, ilgili birim yönetim kurulu karar verir.</w:t>
      </w:r>
    </w:p>
    <w:p w14:paraId="3640E5C4" w14:textId="77777777" w:rsidR="002321BC" w:rsidRPr="00CC3CEC" w:rsidRDefault="002321BC" w:rsidP="00CC3CEC">
      <w:pPr>
        <w:pStyle w:val="GvdeMetni"/>
        <w:spacing w:before="93" w:line="276" w:lineRule="auto"/>
        <w:ind w:left="425" w:right="143" w:firstLine="295"/>
        <w:jc w:val="both"/>
        <w:rPr>
          <w:rFonts w:ascii="Times New Roman" w:hAnsi="Times New Roman" w:cs="Times New Roman"/>
          <w:sz w:val="24"/>
          <w:szCs w:val="24"/>
        </w:rPr>
      </w:pPr>
      <w:r w:rsidRPr="00CC3CEC">
        <w:rPr>
          <w:rFonts w:ascii="Times New Roman" w:hAnsi="Times New Roman" w:cs="Times New Roman"/>
          <w:b/>
          <w:bCs/>
          <w:sz w:val="24"/>
          <w:szCs w:val="24"/>
        </w:rPr>
        <w:t>(4)</w:t>
      </w:r>
      <w:r w:rsidRPr="00CC3CEC">
        <w:rPr>
          <w:rFonts w:ascii="Times New Roman" w:hAnsi="Times New Roman" w:cs="Times New Roman"/>
          <w:sz w:val="24"/>
          <w:szCs w:val="24"/>
        </w:rPr>
        <w:t xml:space="preserve"> Öğrenci değişim programlarına katılan öğrencilerin kayıt yenileme işlemleri akademik takvimde belirlenen sürenin dışında da yapılabilir.</w:t>
      </w:r>
    </w:p>
    <w:p w14:paraId="72BB57C2" w14:textId="77777777" w:rsidR="002321BC" w:rsidRPr="00CC3CEC" w:rsidRDefault="002321BC" w:rsidP="00CC3CEC">
      <w:pPr>
        <w:pStyle w:val="GvdeMetni"/>
        <w:spacing w:before="93" w:line="276" w:lineRule="auto"/>
        <w:ind w:left="425" w:right="143" w:firstLine="295"/>
        <w:jc w:val="both"/>
        <w:rPr>
          <w:rFonts w:ascii="Times New Roman" w:hAnsi="Times New Roman" w:cs="Times New Roman"/>
          <w:sz w:val="24"/>
          <w:szCs w:val="24"/>
        </w:rPr>
      </w:pPr>
      <w:r w:rsidRPr="00CC3CEC">
        <w:rPr>
          <w:rFonts w:ascii="Times New Roman" w:hAnsi="Times New Roman" w:cs="Times New Roman"/>
          <w:b/>
          <w:bCs/>
          <w:sz w:val="24"/>
          <w:szCs w:val="24"/>
        </w:rPr>
        <w:t>(5)</w:t>
      </w:r>
      <w:r w:rsidRPr="00CC3CEC">
        <w:rPr>
          <w:rFonts w:ascii="Times New Roman" w:hAnsi="Times New Roman" w:cs="Times New Roman"/>
          <w:sz w:val="24"/>
          <w:szCs w:val="24"/>
        </w:rPr>
        <w:t xml:space="preserve"> Kayıt yenileme işlemlerinin tümünden öğrenci sorumludur.</w:t>
      </w:r>
    </w:p>
    <w:p w14:paraId="1822993A" w14:textId="77777777" w:rsidR="002321BC" w:rsidRPr="00CC3CEC" w:rsidRDefault="002321BC" w:rsidP="00CC3CEC">
      <w:pPr>
        <w:pStyle w:val="GvdeMetni"/>
        <w:spacing w:before="93" w:line="276" w:lineRule="auto"/>
        <w:ind w:left="425" w:right="143" w:firstLine="295"/>
        <w:jc w:val="both"/>
        <w:rPr>
          <w:rFonts w:ascii="Times New Roman" w:hAnsi="Times New Roman" w:cs="Times New Roman"/>
          <w:color w:val="000000"/>
          <w:sz w:val="24"/>
          <w:szCs w:val="24"/>
        </w:rPr>
      </w:pPr>
    </w:p>
    <w:p w14:paraId="025D0158" w14:textId="77777777" w:rsidR="002321BC" w:rsidRPr="00CC3CEC" w:rsidRDefault="002321BC" w:rsidP="00CC3CEC">
      <w:pPr>
        <w:pStyle w:val="GvdeMetni"/>
        <w:spacing w:before="93" w:line="276" w:lineRule="auto"/>
        <w:ind w:left="425" w:right="143" w:firstLine="295"/>
        <w:jc w:val="both"/>
        <w:rPr>
          <w:rFonts w:ascii="Times New Roman" w:hAnsi="Times New Roman" w:cs="Times New Roman"/>
          <w:color w:val="000000"/>
          <w:sz w:val="24"/>
          <w:szCs w:val="24"/>
        </w:rPr>
      </w:pPr>
    </w:p>
    <w:p w14:paraId="45093415" w14:textId="77777777" w:rsidR="002321BC" w:rsidRPr="00CC3CEC" w:rsidRDefault="002321BC" w:rsidP="00CC3CEC">
      <w:pPr>
        <w:pStyle w:val="GvdeMetni"/>
        <w:spacing w:before="93" w:line="276" w:lineRule="auto"/>
        <w:ind w:left="425" w:right="143" w:firstLine="295"/>
        <w:jc w:val="both"/>
        <w:rPr>
          <w:rFonts w:ascii="Times New Roman" w:hAnsi="Times New Roman" w:cs="Times New Roman"/>
          <w:color w:val="000000"/>
          <w:sz w:val="24"/>
          <w:szCs w:val="24"/>
        </w:rPr>
      </w:pPr>
    </w:p>
    <w:p w14:paraId="0D1FDC6E" w14:textId="359241DD" w:rsidR="002321BC" w:rsidRPr="00CC3CEC" w:rsidRDefault="002321BC" w:rsidP="00CC3CEC">
      <w:pPr>
        <w:pStyle w:val="GvdeMetni"/>
        <w:spacing w:before="93" w:line="276" w:lineRule="auto"/>
        <w:ind w:right="143"/>
        <w:jc w:val="center"/>
        <w:rPr>
          <w:rFonts w:ascii="Times New Roman" w:hAnsi="Times New Roman" w:cs="Times New Roman"/>
          <w:b/>
          <w:sz w:val="24"/>
          <w:szCs w:val="24"/>
        </w:rPr>
      </w:pPr>
      <w:r w:rsidRPr="00CC3CEC">
        <w:rPr>
          <w:rFonts w:ascii="Times New Roman" w:hAnsi="Times New Roman" w:cs="Times New Roman"/>
          <w:b/>
          <w:sz w:val="24"/>
          <w:szCs w:val="24"/>
        </w:rPr>
        <w:lastRenderedPageBreak/>
        <w:t>Tablo 1.1</w:t>
      </w:r>
      <w:r w:rsidR="00883D18" w:rsidRPr="00CC3CEC">
        <w:rPr>
          <w:rFonts w:ascii="Times New Roman" w:hAnsi="Times New Roman" w:cs="Times New Roman"/>
          <w:b/>
          <w:sz w:val="24"/>
          <w:szCs w:val="24"/>
        </w:rPr>
        <w:t>.</w:t>
      </w:r>
      <w:r w:rsidRPr="00CC3CEC">
        <w:rPr>
          <w:rFonts w:ascii="Times New Roman" w:hAnsi="Times New Roman" w:cs="Times New Roman"/>
          <w:b/>
          <w:sz w:val="24"/>
          <w:szCs w:val="24"/>
        </w:rPr>
        <w:t xml:space="preserve"> Birinci Öğretim Lisans Öğrencilerinin ÖSYS Derecelerine İlişkin Bilgi</w:t>
      </w:r>
    </w:p>
    <w:tbl>
      <w:tblPr>
        <w:tblW w:w="8963" w:type="dxa"/>
        <w:jc w:val="center"/>
        <w:tblCellSpacing w:w="0" w:type="dxa"/>
        <w:tblCellMar>
          <w:left w:w="0" w:type="dxa"/>
          <w:right w:w="0" w:type="dxa"/>
        </w:tblCellMar>
        <w:tblLook w:val="04A0" w:firstRow="1" w:lastRow="0" w:firstColumn="1" w:lastColumn="0" w:noHBand="0" w:noVBand="1"/>
      </w:tblPr>
      <w:tblGrid>
        <w:gridCol w:w="1459"/>
        <w:gridCol w:w="1592"/>
        <w:gridCol w:w="2288"/>
        <w:gridCol w:w="1708"/>
        <w:gridCol w:w="1916"/>
      </w:tblGrid>
      <w:tr w:rsidR="002321BC" w:rsidRPr="00CC3CEC" w14:paraId="4B1D6CB9" w14:textId="77777777" w:rsidTr="00CC3CEC">
        <w:trPr>
          <w:trHeight w:val="391"/>
          <w:tblCellSpacing w:w="0" w:type="dxa"/>
          <w:jc w:val="center"/>
        </w:trPr>
        <w:tc>
          <w:tcPr>
            <w:tcW w:w="0" w:type="auto"/>
            <w:tcBorders>
              <w:top w:val="single" w:sz="12" w:space="0" w:color="7F7F7F"/>
              <w:left w:val="single" w:sz="12" w:space="0" w:color="7F7F7F"/>
              <w:bottom w:val="single" w:sz="6" w:space="0" w:color="000000"/>
              <w:right w:val="single" w:sz="12" w:space="0" w:color="7F7F7F"/>
            </w:tcBorders>
            <w:shd w:val="clear" w:color="auto" w:fill="F2F2F2"/>
            <w:tcMar>
              <w:top w:w="0" w:type="dxa"/>
              <w:left w:w="45" w:type="dxa"/>
              <w:bottom w:w="0" w:type="dxa"/>
              <w:right w:w="45" w:type="dxa"/>
            </w:tcMar>
            <w:vAlign w:val="center"/>
            <w:hideMark/>
          </w:tcPr>
          <w:p w14:paraId="1A58276E"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eastAsia="Times New Roman" w:hAnsi="Times New Roman" w:cs="Times New Roman"/>
                <w:sz w:val="24"/>
                <w:szCs w:val="24"/>
              </w:rPr>
              <w:t>Akademik Yıl</w:t>
            </w:r>
          </w:p>
        </w:tc>
        <w:tc>
          <w:tcPr>
            <w:tcW w:w="0" w:type="auto"/>
            <w:tcBorders>
              <w:top w:val="single" w:sz="12" w:space="0" w:color="7F7F7F"/>
              <w:bottom w:val="single" w:sz="6" w:space="0" w:color="000000"/>
              <w:right w:val="single" w:sz="12" w:space="0" w:color="7F7F7F"/>
            </w:tcBorders>
            <w:shd w:val="clear" w:color="auto" w:fill="F2F2F2"/>
            <w:tcMar>
              <w:top w:w="0" w:type="dxa"/>
              <w:left w:w="45" w:type="dxa"/>
              <w:bottom w:w="0" w:type="dxa"/>
              <w:right w:w="45" w:type="dxa"/>
            </w:tcMar>
            <w:vAlign w:val="center"/>
            <w:hideMark/>
          </w:tcPr>
          <w:p w14:paraId="42ED54AB"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eastAsia="Times New Roman" w:hAnsi="Times New Roman" w:cs="Times New Roman"/>
                <w:sz w:val="24"/>
                <w:szCs w:val="24"/>
              </w:rPr>
              <w:t>Toplam Kontenjan</w:t>
            </w:r>
          </w:p>
        </w:tc>
        <w:tc>
          <w:tcPr>
            <w:tcW w:w="2288" w:type="dxa"/>
            <w:tcBorders>
              <w:top w:val="single" w:sz="12" w:space="0" w:color="7F7F7F"/>
              <w:right w:val="single" w:sz="12" w:space="0" w:color="7F7F7F"/>
            </w:tcBorders>
            <w:shd w:val="clear" w:color="auto" w:fill="F2F2F2"/>
            <w:vAlign w:val="center"/>
          </w:tcPr>
          <w:p w14:paraId="25D5F652"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eastAsia="Times New Roman" w:hAnsi="Times New Roman" w:cs="Times New Roman"/>
                <w:sz w:val="24"/>
                <w:szCs w:val="24"/>
              </w:rPr>
              <w:t>Kayıt Yaptıran Öğrenci</w:t>
            </w:r>
          </w:p>
        </w:tc>
        <w:tc>
          <w:tcPr>
            <w:tcW w:w="1708" w:type="dxa"/>
            <w:tcBorders>
              <w:top w:val="single" w:sz="12" w:space="0" w:color="7F7F7F"/>
              <w:right w:val="single" w:sz="12" w:space="0" w:color="7F7F7F"/>
            </w:tcBorders>
            <w:shd w:val="clear" w:color="auto" w:fill="F2F2F2"/>
            <w:vAlign w:val="center"/>
          </w:tcPr>
          <w:p w14:paraId="1C57653C"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eastAsia="Times New Roman" w:hAnsi="Times New Roman" w:cs="Times New Roman"/>
                <w:sz w:val="24"/>
                <w:szCs w:val="24"/>
              </w:rPr>
              <w:t>Tavan YKS Puanı</w:t>
            </w:r>
          </w:p>
        </w:tc>
        <w:tc>
          <w:tcPr>
            <w:tcW w:w="1916" w:type="dxa"/>
            <w:tcBorders>
              <w:top w:val="single" w:sz="12" w:space="0" w:color="7F7F7F"/>
              <w:right w:val="single" w:sz="12" w:space="0" w:color="7F7F7F"/>
            </w:tcBorders>
            <w:shd w:val="clear" w:color="auto" w:fill="F2F2F2"/>
            <w:vAlign w:val="center"/>
          </w:tcPr>
          <w:p w14:paraId="5FD3602C"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eastAsia="Times New Roman" w:hAnsi="Times New Roman" w:cs="Times New Roman"/>
                <w:sz w:val="24"/>
                <w:szCs w:val="24"/>
              </w:rPr>
              <w:t>Tavan Başarı Sırası</w:t>
            </w:r>
          </w:p>
        </w:tc>
      </w:tr>
      <w:tr w:rsidR="002321BC" w:rsidRPr="00CC3CEC" w14:paraId="14E3ED61" w14:textId="77777777" w:rsidTr="00CC3CEC">
        <w:trPr>
          <w:trHeight w:val="300"/>
          <w:tblCellSpacing w:w="0" w:type="dxa"/>
          <w:jc w:val="center"/>
        </w:trPr>
        <w:tc>
          <w:tcPr>
            <w:tcW w:w="0" w:type="auto"/>
            <w:tcBorders>
              <w:left w:val="single" w:sz="12" w:space="0" w:color="7F7F7F"/>
              <w:bottom w:val="single" w:sz="6" w:space="0" w:color="000000"/>
              <w:right w:val="single" w:sz="12" w:space="0" w:color="7F7F7F"/>
            </w:tcBorders>
            <w:shd w:val="clear" w:color="auto" w:fill="F2F2F2"/>
            <w:tcMar>
              <w:top w:w="0" w:type="dxa"/>
              <w:left w:w="45" w:type="dxa"/>
              <w:bottom w:w="0" w:type="dxa"/>
              <w:right w:w="45" w:type="dxa"/>
            </w:tcMar>
            <w:vAlign w:val="center"/>
            <w:hideMark/>
          </w:tcPr>
          <w:p w14:paraId="42E0CEE5"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eastAsia="Times New Roman" w:hAnsi="Times New Roman" w:cs="Times New Roman"/>
                <w:sz w:val="24"/>
                <w:szCs w:val="24"/>
              </w:rPr>
              <w:t>2023/2024</w:t>
            </w:r>
          </w:p>
        </w:tc>
        <w:tc>
          <w:tcPr>
            <w:tcW w:w="0" w:type="auto"/>
            <w:tcBorders>
              <w:bottom w:val="single" w:sz="6" w:space="0" w:color="000000"/>
              <w:right w:val="single" w:sz="12" w:space="0" w:color="7F7F7F"/>
            </w:tcBorders>
            <w:tcMar>
              <w:top w:w="0" w:type="dxa"/>
              <w:left w:w="45" w:type="dxa"/>
              <w:bottom w:w="0" w:type="dxa"/>
              <w:right w:w="45" w:type="dxa"/>
            </w:tcMar>
            <w:vAlign w:val="center"/>
            <w:hideMark/>
          </w:tcPr>
          <w:p w14:paraId="456E114A"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64</w:t>
            </w:r>
          </w:p>
        </w:tc>
        <w:tc>
          <w:tcPr>
            <w:tcW w:w="2288" w:type="dxa"/>
            <w:tcBorders>
              <w:top w:val="single" w:sz="4" w:space="0" w:color="auto"/>
              <w:bottom w:val="single" w:sz="6" w:space="0" w:color="000000"/>
              <w:right w:val="single" w:sz="12" w:space="0" w:color="7F7F7F"/>
            </w:tcBorders>
            <w:vAlign w:val="center"/>
          </w:tcPr>
          <w:p w14:paraId="2A9A2584"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62</w:t>
            </w:r>
          </w:p>
        </w:tc>
        <w:tc>
          <w:tcPr>
            <w:tcW w:w="1708" w:type="dxa"/>
            <w:tcBorders>
              <w:top w:val="single" w:sz="4" w:space="0" w:color="auto"/>
              <w:bottom w:val="single" w:sz="6" w:space="0" w:color="000000"/>
              <w:right w:val="single" w:sz="12" w:space="0" w:color="7F7F7F"/>
            </w:tcBorders>
            <w:vAlign w:val="center"/>
          </w:tcPr>
          <w:p w14:paraId="769E066D"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349,00854</w:t>
            </w:r>
          </w:p>
        </w:tc>
        <w:tc>
          <w:tcPr>
            <w:tcW w:w="1916" w:type="dxa"/>
            <w:tcBorders>
              <w:top w:val="single" w:sz="4" w:space="0" w:color="auto"/>
              <w:bottom w:val="single" w:sz="6" w:space="0" w:color="000000"/>
              <w:right w:val="single" w:sz="12" w:space="0" w:color="7F7F7F"/>
            </w:tcBorders>
            <w:vAlign w:val="center"/>
          </w:tcPr>
          <w:p w14:paraId="27697CC2"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164.597</w:t>
            </w:r>
          </w:p>
        </w:tc>
      </w:tr>
      <w:tr w:rsidR="002321BC" w:rsidRPr="00CC3CEC" w14:paraId="4DD50D8F" w14:textId="77777777" w:rsidTr="00CC3CEC">
        <w:trPr>
          <w:trHeight w:val="300"/>
          <w:tblCellSpacing w:w="0" w:type="dxa"/>
          <w:jc w:val="center"/>
        </w:trPr>
        <w:tc>
          <w:tcPr>
            <w:tcW w:w="0" w:type="auto"/>
            <w:tcBorders>
              <w:left w:val="single" w:sz="12" w:space="0" w:color="7F7F7F"/>
              <w:bottom w:val="single" w:sz="6" w:space="0" w:color="000000"/>
              <w:right w:val="single" w:sz="12" w:space="0" w:color="7F7F7F"/>
            </w:tcBorders>
            <w:shd w:val="clear" w:color="auto" w:fill="F2F2F2"/>
            <w:tcMar>
              <w:top w:w="0" w:type="dxa"/>
              <w:left w:w="45" w:type="dxa"/>
              <w:bottom w:w="0" w:type="dxa"/>
              <w:right w:w="45" w:type="dxa"/>
            </w:tcMar>
            <w:vAlign w:val="center"/>
            <w:hideMark/>
          </w:tcPr>
          <w:p w14:paraId="07165FFC"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eastAsia="Times New Roman" w:hAnsi="Times New Roman" w:cs="Times New Roman"/>
                <w:sz w:val="24"/>
                <w:szCs w:val="24"/>
              </w:rPr>
              <w:t>2022/2023</w:t>
            </w:r>
          </w:p>
        </w:tc>
        <w:tc>
          <w:tcPr>
            <w:tcW w:w="0" w:type="auto"/>
            <w:tcBorders>
              <w:bottom w:val="single" w:sz="6" w:space="0" w:color="000000"/>
              <w:right w:val="single" w:sz="12" w:space="0" w:color="7F7F7F"/>
            </w:tcBorders>
            <w:tcMar>
              <w:top w:w="0" w:type="dxa"/>
              <w:left w:w="45" w:type="dxa"/>
              <w:bottom w:w="0" w:type="dxa"/>
              <w:right w:w="45" w:type="dxa"/>
            </w:tcMar>
            <w:vAlign w:val="center"/>
            <w:hideMark/>
          </w:tcPr>
          <w:p w14:paraId="006CED70"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62</w:t>
            </w:r>
          </w:p>
        </w:tc>
        <w:tc>
          <w:tcPr>
            <w:tcW w:w="2288" w:type="dxa"/>
            <w:tcBorders>
              <w:bottom w:val="single" w:sz="6" w:space="0" w:color="000000"/>
              <w:right w:val="single" w:sz="12" w:space="0" w:color="7F7F7F"/>
            </w:tcBorders>
            <w:vAlign w:val="center"/>
          </w:tcPr>
          <w:p w14:paraId="6DDD9F93"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61</w:t>
            </w:r>
          </w:p>
        </w:tc>
        <w:tc>
          <w:tcPr>
            <w:tcW w:w="1708" w:type="dxa"/>
            <w:tcBorders>
              <w:bottom w:val="single" w:sz="6" w:space="0" w:color="000000"/>
              <w:right w:val="single" w:sz="12" w:space="0" w:color="7F7F7F"/>
            </w:tcBorders>
            <w:vAlign w:val="center"/>
          </w:tcPr>
          <w:p w14:paraId="6A3FCBF4"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337,69252</w:t>
            </w:r>
          </w:p>
        </w:tc>
        <w:tc>
          <w:tcPr>
            <w:tcW w:w="1916" w:type="dxa"/>
            <w:tcBorders>
              <w:bottom w:val="single" w:sz="6" w:space="0" w:color="000000"/>
              <w:right w:val="single" w:sz="12" w:space="0" w:color="7F7F7F"/>
            </w:tcBorders>
            <w:vAlign w:val="center"/>
          </w:tcPr>
          <w:p w14:paraId="2C803745"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218.745</w:t>
            </w:r>
          </w:p>
        </w:tc>
      </w:tr>
      <w:tr w:rsidR="002321BC" w:rsidRPr="00CC3CEC" w14:paraId="103BE1A2" w14:textId="77777777" w:rsidTr="00CC3CEC">
        <w:trPr>
          <w:trHeight w:val="300"/>
          <w:tblCellSpacing w:w="0" w:type="dxa"/>
          <w:jc w:val="center"/>
        </w:trPr>
        <w:tc>
          <w:tcPr>
            <w:tcW w:w="0" w:type="auto"/>
            <w:tcBorders>
              <w:left w:val="single" w:sz="12" w:space="0" w:color="7F7F7F"/>
              <w:bottom w:val="single" w:sz="6" w:space="0" w:color="000000"/>
              <w:right w:val="single" w:sz="12" w:space="0" w:color="7F7F7F"/>
            </w:tcBorders>
            <w:shd w:val="clear" w:color="auto" w:fill="F2F2F2"/>
            <w:tcMar>
              <w:top w:w="0" w:type="dxa"/>
              <w:left w:w="45" w:type="dxa"/>
              <w:bottom w:w="0" w:type="dxa"/>
              <w:right w:w="45" w:type="dxa"/>
            </w:tcMar>
            <w:vAlign w:val="center"/>
            <w:hideMark/>
          </w:tcPr>
          <w:p w14:paraId="01760956"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eastAsia="Times New Roman" w:hAnsi="Times New Roman" w:cs="Times New Roman"/>
                <w:sz w:val="24"/>
                <w:szCs w:val="24"/>
              </w:rPr>
              <w:t>2021/2022</w:t>
            </w:r>
          </w:p>
        </w:tc>
        <w:tc>
          <w:tcPr>
            <w:tcW w:w="0" w:type="auto"/>
            <w:tcBorders>
              <w:bottom w:val="single" w:sz="6" w:space="0" w:color="000000"/>
              <w:right w:val="single" w:sz="12" w:space="0" w:color="7F7F7F"/>
            </w:tcBorders>
            <w:tcMar>
              <w:top w:w="0" w:type="dxa"/>
              <w:left w:w="45" w:type="dxa"/>
              <w:bottom w:w="0" w:type="dxa"/>
              <w:right w:w="45" w:type="dxa"/>
            </w:tcMar>
            <w:vAlign w:val="center"/>
            <w:hideMark/>
          </w:tcPr>
          <w:p w14:paraId="2850C850"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62</w:t>
            </w:r>
          </w:p>
        </w:tc>
        <w:tc>
          <w:tcPr>
            <w:tcW w:w="2288" w:type="dxa"/>
            <w:tcBorders>
              <w:bottom w:val="single" w:sz="6" w:space="0" w:color="000000"/>
              <w:right w:val="single" w:sz="12" w:space="0" w:color="7F7F7F"/>
            </w:tcBorders>
            <w:vAlign w:val="center"/>
          </w:tcPr>
          <w:p w14:paraId="3E217503"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62</w:t>
            </w:r>
          </w:p>
        </w:tc>
        <w:tc>
          <w:tcPr>
            <w:tcW w:w="1708" w:type="dxa"/>
            <w:tcBorders>
              <w:bottom w:val="single" w:sz="6" w:space="0" w:color="000000"/>
              <w:right w:val="single" w:sz="12" w:space="0" w:color="7F7F7F"/>
            </w:tcBorders>
            <w:vAlign w:val="center"/>
          </w:tcPr>
          <w:p w14:paraId="2492D22A"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269,45793</w:t>
            </w:r>
          </w:p>
        </w:tc>
        <w:tc>
          <w:tcPr>
            <w:tcW w:w="1916" w:type="dxa"/>
            <w:tcBorders>
              <w:bottom w:val="single" w:sz="6" w:space="0" w:color="000000"/>
              <w:right w:val="single" w:sz="12" w:space="0" w:color="7F7F7F"/>
            </w:tcBorders>
            <w:vAlign w:val="center"/>
          </w:tcPr>
          <w:p w14:paraId="2F955DCA"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268.710</w:t>
            </w:r>
          </w:p>
        </w:tc>
      </w:tr>
    </w:tbl>
    <w:p w14:paraId="644BAFC2" w14:textId="773B35F7" w:rsidR="002321BC" w:rsidRPr="00CC3CEC" w:rsidRDefault="002321BC" w:rsidP="00CC3CEC">
      <w:pPr>
        <w:pStyle w:val="GvdeMetni"/>
        <w:spacing w:before="93" w:line="276" w:lineRule="auto"/>
        <w:ind w:right="143"/>
        <w:jc w:val="center"/>
        <w:rPr>
          <w:rFonts w:ascii="Times New Roman" w:hAnsi="Times New Roman" w:cs="Times New Roman"/>
          <w:b/>
          <w:sz w:val="24"/>
          <w:szCs w:val="24"/>
        </w:rPr>
      </w:pPr>
      <w:r w:rsidRPr="00CC3CEC">
        <w:rPr>
          <w:rFonts w:ascii="Times New Roman" w:hAnsi="Times New Roman" w:cs="Times New Roman"/>
          <w:b/>
          <w:sz w:val="24"/>
          <w:szCs w:val="24"/>
        </w:rPr>
        <w:t>Tablo 1.2</w:t>
      </w:r>
      <w:r w:rsidR="00883D18" w:rsidRPr="00CC3CEC">
        <w:rPr>
          <w:rFonts w:ascii="Times New Roman" w:hAnsi="Times New Roman" w:cs="Times New Roman"/>
          <w:b/>
          <w:sz w:val="24"/>
          <w:szCs w:val="24"/>
        </w:rPr>
        <w:t>.</w:t>
      </w:r>
      <w:r w:rsidRPr="00CC3CEC">
        <w:rPr>
          <w:rFonts w:ascii="Times New Roman" w:hAnsi="Times New Roman" w:cs="Times New Roman"/>
          <w:b/>
          <w:sz w:val="24"/>
          <w:szCs w:val="24"/>
        </w:rPr>
        <w:t xml:space="preserve"> İkinci Öğretim Lisans Öğrencilerinin ÖSYS Derecelerine İlişkin Bilgi</w:t>
      </w:r>
    </w:p>
    <w:tbl>
      <w:tblPr>
        <w:tblW w:w="8963" w:type="dxa"/>
        <w:jc w:val="center"/>
        <w:tblCellSpacing w:w="0" w:type="dxa"/>
        <w:tblCellMar>
          <w:left w:w="0" w:type="dxa"/>
          <w:right w:w="0" w:type="dxa"/>
        </w:tblCellMar>
        <w:tblLook w:val="04A0" w:firstRow="1" w:lastRow="0" w:firstColumn="1" w:lastColumn="0" w:noHBand="0" w:noVBand="1"/>
      </w:tblPr>
      <w:tblGrid>
        <w:gridCol w:w="1494"/>
        <w:gridCol w:w="1557"/>
        <w:gridCol w:w="2288"/>
        <w:gridCol w:w="1708"/>
        <w:gridCol w:w="1916"/>
      </w:tblGrid>
      <w:tr w:rsidR="002321BC" w:rsidRPr="00CC3CEC" w14:paraId="1BA05FDA" w14:textId="77777777" w:rsidTr="00CC3CEC">
        <w:trPr>
          <w:trHeight w:val="530"/>
          <w:tblCellSpacing w:w="0" w:type="dxa"/>
          <w:jc w:val="center"/>
        </w:trPr>
        <w:tc>
          <w:tcPr>
            <w:tcW w:w="0" w:type="auto"/>
            <w:tcBorders>
              <w:top w:val="single" w:sz="12" w:space="0" w:color="7F7F7F"/>
              <w:left w:val="single" w:sz="12" w:space="0" w:color="7F7F7F"/>
              <w:bottom w:val="single" w:sz="6" w:space="0" w:color="000000"/>
              <w:right w:val="single" w:sz="12" w:space="0" w:color="7F7F7F"/>
            </w:tcBorders>
            <w:shd w:val="clear" w:color="auto" w:fill="F2F2F2"/>
            <w:tcMar>
              <w:top w:w="0" w:type="dxa"/>
              <w:left w:w="45" w:type="dxa"/>
              <w:bottom w:w="0" w:type="dxa"/>
              <w:right w:w="45" w:type="dxa"/>
            </w:tcMar>
            <w:vAlign w:val="center"/>
            <w:hideMark/>
          </w:tcPr>
          <w:p w14:paraId="46A29040"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bookmarkStart w:id="0" w:name="_Hlk166245676"/>
            <w:r w:rsidRPr="00CC3CEC">
              <w:rPr>
                <w:rFonts w:ascii="Times New Roman" w:eastAsia="Times New Roman" w:hAnsi="Times New Roman" w:cs="Times New Roman"/>
                <w:sz w:val="24"/>
                <w:szCs w:val="24"/>
              </w:rPr>
              <w:t>Akademik Yıl</w:t>
            </w:r>
          </w:p>
        </w:tc>
        <w:tc>
          <w:tcPr>
            <w:tcW w:w="0" w:type="auto"/>
            <w:tcBorders>
              <w:top w:val="single" w:sz="12" w:space="0" w:color="7F7F7F"/>
              <w:bottom w:val="single" w:sz="6" w:space="0" w:color="000000"/>
              <w:right w:val="single" w:sz="12" w:space="0" w:color="7F7F7F"/>
            </w:tcBorders>
            <w:shd w:val="clear" w:color="auto" w:fill="F2F2F2"/>
            <w:tcMar>
              <w:top w:w="0" w:type="dxa"/>
              <w:left w:w="45" w:type="dxa"/>
              <w:bottom w:w="0" w:type="dxa"/>
              <w:right w:w="45" w:type="dxa"/>
            </w:tcMar>
            <w:vAlign w:val="center"/>
            <w:hideMark/>
          </w:tcPr>
          <w:p w14:paraId="6584BADE"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Toplam Kontenjan</w:t>
            </w:r>
          </w:p>
        </w:tc>
        <w:tc>
          <w:tcPr>
            <w:tcW w:w="2288" w:type="dxa"/>
            <w:tcBorders>
              <w:top w:val="single" w:sz="12" w:space="0" w:color="7F7F7F"/>
              <w:right w:val="single" w:sz="12" w:space="0" w:color="7F7F7F"/>
            </w:tcBorders>
            <w:shd w:val="clear" w:color="auto" w:fill="F2F2F2"/>
            <w:vAlign w:val="center"/>
          </w:tcPr>
          <w:p w14:paraId="3001CBC3"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Kayıt Yaptıran Öğrenci</w:t>
            </w:r>
          </w:p>
        </w:tc>
        <w:tc>
          <w:tcPr>
            <w:tcW w:w="1708" w:type="dxa"/>
            <w:tcBorders>
              <w:top w:val="single" w:sz="12" w:space="0" w:color="7F7F7F"/>
              <w:right w:val="single" w:sz="12" w:space="0" w:color="7F7F7F"/>
            </w:tcBorders>
            <w:shd w:val="clear" w:color="auto" w:fill="F2F2F2"/>
            <w:vAlign w:val="center"/>
          </w:tcPr>
          <w:p w14:paraId="4FF2CE02"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Tavan YKS Puanı</w:t>
            </w:r>
          </w:p>
        </w:tc>
        <w:tc>
          <w:tcPr>
            <w:tcW w:w="1916" w:type="dxa"/>
            <w:tcBorders>
              <w:top w:val="single" w:sz="12" w:space="0" w:color="7F7F7F"/>
              <w:right w:val="single" w:sz="12" w:space="0" w:color="7F7F7F"/>
            </w:tcBorders>
            <w:shd w:val="clear" w:color="auto" w:fill="F2F2F2"/>
            <w:vAlign w:val="center"/>
          </w:tcPr>
          <w:p w14:paraId="30D5F839"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Tavan Başarı Sırası</w:t>
            </w:r>
          </w:p>
        </w:tc>
      </w:tr>
      <w:tr w:rsidR="002321BC" w:rsidRPr="00CC3CEC" w14:paraId="6AFA172A" w14:textId="77777777" w:rsidTr="00CC3CEC">
        <w:trPr>
          <w:trHeight w:val="300"/>
          <w:tblCellSpacing w:w="0" w:type="dxa"/>
          <w:jc w:val="center"/>
        </w:trPr>
        <w:tc>
          <w:tcPr>
            <w:tcW w:w="0" w:type="auto"/>
            <w:tcBorders>
              <w:left w:val="single" w:sz="12" w:space="0" w:color="7F7F7F"/>
              <w:bottom w:val="single" w:sz="6" w:space="0" w:color="000000"/>
              <w:right w:val="single" w:sz="12" w:space="0" w:color="7F7F7F"/>
            </w:tcBorders>
            <w:shd w:val="clear" w:color="auto" w:fill="F2F2F2"/>
            <w:tcMar>
              <w:top w:w="0" w:type="dxa"/>
              <w:left w:w="45" w:type="dxa"/>
              <w:bottom w:w="0" w:type="dxa"/>
              <w:right w:w="45" w:type="dxa"/>
            </w:tcMar>
            <w:vAlign w:val="center"/>
            <w:hideMark/>
          </w:tcPr>
          <w:p w14:paraId="7289EA0F"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eastAsia="Times New Roman" w:hAnsi="Times New Roman" w:cs="Times New Roman"/>
                <w:sz w:val="24"/>
                <w:szCs w:val="24"/>
              </w:rPr>
              <w:t>2023/2024</w:t>
            </w:r>
          </w:p>
        </w:tc>
        <w:tc>
          <w:tcPr>
            <w:tcW w:w="0" w:type="auto"/>
            <w:tcBorders>
              <w:bottom w:val="single" w:sz="6" w:space="0" w:color="000000"/>
              <w:right w:val="single" w:sz="12" w:space="0" w:color="7F7F7F"/>
            </w:tcBorders>
            <w:tcMar>
              <w:top w:w="0" w:type="dxa"/>
              <w:left w:w="45" w:type="dxa"/>
              <w:bottom w:w="0" w:type="dxa"/>
              <w:right w:w="45" w:type="dxa"/>
            </w:tcMar>
            <w:vAlign w:val="center"/>
            <w:hideMark/>
          </w:tcPr>
          <w:p w14:paraId="2FE546AC"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54</w:t>
            </w:r>
          </w:p>
        </w:tc>
        <w:tc>
          <w:tcPr>
            <w:tcW w:w="2288" w:type="dxa"/>
            <w:tcBorders>
              <w:top w:val="single" w:sz="4" w:space="0" w:color="auto"/>
              <w:bottom w:val="single" w:sz="6" w:space="0" w:color="000000"/>
              <w:right w:val="single" w:sz="12" w:space="0" w:color="7F7F7F"/>
            </w:tcBorders>
            <w:vAlign w:val="center"/>
          </w:tcPr>
          <w:p w14:paraId="09D50CD4"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52</w:t>
            </w:r>
          </w:p>
        </w:tc>
        <w:tc>
          <w:tcPr>
            <w:tcW w:w="1708" w:type="dxa"/>
            <w:tcBorders>
              <w:top w:val="single" w:sz="4" w:space="0" w:color="auto"/>
              <w:bottom w:val="single" w:sz="6" w:space="0" w:color="000000"/>
              <w:right w:val="single" w:sz="12" w:space="0" w:color="7F7F7F"/>
            </w:tcBorders>
            <w:vAlign w:val="center"/>
          </w:tcPr>
          <w:p w14:paraId="4D59DA69"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297,18932</w:t>
            </w:r>
          </w:p>
        </w:tc>
        <w:tc>
          <w:tcPr>
            <w:tcW w:w="1916" w:type="dxa"/>
            <w:tcBorders>
              <w:top w:val="single" w:sz="4" w:space="0" w:color="auto"/>
              <w:bottom w:val="single" w:sz="6" w:space="0" w:color="000000"/>
              <w:right w:val="single" w:sz="12" w:space="0" w:color="7F7F7F"/>
            </w:tcBorders>
            <w:vAlign w:val="center"/>
          </w:tcPr>
          <w:p w14:paraId="0B1CCD3B"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432.641</w:t>
            </w:r>
          </w:p>
        </w:tc>
      </w:tr>
      <w:tr w:rsidR="002321BC" w:rsidRPr="00CC3CEC" w14:paraId="0BED7911" w14:textId="77777777" w:rsidTr="00CC3CEC">
        <w:trPr>
          <w:trHeight w:val="300"/>
          <w:tblCellSpacing w:w="0" w:type="dxa"/>
          <w:jc w:val="center"/>
        </w:trPr>
        <w:tc>
          <w:tcPr>
            <w:tcW w:w="0" w:type="auto"/>
            <w:tcBorders>
              <w:left w:val="single" w:sz="12" w:space="0" w:color="7F7F7F"/>
              <w:bottom w:val="single" w:sz="6" w:space="0" w:color="000000"/>
              <w:right w:val="single" w:sz="12" w:space="0" w:color="7F7F7F"/>
            </w:tcBorders>
            <w:shd w:val="clear" w:color="auto" w:fill="F2F2F2"/>
            <w:tcMar>
              <w:top w:w="0" w:type="dxa"/>
              <w:left w:w="45" w:type="dxa"/>
              <w:bottom w:w="0" w:type="dxa"/>
              <w:right w:w="45" w:type="dxa"/>
            </w:tcMar>
            <w:vAlign w:val="center"/>
            <w:hideMark/>
          </w:tcPr>
          <w:p w14:paraId="17579215"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eastAsia="Times New Roman" w:hAnsi="Times New Roman" w:cs="Times New Roman"/>
                <w:sz w:val="24"/>
                <w:szCs w:val="24"/>
              </w:rPr>
              <w:t>2022/2023</w:t>
            </w:r>
          </w:p>
        </w:tc>
        <w:tc>
          <w:tcPr>
            <w:tcW w:w="0" w:type="auto"/>
            <w:tcBorders>
              <w:bottom w:val="single" w:sz="6" w:space="0" w:color="000000"/>
              <w:right w:val="single" w:sz="12" w:space="0" w:color="7F7F7F"/>
            </w:tcBorders>
            <w:tcMar>
              <w:top w:w="0" w:type="dxa"/>
              <w:left w:w="45" w:type="dxa"/>
              <w:bottom w:w="0" w:type="dxa"/>
              <w:right w:w="45" w:type="dxa"/>
            </w:tcMar>
            <w:vAlign w:val="center"/>
            <w:hideMark/>
          </w:tcPr>
          <w:p w14:paraId="158BF1CB"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52</w:t>
            </w:r>
          </w:p>
        </w:tc>
        <w:tc>
          <w:tcPr>
            <w:tcW w:w="2288" w:type="dxa"/>
            <w:tcBorders>
              <w:bottom w:val="single" w:sz="6" w:space="0" w:color="000000"/>
              <w:right w:val="single" w:sz="12" w:space="0" w:color="7F7F7F"/>
            </w:tcBorders>
            <w:vAlign w:val="center"/>
          </w:tcPr>
          <w:p w14:paraId="34C7BB22"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51</w:t>
            </w:r>
          </w:p>
        </w:tc>
        <w:tc>
          <w:tcPr>
            <w:tcW w:w="1708" w:type="dxa"/>
            <w:tcBorders>
              <w:bottom w:val="single" w:sz="6" w:space="0" w:color="000000"/>
              <w:right w:val="single" w:sz="12" w:space="0" w:color="7F7F7F"/>
            </w:tcBorders>
            <w:vAlign w:val="center"/>
          </w:tcPr>
          <w:p w14:paraId="6D62DEA4"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338,06719</w:t>
            </w:r>
          </w:p>
        </w:tc>
        <w:tc>
          <w:tcPr>
            <w:tcW w:w="1916" w:type="dxa"/>
            <w:tcBorders>
              <w:bottom w:val="single" w:sz="6" w:space="0" w:color="000000"/>
              <w:right w:val="single" w:sz="12" w:space="0" w:color="7F7F7F"/>
            </w:tcBorders>
            <w:vAlign w:val="center"/>
          </w:tcPr>
          <w:p w14:paraId="05042AE0"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217.350</w:t>
            </w:r>
          </w:p>
        </w:tc>
      </w:tr>
      <w:tr w:rsidR="002321BC" w:rsidRPr="00CC3CEC" w14:paraId="23EE371E" w14:textId="77777777" w:rsidTr="00CC3CEC">
        <w:trPr>
          <w:trHeight w:val="300"/>
          <w:tblCellSpacing w:w="0" w:type="dxa"/>
          <w:jc w:val="center"/>
        </w:trPr>
        <w:tc>
          <w:tcPr>
            <w:tcW w:w="0" w:type="auto"/>
            <w:tcBorders>
              <w:left w:val="single" w:sz="12" w:space="0" w:color="7F7F7F"/>
              <w:bottom w:val="single" w:sz="6" w:space="0" w:color="000000"/>
              <w:right w:val="single" w:sz="12" w:space="0" w:color="7F7F7F"/>
            </w:tcBorders>
            <w:shd w:val="clear" w:color="auto" w:fill="F2F2F2"/>
            <w:tcMar>
              <w:top w:w="0" w:type="dxa"/>
              <w:left w:w="45" w:type="dxa"/>
              <w:bottom w:w="0" w:type="dxa"/>
              <w:right w:w="45" w:type="dxa"/>
            </w:tcMar>
            <w:vAlign w:val="center"/>
            <w:hideMark/>
          </w:tcPr>
          <w:p w14:paraId="304A42AA"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eastAsia="Times New Roman" w:hAnsi="Times New Roman" w:cs="Times New Roman"/>
                <w:sz w:val="24"/>
                <w:szCs w:val="24"/>
              </w:rPr>
              <w:t>2021/2022</w:t>
            </w:r>
          </w:p>
        </w:tc>
        <w:tc>
          <w:tcPr>
            <w:tcW w:w="0" w:type="auto"/>
            <w:tcBorders>
              <w:bottom w:val="single" w:sz="6" w:space="0" w:color="000000"/>
              <w:right w:val="single" w:sz="12" w:space="0" w:color="7F7F7F"/>
            </w:tcBorders>
            <w:tcMar>
              <w:top w:w="0" w:type="dxa"/>
              <w:left w:w="45" w:type="dxa"/>
              <w:bottom w:w="0" w:type="dxa"/>
              <w:right w:w="45" w:type="dxa"/>
            </w:tcMar>
            <w:vAlign w:val="center"/>
            <w:hideMark/>
          </w:tcPr>
          <w:p w14:paraId="2BEC4428"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52</w:t>
            </w:r>
          </w:p>
        </w:tc>
        <w:tc>
          <w:tcPr>
            <w:tcW w:w="2288" w:type="dxa"/>
            <w:tcBorders>
              <w:bottom w:val="single" w:sz="6" w:space="0" w:color="000000"/>
              <w:right w:val="single" w:sz="12" w:space="0" w:color="7F7F7F"/>
            </w:tcBorders>
            <w:vAlign w:val="center"/>
          </w:tcPr>
          <w:p w14:paraId="21FF888D"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15</w:t>
            </w:r>
          </w:p>
        </w:tc>
        <w:tc>
          <w:tcPr>
            <w:tcW w:w="1708" w:type="dxa"/>
            <w:tcBorders>
              <w:bottom w:val="single" w:sz="6" w:space="0" w:color="000000"/>
              <w:right w:val="single" w:sz="12" w:space="0" w:color="7F7F7F"/>
            </w:tcBorders>
            <w:vAlign w:val="center"/>
          </w:tcPr>
          <w:p w14:paraId="632650C7"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231,61539</w:t>
            </w:r>
          </w:p>
        </w:tc>
        <w:tc>
          <w:tcPr>
            <w:tcW w:w="1916" w:type="dxa"/>
            <w:tcBorders>
              <w:bottom w:val="single" w:sz="6" w:space="0" w:color="000000"/>
              <w:right w:val="single" w:sz="12" w:space="0" w:color="7F7F7F"/>
            </w:tcBorders>
            <w:vAlign w:val="center"/>
          </w:tcPr>
          <w:p w14:paraId="4FF5CE0A"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519.709</w:t>
            </w:r>
          </w:p>
        </w:tc>
      </w:tr>
    </w:tbl>
    <w:bookmarkEnd w:id="0"/>
    <w:p w14:paraId="04C53971" w14:textId="77777777" w:rsidR="002321BC" w:rsidRPr="00CC3CEC" w:rsidRDefault="002321BC" w:rsidP="00CC3CEC">
      <w:pPr>
        <w:pStyle w:val="GvdeMetni"/>
        <w:spacing w:before="93" w:line="276" w:lineRule="auto"/>
        <w:ind w:left="425" w:right="143" w:firstLine="295"/>
        <w:jc w:val="both"/>
        <w:rPr>
          <w:rFonts w:ascii="Times New Roman" w:hAnsi="Times New Roman" w:cs="Times New Roman"/>
          <w:sz w:val="24"/>
          <w:szCs w:val="24"/>
        </w:rPr>
      </w:pPr>
      <w:r w:rsidRPr="00CC3CEC">
        <w:rPr>
          <w:rFonts w:ascii="Times New Roman" w:hAnsi="Times New Roman" w:cs="Times New Roman"/>
          <w:bCs/>
          <w:sz w:val="24"/>
          <w:szCs w:val="24"/>
        </w:rPr>
        <w:t xml:space="preserve">Tablo 1.1 ve Tablo 1.2’de bölümün birinci ve ikinci öğretim lisans programına kabul edilen son 3 yıla ilişkin kontenjanları, Lisans Programına yeni kayıt yaptıran öğrencilerin sayıları verilmektedir. Birinci öğretimde ortalama 62 öğrenci kontenjan açılmış olup açılan kontenjana göre </w:t>
      </w:r>
      <w:r w:rsidRPr="00CC3CEC">
        <w:rPr>
          <w:rFonts w:ascii="Times New Roman" w:hAnsi="Times New Roman" w:cs="Times New Roman"/>
          <w:sz w:val="24"/>
          <w:szCs w:val="24"/>
        </w:rPr>
        <w:t>doluluk oranları %100 e ulaşmıştır. İkinci öğretimlerde de durum aynı olmakla yalnızca 2021 yılında kayıt yaptıran öğrenci sayısı diğer yıllara nazaran daha az olmuştur. Tablo 1.3’te Birinci ve İkinci Öğretimlerin Kayıtlı ve Mezun Öğrenci Sayısı verilmektedir.</w:t>
      </w:r>
    </w:p>
    <w:p w14:paraId="1D3958BA" w14:textId="410BA810" w:rsidR="002321BC" w:rsidRPr="00CC3CEC" w:rsidRDefault="002321BC" w:rsidP="00CC3CEC">
      <w:pPr>
        <w:pStyle w:val="GvdeMetni"/>
        <w:spacing w:before="93" w:line="276" w:lineRule="auto"/>
        <w:ind w:right="143"/>
        <w:jc w:val="center"/>
        <w:rPr>
          <w:rFonts w:ascii="Times New Roman" w:hAnsi="Times New Roman" w:cs="Times New Roman"/>
          <w:b/>
          <w:sz w:val="24"/>
          <w:szCs w:val="24"/>
        </w:rPr>
      </w:pPr>
      <w:r w:rsidRPr="00CC3CEC">
        <w:rPr>
          <w:rFonts w:ascii="Times New Roman" w:hAnsi="Times New Roman" w:cs="Times New Roman"/>
          <w:b/>
          <w:sz w:val="24"/>
          <w:szCs w:val="24"/>
        </w:rPr>
        <w:t>Tablo. 1.3</w:t>
      </w:r>
      <w:r w:rsidR="00883D18" w:rsidRPr="00CC3CEC">
        <w:rPr>
          <w:rFonts w:ascii="Times New Roman" w:hAnsi="Times New Roman" w:cs="Times New Roman"/>
          <w:b/>
          <w:sz w:val="24"/>
          <w:szCs w:val="24"/>
        </w:rPr>
        <w:t>.</w:t>
      </w:r>
      <w:r w:rsidRPr="00CC3CEC">
        <w:rPr>
          <w:rFonts w:ascii="Times New Roman" w:hAnsi="Times New Roman" w:cs="Times New Roman"/>
          <w:b/>
          <w:sz w:val="24"/>
          <w:szCs w:val="24"/>
        </w:rPr>
        <w:t xml:space="preserve"> Birinci ve İkinci Öğretimlerin Kayıtlı ve Mezun Öğrenci Sayısı</w:t>
      </w:r>
    </w:p>
    <w:tbl>
      <w:tblPr>
        <w:tblW w:w="9037" w:type="dxa"/>
        <w:jc w:val="center"/>
        <w:tblCellSpacing w:w="0" w:type="dxa"/>
        <w:tblCellMar>
          <w:left w:w="0" w:type="dxa"/>
          <w:right w:w="0" w:type="dxa"/>
        </w:tblCellMar>
        <w:tblLook w:val="04A0" w:firstRow="1" w:lastRow="0" w:firstColumn="1" w:lastColumn="0" w:noHBand="0" w:noVBand="1"/>
      </w:tblPr>
      <w:tblGrid>
        <w:gridCol w:w="1665"/>
        <w:gridCol w:w="1875"/>
        <w:gridCol w:w="2127"/>
        <w:gridCol w:w="1588"/>
        <w:gridCol w:w="1782"/>
      </w:tblGrid>
      <w:tr w:rsidR="002321BC" w:rsidRPr="00CC3CEC" w14:paraId="5BF946E6" w14:textId="77777777" w:rsidTr="00CC3CEC">
        <w:trPr>
          <w:trHeight w:val="149"/>
          <w:tblCellSpacing w:w="0" w:type="dxa"/>
          <w:jc w:val="center"/>
        </w:trPr>
        <w:tc>
          <w:tcPr>
            <w:tcW w:w="1665" w:type="dxa"/>
            <w:tcBorders>
              <w:top w:val="single" w:sz="12" w:space="0" w:color="7F7F7F"/>
              <w:left w:val="single" w:sz="12" w:space="0" w:color="7F7F7F"/>
              <w:bottom w:val="single" w:sz="6" w:space="0" w:color="000000"/>
              <w:right w:val="single" w:sz="12" w:space="0" w:color="7F7F7F"/>
            </w:tcBorders>
            <w:shd w:val="clear" w:color="auto" w:fill="F2F2F2"/>
            <w:tcMar>
              <w:top w:w="0" w:type="dxa"/>
              <w:left w:w="45" w:type="dxa"/>
              <w:bottom w:w="0" w:type="dxa"/>
              <w:right w:w="45" w:type="dxa"/>
            </w:tcMar>
            <w:vAlign w:val="center"/>
            <w:hideMark/>
          </w:tcPr>
          <w:p w14:paraId="3C0DA5A5"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eastAsia="Times New Roman" w:hAnsi="Times New Roman" w:cs="Times New Roman"/>
                <w:sz w:val="24"/>
                <w:szCs w:val="24"/>
              </w:rPr>
              <w:t>Akademik Yıl</w:t>
            </w:r>
          </w:p>
        </w:tc>
        <w:tc>
          <w:tcPr>
            <w:tcW w:w="1875" w:type="dxa"/>
            <w:tcBorders>
              <w:top w:val="single" w:sz="12" w:space="0" w:color="7F7F7F"/>
              <w:bottom w:val="single" w:sz="6" w:space="0" w:color="000000"/>
              <w:right w:val="single" w:sz="12" w:space="0" w:color="7F7F7F"/>
            </w:tcBorders>
            <w:shd w:val="clear" w:color="auto" w:fill="F2F2F2"/>
            <w:tcMar>
              <w:top w:w="0" w:type="dxa"/>
              <w:left w:w="45" w:type="dxa"/>
              <w:bottom w:w="0" w:type="dxa"/>
              <w:right w:w="45" w:type="dxa"/>
            </w:tcMar>
            <w:vAlign w:val="center"/>
            <w:hideMark/>
          </w:tcPr>
          <w:p w14:paraId="72988F1E"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Birinci Öğretim Kayıtlı Öğrenci Sayısı</w:t>
            </w:r>
          </w:p>
        </w:tc>
        <w:tc>
          <w:tcPr>
            <w:tcW w:w="2127" w:type="dxa"/>
            <w:tcBorders>
              <w:top w:val="single" w:sz="12" w:space="0" w:color="7F7F7F"/>
              <w:right w:val="single" w:sz="12" w:space="0" w:color="7F7F7F"/>
            </w:tcBorders>
            <w:shd w:val="clear" w:color="auto" w:fill="F2F2F2"/>
            <w:vAlign w:val="center"/>
          </w:tcPr>
          <w:p w14:paraId="61B76C7B"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Birinci Öğretim Mezun Sayısı</w:t>
            </w:r>
          </w:p>
        </w:tc>
        <w:tc>
          <w:tcPr>
            <w:tcW w:w="1588" w:type="dxa"/>
            <w:tcBorders>
              <w:top w:val="single" w:sz="12" w:space="0" w:color="7F7F7F"/>
              <w:right w:val="single" w:sz="12" w:space="0" w:color="7F7F7F"/>
            </w:tcBorders>
            <w:shd w:val="clear" w:color="auto" w:fill="F2F2F2"/>
            <w:vAlign w:val="center"/>
          </w:tcPr>
          <w:p w14:paraId="54C98AD1"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İkinci Öğretim Kayıtlı Öğrenci Sayısı</w:t>
            </w:r>
          </w:p>
        </w:tc>
        <w:tc>
          <w:tcPr>
            <w:tcW w:w="1782" w:type="dxa"/>
            <w:tcBorders>
              <w:top w:val="single" w:sz="12" w:space="0" w:color="7F7F7F"/>
              <w:right w:val="single" w:sz="12" w:space="0" w:color="7F7F7F"/>
            </w:tcBorders>
            <w:shd w:val="clear" w:color="auto" w:fill="F2F2F2"/>
            <w:vAlign w:val="center"/>
          </w:tcPr>
          <w:p w14:paraId="52DF4F7D"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İkinci Öğretim Mezun Sayısı</w:t>
            </w:r>
          </w:p>
        </w:tc>
      </w:tr>
      <w:tr w:rsidR="002321BC" w:rsidRPr="00CC3CEC" w14:paraId="7036677E" w14:textId="77777777" w:rsidTr="00CC3CEC">
        <w:trPr>
          <w:trHeight w:val="324"/>
          <w:tblCellSpacing w:w="0" w:type="dxa"/>
          <w:jc w:val="center"/>
        </w:trPr>
        <w:tc>
          <w:tcPr>
            <w:tcW w:w="1665" w:type="dxa"/>
            <w:tcBorders>
              <w:left w:val="single" w:sz="12" w:space="0" w:color="7F7F7F"/>
              <w:bottom w:val="single" w:sz="6" w:space="0" w:color="000000"/>
              <w:right w:val="single" w:sz="12" w:space="0" w:color="7F7F7F"/>
            </w:tcBorders>
            <w:shd w:val="clear" w:color="auto" w:fill="F2F2F2"/>
            <w:tcMar>
              <w:top w:w="0" w:type="dxa"/>
              <w:left w:w="45" w:type="dxa"/>
              <w:bottom w:w="0" w:type="dxa"/>
              <w:right w:w="45" w:type="dxa"/>
            </w:tcMar>
            <w:vAlign w:val="center"/>
            <w:hideMark/>
          </w:tcPr>
          <w:p w14:paraId="0521D341"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eastAsia="Times New Roman" w:hAnsi="Times New Roman" w:cs="Times New Roman"/>
                <w:sz w:val="24"/>
                <w:szCs w:val="24"/>
              </w:rPr>
              <w:t>2023/2024</w:t>
            </w:r>
          </w:p>
        </w:tc>
        <w:tc>
          <w:tcPr>
            <w:tcW w:w="1875" w:type="dxa"/>
            <w:tcBorders>
              <w:bottom w:val="single" w:sz="6" w:space="0" w:color="000000"/>
              <w:right w:val="single" w:sz="12" w:space="0" w:color="7F7F7F"/>
            </w:tcBorders>
            <w:tcMar>
              <w:top w:w="0" w:type="dxa"/>
              <w:left w:w="45" w:type="dxa"/>
              <w:bottom w:w="0" w:type="dxa"/>
              <w:right w:w="45" w:type="dxa"/>
            </w:tcMar>
            <w:vAlign w:val="center"/>
            <w:hideMark/>
          </w:tcPr>
          <w:p w14:paraId="7DB21517"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462</w:t>
            </w:r>
          </w:p>
        </w:tc>
        <w:tc>
          <w:tcPr>
            <w:tcW w:w="2127" w:type="dxa"/>
            <w:tcBorders>
              <w:top w:val="single" w:sz="4" w:space="0" w:color="auto"/>
              <w:bottom w:val="single" w:sz="6" w:space="0" w:color="000000"/>
              <w:right w:val="single" w:sz="12" w:space="0" w:color="7F7F7F"/>
            </w:tcBorders>
            <w:vAlign w:val="center"/>
          </w:tcPr>
          <w:p w14:paraId="33E00134"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62</w:t>
            </w:r>
          </w:p>
        </w:tc>
        <w:tc>
          <w:tcPr>
            <w:tcW w:w="1588" w:type="dxa"/>
            <w:tcBorders>
              <w:top w:val="single" w:sz="4" w:space="0" w:color="auto"/>
              <w:bottom w:val="single" w:sz="6" w:space="0" w:color="000000"/>
              <w:right w:val="single" w:sz="12" w:space="0" w:color="7F7F7F"/>
            </w:tcBorders>
            <w:vAlign w:val="center"/>
          </w:tcPr>
          <w:p w14:paraId="339AE675"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306</w:t>
            </w:r>
          </w:p>
        </w:tc>
        <w:tc>
          <w:tcPr>
            <w:tcW w:w="1782" w:type="dxa"/>
            <w:tcBorders>
              <w:top w:val="single" w:sz="4" w:space="0" w:color="auto"/>
              <w:bottom w:val="single" w:sz="6" w:space="0" w:color="000000"/>
              <w:right w:val="single" w:sz="12" w:space="0" w:color="7F7F7F"/>
            </w:tcBorders>
            <w:vAlign w:val="center"/>
          </w:tcPr>
          <w:p w14:paraId="5887E3AE"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38</w:t>
            </w:r>
          </w:p>
        </w:tc>
      </w:tr>
      <w:tr w:rsidR="002321BC" w:rsidRPr="00CC3CEC" w14:paraId="4A3534D3" w14:textId="77777777" w:rsidTr="00CC3CEC">
        <w:trPr>
          <w:trHeight w:val="324"/>
          <w:tblCellSpacing w:w="0" w:type="dxa"/>
          <w:jc w:val="center"/>
        </w:trPr>
        <w:tc>
          <w:tcPr>
            <w:tcW w:w="1665" w:type="dxa"/>
            <w:tcBorders>
              <w:left w:val="single" w:sz="12" w:space="0" w:color="7F7F7F"/>
              <w:bottom w:val="single" w:sz="6" w:space="0" w:color="000000"/>
              <w:right w:val="single" w:sz="12" w:space="0" w:color="7F7F7F"/>
            </w:tcBorders>
            <w:shd w:val="clear" w:color="auto" w:fill="F2F2F2"/>
            <w:tcMar>
              <w:top w:w="0" w:type="dxa"/>
              <w:left w:w="45" w:type="dxa"/>
              <w:bottom w:w="0" w:type="dxa"/>
              <w:right w:w="45" w:type="dxa"/>
            </w:tcMar>
            <w:vAlign w:val="center"/>
            <w:hideMark/>
          </w:tcPr>
          <w:p w14:paraId="722D5271"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eastAsia="Times New Roman" w:hAnsi="Times New Roman" w:cs="Times New Roman"/>
                <w:sz w:val="24"/>
                <w:szCs w:val="24"/>
              </w:rPr>
              <w:t>2022/2023</w:t>
            </w:r>
          </w:p>
        </w:tc>
        <w:tc>
          <w:tcPr>
            <w:tcW w:w="1875" w:type="dxa"/>
            <w:tcBorders>
              <w:bottom w:val="single" w:sz="6" w:space="0" w:color="000000"/>
              <w:right w:val="single" w:sz="12" w:space="0" w:color="7F7F7F"/>
            </w:tcBorders>
            <w:tcMar>
              <w:top w:w="0" w:type="dxa"/>
              <w:left w:w="45" w:type="dxa"/>
              <w:bottom w:w="0" w:type="dxa"/>
              <w:right w:w="45" w:type="dxa"/>
            </w:tcMar>
            <w:vAlign w:val="center"/>
            <w:hideMark/>
          </w:tcPr>
          <w:p w14:paraId="4FC0BB0D"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453</w:t>
            </w:r>
          </w:p>
        </w:tc>
        <w:tc>
          <w:tcPr>
            <w:tcW w:w="2127" w:type="dxa"/>
            <w:tcBorders>
              <w:bottom w:val="single" w:sz="6" w:space="0" w:color="000000"/>
              <w:right w:val="single" w:sz="12" w:space="0" w:color="7F7F7F"/>
            </w:tcBorders>
            <w:vAlign w:val="center"/>
          </w:tcPr>
          <w:p w14:paraId="2FD4C142"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54</w:t>
            </w:r>
          </w:p>
        </w:tc>
        <w:tc>
          <w:tcPr>
            <w:tcW w:w="1588" w:type="dxa"/>
            <w:tcBorders>
              <w:bottom w:val="single" w:sz="6" w:space="0" w:color="000000"/>
              <w:right w:val="single" w:sz="12" w:space="0" w:color="7F7F7F"/>
            </w:tcBorders>
            <w:vAlign w:val="center"/>
          </w:tcPr>
          <w:p w14:paraId="1006CB29"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268</w:t>
            </w:r>
          </w:p>
        </w:tc>
        <w:tc>
          <w:tcPr>
            <w:tcW w:w="1782" w:type="dxa"/>
            <w:tcBorders>
              <w:bottom w:val="single" w:sz="6" w:space="0" w:color="000000"/>
              <w:right w:val="single" w:sz="12" w:space="0" w:color="7F7F7F"/>
            </w:tcBorders>
            <w:vAlign w:val="center"/>
          </w:tcPr>
          <w:p w14:paraId="6FAC90A0"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66</w:t>
            </w:r>
          </w:p>
        </w:tc>
      </w:tr>
      <w:tr w:rsidR="002321BC" w:rsidRPr="00CC3CEC" w14:paraId="4F6A7E44" w14:textId="77777777" w:rsidTr="00CC3CEC">
        <w:trPr>
          <w:trHeight w:val="80"/>
          <w:tblCellSpacing w:w="0" w:type="dxa"/>
          <w:jc w:val="center"/>
        </w:trPr>
        <w:tc>
          <w:tcPr>
            <w:tcW w:w="1665" w:type="dxa"/>
            <w:tcBorders>
              <w:left w:val="single" w:sz="12" w:space="0" w:color="7F7F7F"/>
              <w:bottom w:val="single" w:sz="6" w:space="0" w:color="000000"/>
              <w:right w:val="single" w:sz="12" w:space="0" w:color="7F7F7F"/>
            </w:tcBorders>
            <w:shd w:val="clear" w:color="auto" w:fill="F2F2F2"/>
            <w:tcMar>
              <w:top w:w="0" w:type="dxa"/>
              <w:left w:w="45" w:type="dxa"/>
              <w:bottom w:w="0" w:type="dxa"/>
              <w:right w:w="45" w:type="dxa"/>
            </w:tcMar>
            <w:vAlign w:val="center"/>
            <w:hideMark/>
          </w:tcPr>
          <w:p w14:paraId="76384F4D"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eastAsia="Times New Roman" w:hAnsi="Times New Roman" w:cs="Times New Roman"/>
                <w:sz w:val="24"/>
                <w:szCs w:val="24"/>
              </w:rPr>
              <w:t>2021/2022</w:t>
            </w:r>
          </w:p>
        </w:tc>
        <w:tc>
          <w:tcPr>
            <w:tcW w:w="1875" w:type="dxa"/>
            <w:tcBorders>
              <w:bottom w:val="single" w:sz="6" w:space="0" w:color="000000"/>
              <w:right w:val="single" w:sz="12" w:space="0" w:color="7F7F7F"/>
            </w:tcBorders>
            <w:tcMar>
              <w:top w:w="0" w:type="dxa"/>
              <w:left w:w="45" w:type="dxa"/>
              <w:bottom w:w="0" w:type="dxa"/>
              <w:right w:w="45" w:type="dxa"/>
            </w:tcMar>
            <w:vAlign w:val="center"/>
            <w:hideMark/>
          </w:tcPr>
          <w:p w14:paraId="69473634"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356</w:t>
            </w:r>
          </w:p>
        </w:tc>
        <w:tc>
          <w:tcPr>
            <w:tcW w:w="2127" w:type="dxa"/>
            <w:tcBorders>
              <w:bottom w:val="single" w:sz="6" w:space="0" w:color="000000"/>
              <w:right w:val="single" w:sz="12" w:space="0" w:color="7F7F7F"/>
            </w:tcBorders>
            <w:vAlign w:val="center"/>
          </w:tcPr>
          <w:p w14:paraId="6BF76532"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50</w:t>
            </w:r>
          </w:p>
        </w:tc>
        <w:tc>
          <w:tcPr>
            <w:tcW w:w="1588" w:type="dxa"/>
            <w:tcBorders>
              <w:bottom w:val="single" w:sz="6" w:space="0" w:color="000000"/>
              <w:right w:val="single" w:sz="12" w:space="0" w:color="7F7F7F"/>
            </w:tcBorders>
            <w:vAlign w:val="center"/>
          </w:tcPr>
          <w:p w14:paraId="0CF2161E"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282</w:t>
            </w:r>
          </w:p>
        </w:tc>
        <w:tc>
          <w:tcPr>
            <w:tcW w:w="1782" w:type="dxa"/>
            <w:tcBorders>
              <w:bottom w:val="single" w:sz="6" w:space="0" w:color="000000"/>
              <w:right w:val="single" w:sz="12" w:space="0" w:color="7F7F7F"/>
            </w:tcBorders>
            <w:vAlign w:val="center"/>
          </w:tcPr>
          <w:p w14:paraId="3E47468E"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51</w:t>
            </w:r>
          </w:p>
        </w:tc>
      </w:tr>
    </w:tbl>
    <w:p w14:paraId="437AD7E3" w14:textId="77777777" w:rsidR="002321BC" w:rsidRPr="00CC3CEC" w:rsidRDefault="002321BC" w:rsidP="00CC3CEC">
      <w:pPr>
        <w:pStyle w:val="GvdeMetni"/>
        <w:spacing w:before="121" w:line="276" w:lineRule="auto"/>
        <w:ind w:left="425" w:right="143" w:firstLine="295"/>
        <w:jc w:val="both"/>
        <w:rPr>
          <w:rFonts w:ascii="Times New Roman" w:hAnsi="Times New Roman" w:cs="Times New Roman"/>
          <w:sz w:val="24"/>
          <w:szCs w:val="24"/>
        </w:rPr>
      </w:pPr>
      <w:r w:rsidRPr="00CC3CEC">
        <w:rPr>
          <w:rFonts w:ascii="Times New Roman" w:hAnsi="Times New Roman" w:cs="Times New Roman"/>
          <w:color w:val="0D0D0D"/>
          <w:sz w:val="24"/>
          <w:szCs w:val="24"/>
          <w:shd w:val="clear" w:color="auto" w:fill="FFFFFF"/>
        </w:rPr>
        <w:t>Lisans programına kabul edilen öğrencilerin yerleşme puanını oluşturan temel yeterlilik, adayların sözel ve sayısal alanlarda sahip olmaları beklenen bilgi, beceri ve yetkinliklerini kapsamaktadır. Geleneksel bilgi ezberleme odaklı değil, muhakeme, anlama ve çıkarımda bulunma yetilerine odaklanmış bir değerlendirme süreci içermektedir. Bu yaklaşım, öğrencilerin sınavda sadece bilgiyi ezberlemek yerine, onu anlamalarını ve uygulamalarını teşvik etmektedir. Üniversiteye giriş sınavlarında ölçülen muhakeme, anlama ve çıkarımda bulunma yetisi, programın öğrenme çıktılarına uygun bir eğitim ortamı sağlamayı hedeflemektedir. Bu nedenle, öğrenciler yerleşme puanlarını sağlarken, ilgili lisans programının hedeflediği öğrenme çıktılarını elde etmelerine yardımcı olacak temel bilgi, beceri ve yetkinliklere sahip olmaktadır.</w:t>
      </w:r>
      <w:r w:rsidRPr="00CC3CEC">
        <w:rPr>
          <w:rFonts w:ascii="Times New Roman" w:hAnsi="Times New Roman" w:cs="Times New Roman"/>
          <w:sz w:val="24"/>
          <w:szCs w:val="24"/>
        </w:rPr>
        <w:t xml:space="preserve"> </w:t>
      </w:r>
      <w:r w:rsidRPr="00CC3CEC">
        <w:rPr>
          <w:rFonts w:ascii="Times New Roman" w:hAnsi="Times New Roman" w:cs="Times New Roman"/>
          <w:color w:val="0D0D0D"/>
          <w:sz w:val="24"/>
          <w:szCs w:val="24"/>
          <w:shd w:val="clear" w:color="auto" w:fill="FFFFFF"/>
        </w:rPr>
        <w:t xml:space="preserve">Öğrencilerin programda aldıkları eğitimi, ilgili alanda akademik bilgi, beceri ve yetkinliklerini staj uygulaması ile göstermektedir. Yapılan zorunlu staj uygulamasıyla öğrencilerin programda edindikleri bilgi ve becerilerin pratikte nasıl uygulandığını ve sektördeki gereksinimlere ne kadar uygun olduğunu değerlendirilmektedir </w:t>
      </w:r>
      <w:r w:rsidRPr="00CC3CEC">
        <w:rPr>
          <w:rFonts w:ascii="Times New Roman" w:hAnsi="Times New Roman" w:cs="Times New Roman"/>
          <w:b/>
          <w:color w:val="0D0D0D"/>
          <w:sz w:val="24"/>
          <w:szCs w:val="24"/>
          <w:shd w:val="clear" w:color="auto" w:fill="FFFFFF"/>
        </w:rPr>
        <w:t xml:space="preserve">(Ek 1.1.2.). </w:t>
      </w:r>
      <w:r w:rsidRPr="00CC3CEC">
        <w:rPr>
          <w:rFonts w:ascii="Times New Roman" w:hAnsi="Times New Roman" w:cs="Times New Roman"/>
          <w:color w:val="0D0D0D"/>
          <w:sz w:val="24"/>
          <w:szCs w:val="24"/>
          <w:shd w:val="clear" w:color="auto" w:fill="FFFFFF"/>
        </w:rPr>
        <w:t xml:space="preserve">Mezun Öğrenci Memnuniyet Anket Formu ile programın tamamlandıktan sonra Program Öğrenme Çıktılarına ne derece ulaşıldığını ölçmek için önemli bir araçtır. Bu anket ile program tamamlandıktan sonra </w:t>
      </w:r>
      <w:r w:rsidRPr="00CC3CEC">
        <w:rPr>
          <w:rFonts w:ascii="Times New Roman" w:hAnsi="Times New Roman" w:cs="Times New Roman"/>
          <w:sz w:val="24"/>
          <w:szCs w:val="24"/>
        </w:rPr>
        <w:t>Program Öğrenme Çıktıları konusunda hedeflere ulaşıp ulaşılamadığını ölçmektedir (</w:t>
      </w:r>
      <w:r w:rsidRPr="00CC3CEC">
        <w:rPr>
          <w:rFonts w:ascii="Times New Roman" w:hAnsi="Times New Roman" w:cs="Times New Roman"/>
          <w:b/>
          <w:sz w:val="24"/>
          <w:szCs w:val="24"/>
        </w:rPr>
        <w:t>Ek 1.1.3.)</w:t>
      </w:r>
      <w:r w:rsidRPr="00CC3CEC">
        <w:rPr>
          <w:rFonts w:ascii="Times New Roman" w:hAnsi="Times New Roman" w:cs="Times New Roman"/>
          <w:sz w:val="24"/>
          <w:szCs w:val="24"/>
        </w:rPr>
        <w:t>.</w:t>
      </w:r>
    </w:p>
    <w:p w14:paraId="5AB8E97E" w14:textId="77777777" w:rsidR="002321BC" w:rsidRPr="00CC3CEC" w:rsidRDefault="002321BC" w:rsidP="00CC3CEC">
      <w:pPr>
        <w:pStyle w:val="GvdeMetni"/>
        <w:spacing w:before="121" w:line="276" w:lineRule="auto"/>
        <w:ind w:left="425" w:right="143" w:firstLine="295"/>
        <w:jc w:val="both"/>
        <w:rPr>
          <w:rFonts w:ascii="Times New Roman" w:hAnsi="Times New Roman" w:cs="Times New Roman"/>
          <w:sz w:val="24"/>
          <w:szCs w:val="24"/>
        </w:rPr>
      </w:pPr>
    </w:p>
    <w:p w14:paraId="29DA0254" w14:textId="77777777" w:rsidR="008E61AF" w:rsidRDefault="002321BC" w:rsidP="00CC3CEC">
      <w:pPr>
        <w:pStyle w:val="GvdeMetni"/>
        <w:spacing w:before="93" w:line="276" w:lineRule="auto"/>
        <w:ind w:left="425" w:right="143"/>
        <w:jc w:val="both"/>
        <w:rPr>
          <w:rFonts w:ascii="Times New Roman" w:hAnsi="Times New Roman" w:cs="Times New Roman"/>
          <w:color w:val="0D0D0D"/>
          <w:sz w:val="24"/>
          <w:szCs w:val="24"/>
          <w:shd w:val="clear" w:color="auto" w:fill="FFFFFF"/>
        </w:rPr>
      </w:pPr>
      <w:r w:rsidRPr="00CC3CEC">
        <w:rPr>
          <w:rFonts w:ascii="Times New Roman" w:hAnsi="Times New Roman" w:cs="Times New Roman"/>
          <w:color w:val="0D0D0D"/>
          <w:sz w:val="24"/>
          <w:szCs w:val="24"/>
          <w:shd w:val="clear" w:color="auto" w:fill="FFFFFF"/>
        </w:rPr>
        <w:lastRenderedPageBreak/>
        <w:t xml:space="preserve">Ekler: </w:t>
      </w:r>
    </w:p>
    <w:p w14:paraId="02E2724D" w14:textId="24BE0BDE" w:rsidR="002321BC" w:rsidRPr="00CC3CEC" w:rsidRDefault="008E61AF" w:rsidP="008E61AF">
      <w:pPr>
        <w:pStyle w:val="GvdeMetni"/>
        <w:spacing w:line="264" w:lineRule="auto"/>
        <w:ind w:left="425" w:right="142"/>
        <w:jc w:val="both"/>
        <w:rPr>
          <w:rFonts w:ascii="Times New Roman" w:hAnsi="Times New Roman" w:cs="Times New Roman"/>
          <w:color w:val="0D0D0D"/>
          <w:sz w:val="24"/>
          <w:szCs w:val="24"/>
          <w:shd w:val="clear" w:color="auto" w:fill="FFFFFF"/>
        </w:rPr>
      </w:pPr>
      <w:hyperlink r:id="rId10" w:history="1">
        <w:r w:rsidR="002321BC" w:rsidRPr="00CC3CEC">
          <w:rPr>
            <w:rStyle w:val="Kpr"/>
            <w:rFonts w:ascii="Times New Roman" w:hAnsi="Times New Roman" w:cs="Times New Roman"/>
            <w:b/>
            <w:bCs/>
            <w:sz w:val="24"/>
            <w:szCs w:val="24"/>
          </w:rPr>
          <w:t xml:space="preserve">Ek 1.1.1. </w:t>
        </w:r>
        <w:r w:rsidR="002321BC" w:rsidRPr="00CC3CEC">
          <w:rPr>
            <w:rStyle w:val="Kpr"/>
            <w:rFonts w:ascii="Times New Roman" w:hAnsi="Times New Roman" w:cs="Times New Roman"/>
            <w:bCs/>
            <w:sz w:val="24"/>
            <w:szCs w:val="24"/>
          </w:rPr>
          <w:t>Bandırma Onyedi Eylül Üniversitesi Ön Lisans ve Lisans Eğitim-Öğretim ve Sınav Yönetmeliği</w:t>
        </w:r>
      </w:hyperlink>
    </w:p>
    <w:p w14:paraId="44479A30" w14:textId="33A9DBAD" w:rsidR="002321BC" w:rsidRPr="007D33AF" w:rsidRDefault="007D33AF" w:rsidP="008E61AF">
      <w:pPr>
        <w:pStyle w:val="GvdeMetni"/>
        <w:spacing w:line="264" w:lineRule="auto"/>
        <w:ind w:left="425" w:right="142"/>
        <w:jc w:val="both"/>
        <w:rPr>
          <w:rStyle w:val="Kpr"/>
          <w:rFonts w:ascii="Times New Roman" w:hAnsi="Times New Roman" w:cs="Times New Roman"/>
          <w:b/>
          <w:bCs/>
          <w:sz w:val="24"/>
          <w:szCs w:val="24"/>
        </w:rPr>
      </w:pPr>
      <w:r>
        <w:rPr>
          <w:rStyle w:val="Kpr"/>
          <w:rFonts w:ascii="Times New Roman" w:hAnsi="Times New Roman" w:cs="Times New Roman"/>
          <w:b/>
          <w:sz w:val="24"/>
          <w:szCs w:val="24"/>
        </w:rPr>
        <w:fldChar w:fldCharType="begin"/>
      </w:r>
      <w:r>
        <w:rPr>
          <w:rStyle w:val="Kpr"/>
          <w:rFonts w:ascii="Times New Roman" w:hAnsi="Times New Roman" w:cs="Times New Roman"/>
          <w:b/>
          <w:sz w:val="24"/>
          <w:szCs w:val="24"/>
        </w:rPr>
        <w:instrText xml:space="preserve"> HYPERLINK "https://ubf.bandirma.edu.tr/tr/ubf/Duyuru/Goster/Guncellenen-Zorunlu-Yaz-Staji-Takvimi-28114" </w:instrText>
      </w:r>
      <w:r>
        <w:rPr>
          <w:rStyle w:val="Kpr"/>
          <w:rFonts w:ascii="Times New Roman" w:hAnsi="Times New Roman" w:cs="Times New Roman"/>
          <w:b/>
          <w:sz w:val="24"/>
          <w:szCs w:val="24"/>
        </w:rPr>
        <w:fldChar w:fldCharType="separate"/>
      </w:r>
      <w:r w:rsidR="002321BC" w:rsidRPr="007D33AF">
        <w:rPr>
          <w:rStyle w:val="Kpr"/>
          <w:rFonts w:ascii="Times New Roman" w:hAnsi="Times New Roman" w:cs="Times New Roman"/>
          <w:b/>
          <w:sz w:val="24"/>
          <w:szCs w:val="24"/>
        </w:rPr>
        <w:t xml:space="preserve">Ek 1.1.2. </w:t>
      </w:r>
      <w:r w:rsidR="002321BC" w:rsidRPr="007D33AF">
        <w:rPr>
          <w:rStyle w:val="Kpr"/>
          <w:rFonts w:ascii="Times New Roman" w:hAnsi="Times New Roman" w:cs="Times New Roman"/>
          <w:sz w:val="24"/>
          <w:szCs w:val="24"/>
        </w:rPr>
        <w:t>Zorunlu Staj Duyurusu</w:t>
      </w:r>
    </w:p>
    <w:p w14:paraId="09F2EF59" w14:textId="6A81DF47" w:rsidR="002321BC" w:rsidRPr="00CC3CEC" w:rsidRDefault="007D33AF" w:rsidP="008E61AF">
      <w:pPr>
        <w:pStyle w:val="GvdeMetni"/>
        <w:spacing w:line="264" w:lineRule="auto"/>
        <w:ind w:left="425" w:right="142"/>
        <w:jc w:val="both"/>
        <w:rPr>
          <w:rFonts w:ascii="Times New Roman" w:hAnsi="Times New Roman" w:cs="Times New Roman"/>
          <w:b/>
          <w:sz w:val="24"/>
          <w:szCs w:val="24"/>
        </w:rPr>
      </w:pPr>
      <w:r>
        <w:rPr>
          <w:rStyle w:val="Kpr"/>
          <w:rFonts w:ascii="Times New Roman" w:hAnsi="Times New Roman" w:cs="Times New Roman"/>
          <w:b/>
          <w:sz w:val="24"/>
          <w:szCs w:val="24"/>
        </w:rPr>
        <w:fldChar w:fldCharType="end"/>
      </w:r>
      <w:hyperlink r:id="rId11" w:history="1">
        <w:r w:rsidR="002321BC" w:rsidRPr="00CC3CEC">
          <w:rPr>
            <w:rStyle w:val="Kpr"/>
            <w:rFonts w:ascii="Times New Roman" w:hAnsi="Times New Roman" w:cs="Times New Roman"/>
            <w:b/>
            <w:sz w:val="24"/>
            <w:szCs w:val="24"/>
          </w:rPr>
          <w:t xml:space="preserve">Ek 1.1.3. </w:t>
        </w:r>
        <w:r w:rsidR="002321BC" w:rsidRPr="00CC3CEC">
          <w:rPr>
            <w:rStyle w:val="Kpr"/>
            <w:rFonts w:ascii="Times New Roman" w:hAnsi="Times New Roman" w:cs="Times New Roman"/>
            <w:sz w:val="24"/>
            <w:szCs w:val="24"/>
          </w:rPr>
          <w:t>Memnuniyet Anketleri</w:t>
        </w:r>
      </w:hyperlink>
    </w:p>
    <w:p w14:paraId="49DD5D41" w14:textId="77777777" w:rsidR="002321BC" w:rsidRPr="00CC3CEC" w:rsidRDefault="002321BC" w:rsidP="00CC3CEC">
      <w:pPr>
        <w:pStyle w:val="GvdeMetni"/>
        <w:numPr>
          <w:ilvl w:val="1"/>
          <w:numId w:val="11"/>
        </w:numPr>
        <w:spacing w:before="121" w:line="276" w:lineRule="auto"/>
        <w:ind w:left="1134" w:right="143" w:hanging="708"/>
        <w:jc w:val="both"/>
        <w:rPr>
          <w:rFonts w:ascii="Times New Roman" w:hAnsi="Times New Roman" w:cs="Times New Roman"/>
          <w:b/>
          <w:color w:val="C00000"/>
          <w:sz w:val="24"/>
          <w:szCs w:val="24"/>
        </w:rPr>
      </w:pPr>
      <w:r w:rsidRPr="00CC3CEC">
        <w:rPr>
          <w:rFonts w:ascii="Times New Roman" w:hAnsi="Times New Roman" w:cs="Times New Roman"/>
          <w:b/>
          <w:sz w:val="24"/>
          <w:szCs w:val="24"/>
        </w:rPr>
        <w:t>Yatay</w:t>
      </w:r>
      <w:r w:rsidRPr="00CC3CEC">
        <w:rPr>
          <w:rFonts w:ascii="Times New Roman" w:hAnsi="Times New Roman" w:cs="Times New Roman"/>
          <w:b/>
          <w:sz w:val="24"/>
          <w:szCs w:val="24"/>
        </w:rPr>
        <w:tab/>
        <w:t>ve</w:t>
      </w:r>
      <w:r w:rsidRPr="00CC3CEC">
        <w:rPr>
          <w:rFonts w:ascii="Times New Roman" w:hAnsi="Times New Roman" w:cs="Times New Roman"/>
          <w:b/>
          <w:sz w:val="24"/>
          <w:szCs w:val="24"/>
        </w:rPr>
        <w:tab/>
        <w:t>dikey</w:t>
      </w:r>
      <w:r w:rsidRPr="00CC3CEC">
        <w:rPr>
          <w:rFonts w:ascii="Times New Roman" w:hAnsi="Times New Roman" w:cs="Times New Roman"/>
          <w:b/>
          <w:sz w:val="24"/>
          <w:szCs w:val="24"/>
        </w:rPr>
        <w:tab/>
        <w:t>geçişle</w:t>
      </w:r>
      <w:r w:rsidRPr="00CC3CEC">
        <w:rPr>
          <w:rFonts w:ascii="Times New Roman" w:hAnsi="Times New Roman" w:cs="Times New Roman"/>
          <w:b/>
          <w:sz w:val="24"/>
          <w:szCs w:val="24"/>
        </w:rPr>
        <w:tab/>
        <w:t>öğrenci</w:t>
      </w:r>
      <w:r w:rsidRPr="00CC3CEC">
        <w:rPr>
          <w:rFonts w:ascii="Times New Roman" w:hAnsi="Times New Roman" w:cs="Times New Roman"/>
          <w:b/>
          <w:sz w:val="24"/>
          <w:szCs w:val="24"/>
        </w:rPr>
        <w:tab/>
        <w:t>kabulü</w:t>
      </w:r>
      <w:r w:rsidRPr="00CC3CEC">
        <w:rPr>
          <w:rFonts w:ascii="Times New Roman" w:hAnsi="Times New Roman" w:cs="Times New Roman"/>
          <w:b/>
          <w:sz w:val="24"/>
          <w:szCs w:val="24"/>
        </w:rPr>
        <w:tab/>
        <w:t>ile</w:t>
      </w:r>
      <w:r w:rsidRPr="00CC3CEC">
        <w:rPr>
          <w:rFonts w:ascii="Times New Roman" w:hAnsi="Times New Roman" w:cs="Times New Roman"/>
          <w:b/>
          <w:sz w:val="24"/>
          <w:szCs w:val="24"/>
        </w:rPr>
        <w:tab/>
        <w:t>çift</w:t>
      </w:r>
      <w:r w:rsidRPr="00CC3CEC">
        <w:rPr>
          <w:rFonts w:ascii="Times New Roman" w:hAnsi="Times New Roman" w:cs="Times New Roman"/>
          <w:b/>
          <w:sz w:val="24"/>
          <w:szCs w:val="24"/>
        </w:rPr>
        <w:tab/>
        <w:t>anadal</w:t>
      </w:r>
      <w:r w:rsidRPr="00CC3CEC">
        <w:rPr>
          <w:rFonts w:ascii="Times New Roman" w:hAnsi="Times New Roman" w:cs="Times New Roman"/>
          <w:b/>
          <w:sz w:val="24"/>
          <w:szCs w:val="24"/>
        </w:rPr>
        <w:tab/>
        <w:t>ve yandal programlarına</w:t>
      </w:r>
      <w:r w:rsidRPr="00CC3CEC">
        <w:rPr>
          <w:rFonts w:ascii="Times New Roman" w:hAnsi="Times New Roman" w:cs="Times New Roman"/>
          <w:b/>
          <w:spacing w:val="-3"/>
          <w:sz w:val="24"/>
          <w:szCs w:val="24"/>
        </w:rPr>
        <w:t xml:space="preserve"> </w:t>
      </w:r>
      <w:r w:rsidRPr="00CC3CEC">
        <w:rPr>
          <w:rFonts w:ascii="Times New Roman" w:hAnsi="Times New Roman" w:cs="Times New Roman"/>
          <w:b/>
          <w:sz w:val="24"/>
          <w:szCs w:val="24"/>
        </w:rPr>
        <w:t>yönelik</w:t>
      </w:r>
      <w:r w:rsidRPr="00CC3CEC">
        <w:rPr>
          <w:rFonts w:ascii="Times New Roman" w:hAnsi="Times New Roman" w:cs="Times New Roman"/>
          <w:b/>
          <w:spacing w:val="-3"/>
          <w:sz w:val="24"/>
          <w:szCs w:val="24"/>
        </w:rPr>
        <w:t xml:space="preserve"> </w:t>
      </w:r>
      <w:r w:rsidRPr="00CC3CEC">
        <w:rPr>
          <w:rFonts w:ascii="Times New Roman" w:hAnsi="Times New Roman" w:cs="Times New Roman"/>
          <w:b/>
          <w:sz w:val="24"/>
          <w:szCs w:val="24"/>
        </w:rPr>
        <w:t>düzenlemeler</w:t>
      </w:r>
      <w:r w:rsidRPr="00CC3CEC">
        <w:rPr>
          <w:rFonts w:ascii="Times New Roman" w:hAnsi="Times New Roman" w:cs="Times New Roman"/>
          <w:b/>
          <w:spacing w:val="-3"/>
          <w:sz w:val="24"/>
          <w:szCs w:val="24"/>
        </w:rPr>
        <w:t xml:space="preserve"> </w:t>
      </w:r>
      <w:r w:rsidRPr="00CC3CEC">
        <w:rPr>
          <w:rFonts w:ascii="Times New Roman" w:hAnsi="Times New Roman" w:cs="Times New Roman"/>
          <w:b/>
          <w:sz w:val="24"/>
          <w:szCs w:val="24"/>
        </w:rPr>
        <w:t>yapılmalı</w:t>
      </w:r>
      <w:r w:rsidRPr="00CC3CEC">
        <w:rPr>
          <w:rFonts w:ascii="Times New Roman" w:hAnsi="Times New Roman" w:cs="Times New Roman"/>
          <w:b/>
          <w:spacing w:val="-5"/>
          <w:sz w:val="24"/>
          <w:szCs w:val="24"/>
        </w:rPr>
        <w:t xml:space="preserve"> </w:t>
      </w:r>
      <w:r w:rsidRPr="00CC3CEC">
        <w:rPr>
          <w:rFonts w:ascii="Times New Roman" w:hAnsi="Times New Roman" w:cs="Times New Roman"/>
          <w:b/>
          <w:sz w:val="24"/>
          <w:szCs w:val="24"/>
        </w:rPr>
        <w:t>ve</w:t>
      </w:r>
      <w:r w:rsidRPr="00CC3CEC">
        <w:rPr>
          <w:rFonts w:ascii="Times New Roman" w:hAnsi="Times New Roman" w:cs="Times New Roman"/>
          <w:b/>
          <w:spacing w:val="-2"/>
          <w:sz w:val="24"/>
          <w:szCs w:val="24"/>
        </w:rPr>
        <w:t xml:space="preserve"> </w:t>
      </w:r>
      <w:r w:rsidRPr="00CC3CEC">
        <w:rPr>
          <w:rFonts w:ascii="Times New Roman" w:hAnsi="Times New Roman" w:cs="Times New Roman"/>
          <w:b/>
          <w:sz w:val="24"/>
          <w:szCs w:val="24"/>
        </w:rPr>
        <w:t>uygulanmalıdır.</w:t>
      </w:r>
    </w:p>
    <w:p w14:paraId="4C4F5CB5" w14:textId="77777777" w:rsidR="002321BC" w:rsidRPr="00CC3CEC" w:rsidRDefault="002321BC" w:rsidP="00CC3CEC">
      <w:pPr>
        <w:pStyle w:val="GvdeMetni"/>
        <w:spacing w:before="93" w:line="276" w:lineRule="auto"/>
        <w:ind w:left="425" w:right="143" w:firstLine="295"/>
        <w:rPr>
          <w:rFonts w:ascii="Times New Roman" w:hAnsi="Times New Roman" w:cs="Times New Roman"/>
          <w:sz w:val="24"/>
          <w:szCs w:val="24"/>
        </w:rPr>
      </w:pPr>
      <w:r w:rsidRPr="00CC3CEC">
        <w:rPr>
          <w:rFonts w:ascii="Times New Roman" w:hAnsi="Times New Roman" w:cs="Times New Roman"/>
          <w:sz w:val="24"/>
          <w:szCs w:val="24"/>
        </w:rPr>
        <w:t xml:space="preserve">Açıklama: Programa yatay ve dikey geçişlerin kabulü 9 Eylül 2016 tarih ve 29826 sayılı Resmî Gazete ’de yayımlanan “Bandırma Onyedi Eylül Üniversitesi Ön Lisans ve Lisans Eğitim-Öğretim ve Sınav Yönetmeliği’ ne göre düzenlenmiştir. </w:t>
      </w:r>
    </w:p>
    <w:p w14:paraId="1BA45A48" w14:textId="77777777" w:rsidR="002321BC" w:rsidRPr="00CC3CEC" w:rsidRDefault="002321BC" w:rsidP="00CC3CEC">
      <w:pPr>
        <w:pStyle w:val="GvdeMetni"/>
        <w:spacing w:before="93" w:line="276" w:lineRule="auto"/>
        <w:ind w:left="425" w:right="143" w:firstLine="295"/>
        <w:jc w:val="both"/>
        <w:rPr>
          <w:rFonts w:ascii="Times New Roman" w:hAnsi="Times New Roman" w:cs="Times New Roman"/>
          <w:sz w:val="24"/>
          <w:szCs w:val="24"/>
        </w:rPr>
      </w:pPr>
      <w:r w:rsidRPr="00CC3CEC">
        <w:rPr>
          <w:rFonts w:ascii="Times New Roman" w:hAnsi="Times New Roman" w:cs="Times New Roman"/>
          <w:b/>
          <w:bCs/>
          <w:sz w:val="24"/>
          <w:szCs w:val="24"/>
        </w:rPr>
        <w:t>Yatay Geçişler MADDE 36 – (1)</w:t>
      </w:r>
      <w:r w:rsidRPr="00CC3CEC">
        <w:rPr>
          <w:rFonts w:ascii="Times New Roman" w:hAnsi="Times New Roman" w:cs="Times New Roman"/>
          <w:sz w:val="24"/>
          <w:szCs w:val="24"/>
        </w:rPr>
        <w:t xml:space="preserve"> Üniversiteye bağlı fakülte, yüksekokul ve meslek yüksekokullarına yatay geçişler; 24/4/2010 tarihli ve 27561 sayılı Resmî Gazete’de yayımlanan Yükseköğretim Kurumlarında Önlisans ve Lisans Düzeyindeki Programlar Arasında Geçiş, Çift Anadal, Yan Dal ile Kurumlar Arası Kredi Transferi Yapılması Esaslarına İlişkin Yönetmelik hükümleri ve Senato tarafından belirlenen ilkeler çerçevesinde yapılır. </w:t>
      </w:r>
    </w:p>
    <w:p w14:paraId="0B283D6C" w14:textId="77777777" w:rsidR="002321BC" w:rsidRPr="00CC3CEC" w:rsidRDefault="002321BC" w:rsidP="00CC3CEC">
      <w:pPr>
        <w:pStyle w:val="GvdeMetni"/>
        <w:spacing w:before="93" w:line="276" w:lineRule="auto"/>
        <w:ind w:left="425" w:right="143" w:firstLine="295"/>
        <w:jc w:val="both"/>
        <w:rPr>
          <w:rFonts w:ascii="Times New Roman" w:hAnsi="Times New Roman" w:cs="Times New Roman"/>
          <w:sz w:val="24"/>
          <w:szCs w:val="24"/>
        </w:rPr>
      </w:pPr>
      <w:r w:rsidRPr="00CC3CEC">
        <w:rPr>
          <w:rFonts w:ascii="Times New Roman" w:hAnsi="Times New Roman" w:cs="Times New Roman"/>
          <w:b/>
          <w:bCs/>
          <w:sz w:val="24"/>
          <w:szCs w:val="24"/>
        </w:rPr>
        <w:t>Dikey Geçişler</w:t>
      </w:r>
      <w:r w:rsidRPr="00CC3CEC">
        <w:rPr>
          <w:rFonts w:ascii="Times New Roman" w:hAnsi="Times New Roman" w:cs="Times New Roman"/>
          <w:sz w:val="24"/>
          <w:szCs w:val="24"/>
        </w:rPr>
        <w:t xml:space="preserve"> </w:t>
      </w:r>
      <w:r w:rsidRPr="00CC3CEC">
        <w:rPr>
          <w:rFonts w:ascii="Times New Roman" w:hAnsi="Times New Roman" w:cs="Times New Roman"/>
          <w:b/>
          <w:bCs/>
          <w:sz w:val="24"/>
          <w:szCs w:val="24"/>
        </w:rPr>
        <w:t>MADDE 37 – (1)</w:t>
      </w:r>
      <w:r w:rsidRPr="00CC3CEC">
        <w:rPr>
          <w:rFonts w:ascii="Times New Roman" w:hAnsi="Times New Roman" w:cs="Times New Roman"/>
          <w:sz w:val="24"/>
          <w:szCs w:val="24"/>
        </w:rPr>
        <w:t xml:space="preserve"> Dikey geçişler, lisans programlarına yerleştirilen meslek yüksekokulu ve açık öğretim ön lisans mezunları hakkında; 19/2/2002 tarihli ve 24676 sayılı Resmî Gazete ’de yayımlanan Meslek Yüksekokulları ve Açık öğretim Ön Lisans Programları Mezunlarının Lisans Öğrenimine Devamları Hakkında Yönetmelik hükümleri ve Senato tarafından belirlenen esaslar uygulanır.</w:t>
      </w:r>
    </w:p>
    <w:p w14:paraId="21C913BB" w14:textId="77777777" w:rsidR="002321BC" w:rsidRPr="00CC3CEC" w:rsidRDefault="002321BC" w:rsidP="00CC3CEC">
      <w:pPr>
        <w:pStyle w:val="GvdeMetni"/>
        <w:spacing w:before="93" w:line="276" w:lineRule="auto"/>
        <w:ind w:left="425" w:right="143" w:firstLine="295"/>
        <w:jc w:val="both"/>
        <w:rPr>
          <w:rFonts w:ascii="Times New Roman" w:hAnsi="Times New Roman" w:cs="Times New Roman"/>
          <w:sz w:val="24"/>
          <w:szCs w:val="24"/>
        </w:rPr>
      </w:pPr>
      <w:r w:rsidRPr="00CC3CEC">
        <w:rPr>
          <w:rFonts w:ascii="Times New Roman" w:hAnsi="Times New Roman" w:cs="Times New Roman"/>
          <w:sz w:val="24"/>
          <w:szCs w:val="24"/>
        </w:rPr>
        <w:t xml:space="preserve">Aynı zamanda </w:t>
      </w:r>
      <w:r w:rsidRPr="00CC3CEC">
        <w:rPr>
          <w:rFonts w:ascii="Times New Roman" w:hAnsi="Times New Roman" w:cs="Times New Roman"/>
          <w:color w:val="212529"/>
          <w:sz w:val="24"/>
          <w:szCs w:val="24"/>
          <w:shd w:val="clear" w:color="auto" w:fill="FFFFFF"/>
        </w:rPr>
        <w:t>24.04.2010 tarihli 27561</w:t>
      </w:r>
      <w:r w:rsidRPr="00CC3CEC">
        <w:rPr>
          <w:rFonts w:ascii="Times New Roman" w:hAnsi="Times New Roman" w:cs="Times New Roman"/>
          <w:sz w:val="24"/>
          <w:szCs w:val="24"/>
        </w:rPr>
        <w:t xml:space="preserve"> Sayılı Yükseköğretim Kurumlarında Önlisans ve Lisans Düzeyindeki Programlar Arasında Geçiş, Çift Anadal, Yan Dal ile Kurumlar Arası Kredi Transferi Yapılması Esaslarına İlişkin Yönetmelik’e göre </w:t>
      </w:r>
    </w:p>
    <w:p w14:paraId="3A06A8F4" w14:textId="77777777" w:rsidR="002321BC" w:rsidRPr="00CC3CEC" w:rsidRDefault="002321BC" w:rsidP="00CC3CEC">
      <w:pPr>
        <w:spacing w:after="0" w:line="276" w:lineRule="auto"/>
        <w:ind w:left="425" w:right="143" w:firstLine="295"/>
        <w:jc w:val="both"/>
        <w:rPr>
          <w:rFonts w:ascii="Times New Roman" w:eastAsia="Times New Roman" w:hAnsi="Times New Roman" w:cs="Times New Roman"/>
          <w:color w:val="000000"/>
          <w:sz w:val="24"/>
          <w:szCs w:val="24"/>
        </w:rPr>
      </w:pPr>
      <w:r w:rsidRPr="00CC3CEC">
        <w:rPr>
          <w:rFonts w:ascii="Times New Roman" w:eastAsia="Times New Roman" w:hAnsi="Times New Roman" w:cs="Times New Roman"/>
          <w:b/>
          <w:bCs/>
          <w:color w:val="000000"/>
          <w:sz w:val="24"/>
          <w:szCs w:val="24"/>
        </w:rPr>
        <w:t>MADDE 9</w:t>
      </w:r>
      <w:r w:rsidRPr="00CC3CEC">
        <w:rPr>
          <w:rFonts w:ascii="Times New Roman" w:eastAsia="Times New Roman" w:hAnsi="Times New Roman" w:cs="Times New Roman"/>
          <w:b/>
          <w:color w:val="000000"/>
          <w:sz w:val="24"/>
          <w:szCs w:val="24"/>
        </w:rPr>
        <w:t> – (1)</w:t>
      </w:r>
      <w:r w:rsidRPr="00CC3CEC">
        <w:rPr>
          <w:rFonts w:ascii="Times New Roman" w:eastAsia="Times New Roman" w:hAnsi="Times New Roman" w:cs="Times New Roman"/>
          <w:color w:val="000000"/>
          <w:sz w:val="24"/>
          <w:szCs w:val="24"/>
        </w:rPr>
        <w:t xml:space="preserve"> Bir fakülte, yüksekokul, konservatuvar veya meslek yüksekokulunun kendi bünyesindeki veya aynı üniversite içinde yer alan diğer fakülte, yüksekokul, konservatuvar veya meslek yüksekokulunun bünyesindeki eşdeğer düzeyde diploma programlarına ilgili yönetim kurulu tarafından belirlenen kontenjanlar dahilinde yatay geçiş yapılabilir.</w:t>
      </w:r>
    </w:p>
    <w:p w14:paraId="2C8C5F13" w14:textId="77777777" w:rsidR="002321BC" w:rsidRPr="00CC3CEC" w:rsidRDefault="002321BC" w:rsidP="00CC3CEC">
      <w:pPr>
        <w:spacing w:after="0" w:line="276" w:lineRule="auto"/>
        <w:ind w:left="425" w:right="143" w:firstLine="295"/>
        <w:jc w:val="both"/>
        <w:rPr>
          <w:rFonts w:ascii="Times New Roman" w:eastAsia="Times New Roman" w:hAnsi="Times New Roman" w:cs="Times New Roman"/>
          <w:color w:val="000000"/>
          <w:sz w:val="24"/>
          <w:szCs w:val="24"/>
        </w:rPr>
      </w:pPr>
      <w:r w:rsidRPr="00CC3CEC">
        <w:rPr>
          <w:rFonts w:ascii="Times New Roman" w:eastAsia="Times New Roman" w:hAnsi="Times New Roman" w:cs="Times New Roman"/>
          <w:b/>
          <w:bCs/>
          <w:color w:val="000000"/>
          <w:sz w:val="24"/>
          <w:szCs w:val="24"/>
        </w:rPr>
        <w:t>(2) (Değişik: RG-18/3/2016-29657) </w:t>
      </w:r>
      <w:r w:rsidRPr="00CC3CEC">
        <w:rPr>
          <w:rFonts w:ascii="Times New Roman" w:eastAsia="Times New Roman" w:hAnsi="Times New Roman" w:cs="Times New Roman"/>
          <w:color w:val="000000"/>
          <w:sz w:val="24"/>
          <w:szCs w:val="24"/>
        </w:rPr>
        <w:t>Hangi dönemlerde ve hangi diploma programları için kurum içi yatay geçiş kontenjanı belirleneceği, her bir diploma programı için ikinci yarıyıldan başlamak ve beşinci yarıyıl dahil olmak üzere, kontenjan ilan edilen her yıl için ÖSYM Kılavuzunda öngörülen öğrenci kontenjanının yıllık yüzde on beşini geçmeyecek biçimde dönemlere bölünerek ilgili yönetim kurulları tarafından karara bağlanır. Vakıf üniversitelerinin bir programında burslu kontenjan dahilinde öğrenim görmekte olan öğrenciler yatay geçiş yaptıklarında burslarının devamı hususundaki esasları belirleme yetkisi üniversite senatolarına aittir. Ortak programdan sonra diploma programına geçiş uygulaması olan yükseköğretim kurumlarının kurum içi geçiş kontenjanı belirlenmesinde, bu diploma programları için senato tarafından belirlenmiş olan kontenjanlar esas alınır.</w:t>
      </w:r>
    </w:p>
    <w:p w14:paraId="20282BDA" w14:textId="77777777" w:rsidR="002321BC" w:rsidRPr="00CC3CEC" w:rsidRDefault="002321BC" w:rsidP="00CC3CEC">
      <w:pPr>
        <w:spacing w:after="0" w:line="276" w:lineRule="auto"/>
        <w:ind w:left="425" w:right="143" w:firstLine="295"/>
        <w:jc w:val="both"/>
        <w:rPr>
          <w:rFonts w:ascii="Times New Roman" w:eastAsia="Times New Roman" w:hAnsi="Times New Roman" w:cs="Times New Roman"/>
          <w:color w:val="000000"/>
          <w:sz w:val="24"/>
          <w:szCs w:val="24"/>
        </w:rPr>
      </w:pPr>
      <w:r w:rsidRPr="00CC3CEC">
        <w:rPr>
          <w:rFonts w:ascii="Times New Roman" w:eastAsia="Times New Roman" w:hAnsi="Times New Roman" w:cs="Times New Roman"/>
          <w:b/>
          <w:bCs/>
          <w:color w:val="000000"/>
          <w:sz w:val="24"/>
          <w:szCs w:val="24"/>
        </w:rPr>
        <w:t>(3) (Değişik: RG-21/12/2019-30985)</w:t>
      </w:r>
      <w:r w:rsidRPr="00CC3CEC">
        <w:rPr>
          <w:rFonts w:ascii="Times New Roman" w:eastAsia="Times New Roman" w:hAnsi="Times New Roman" w:cs="Times New Roman"/>
          <w:color w:val="000000"/>
          <w:sz w:val="24"/>
          <w:szCs w:val="24"/>
        </w:rPr>
        <w:t xml:space="preserve"> Kurum içi yatay geçiş kontenjanları, ilgili diploma programının son dört yıla ait taban puanları ile yurt içindeki diğer üniversitelerin diploma programlarının en düşük taban puanı, varsa kurum içi yatay geçiş için senato tarafından öngörülen ilave şartlarla birlikte, son başvurunun kabul edileceği günden en az 15 gün öncesinde kurumun internet sayfasında ilan edilir. ÖSYM sınavı ile yerleşen öğrencilerin kurum içi yatay geçiş işlemlerinde ÖSYM sınav sonuçları dikkate alınır, başkaca ulusal veya uluslararası diploma notu veya sınav sonuçları yerleştirmeye esas alınmaz. </w:t>
      </w:r>
    </w:p>
    <w:p w14:paraId="40271CC4" w14:textId="77777777" w:rsidR="002321BC" w:rsidRPr="00CC3CEC" w:rsidRDefault="002321BC" w:rsidP="00CC3CEC">
      <w:pPr>
        <w:spacing w:after="0" w:line="276" w:lineRule="auto"/>
        <w:ind w:left="425" w:right="143" w:firstLine="295"/>
        <w:jc w:val="both"/>
        <w:rPr>
          <w:rFonts w:ascii="Times New Roman" w:eastAsia="Times New Roman" w:hAnsi="Times New Roman" w:cs="Times New Roman"/>
          <w:color w:val="000000"/>
          <w:sz w:val="24"/>
          <w:szCs w:val="24"/>
        </w:rPr>
      </w:pPr>
      <w:r w:rsidRPr="00CC3CEC">
        <w:rPr>
          <w:rFonts w:ascii="Times New Roman" w:eastAsia="Times New Roman" w:hAnsi="Times New Roman" w:cs="Times New Roman"/>
          <w:color w:val="000000"/>
          <w:sz w:val="24"/>
          <w:szCs w:val="24"/>
        </w:rPr>
        <w:lastRenderedPageBreak/>
        <w:t xml:space="preserve">Yönetmelikte belirtilen şartlara uygun olup olmadığı Başvurularını Değerlendirme Komisyonu tarafından değerlendirilmekte, ilgili kriterler doğrultusunda incelenerek, kabul ve ret alan öğrencilerin listesi bağlı olan fakültenin öğrenci işlerine iletilmektedir. Değerlendirme sonuçları fakülte web sayfasında yayınlanmaktadır. Kessin kayıt hakkı kazanan öğrencilerin kayıt için teslim edeceği belgelerde fakülte web sayfasında resmî web sayfası duyurular bölümünde daha önce belirlenen tarihler içerisinde ilan edilmektedir </w:t>
      </w:r>
      <w:r w:rsidRPr="00CC3CEC">
        <w:rPr>
          <w:rFonts w:ascii="Times New Roman" w:eastAsia="Times New Roman" w:hAnsi="Times New Roman" w:cs="Times New Roman"/>
          <w:b/>
          <w:bCs/>
          <w:color w:val="000000"/>
          <w:sz w:val="24"/>
          <w:szCs w:val="24"/>
        </w:rPr>
        <w:t>(Ek.1.2.1.)</w:t>
      </w:r>
    </w:p>
    <w:p w14:paraId="37876B7D" w14:textId="77777777" w:rsidR="002321BC" w:rsidRPr="00CC3CEC" w:rsidRDefault="002321BC" w:rsidP="00CC3CEC">
      <w:pPr>
        <w:pStyle w:val="GvdeMetni"/>
        <w:spacing w:before="93" w:line="276" w:lineRule="auto"/>
        <w:ind w:right="143"/>
        <w:jc w:val="center"/>
        <w:rPr>
          <w:rFonts w:ascii="Times New Roman" w:hAnsi="Times New Roman" w:cs="Times New Roman"/>
          <w:b/>
          <w:bCs/>
          <w:sz w:val="24"/>
          <w:szCs w:val="24"/>
        </w:rPr>
      </w:pPr>
      <w:r w:rsidRPr="00CC3CEC">
        <w:rPr>
          <w:rFonts w:ascii="Times New Roman" w:hAnsi="Times New Roman" w:cs="Times New Roman"/>
          <w:b/>
          <w:bCs/>
          <w:sz w:val="24"/>
          <w:szCs w:val="24"/>
        </w:rPr>
        <w:t>Tablo 1.2.1. Yatay ve Dikey Geçişle Gelen Öğrenciler</w:t>
      </w:r>
    </w:p>
    <w:tbl>
      <w:tblPr>
        <w:tblW w:w="8963" w:type="dxa"/>
        <w:jc w:val="center"/>
        <w:tblCellSpacing w:w="0" w:type="dxa"/>
        <w:tblCellMar>
          <w:left w:w="0" w:type="dxa"/>
          <w:right w:w="0" w:type="dxa"/>
        </w:tblCellMar>
        <w:tblLook w:val="04A0" w:firstRow="1" w:lastRow="0" w:firstColumn="1" w:lastColumn="0" w:noHBand="0" w:noVBand="1"/>
      </w:tblPr>
      <w:tblGrid>
        <w:gridCol w:w="1368"/>
        <w:gridCol w:w="1683"/>
        <w:gridCol w:w="2288"/>
        <w:gridCol w:w="1708"/>
        <w:gridCol w:w="1916"/>
      </w:tblGrid>
      <w:tr w:rsidR="002321BC" w:rsidRPr="00CC3CEC" w14:paraId="35D4639B" w14:textId="77777777" w:rsidTr="002321BC">
        <w:trPr>
          <w:trHeight w:val="554"/>
          <w:tblCellSpacing w:w="0" w:type="dxa"/>
          <w:jc w:val="center"/>
        </w:trPr>
        <w:tc>
          <w:tcPr>
            <w:tcW w:w="0" w:type="auto"/>
            <w:tcBorders>
              <w:top w:val="single" w:sz="12" w:space="0" w:color="7F7F7F"/>
              <w:left w:val="single" w:sz="12" w:space="0" w:color="7F7F7F"/>
              <w:bottom w:val="single" w:sz="6" w:space="0" w:color="000000"/>
              <w:right w:val="single" w:sz="12" w:space="0" w:color="7F7F7F"/>
            </w:tcBorders>
            <w:shd w:val="clear" w:color="auto" w:fill="F2F2F2"/>
            <w:tcMar>
              <w:top w:w="0" w:type="dxa"/>
              <w:left w:w="45" w:type="dxa"/>
              <w:bottom w:w="0" w:type="dxa"/>
              <w:right w:w="45" w:type="dxa"/>
            </w:tcMar>
            <w:vAlign w:val="center"/>
            <w:hideMark/>
          </w:tcPr>
          <w:p w14:paraId="61335D8B"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eastAsia="Times New Roman" w:hAnsi="Times New Roman" w:cs="Times New Roman"/>
                <w:sz w:val="24"/>
                <w:szCs w:val="24"/>
              </w:rPr>
              <w:t>Akademik Yıl</w:t>
            </w:r>
          </w:p>
        </w:tc>
        <w:tc>
          <w:tcPr>
            <w:tcW w:w="0" w:type="auto"/>
            <w:tcBorders>
              <w:top w:val="single" w:sz="12" w:space="0" w:color="7F7F7F"/>
              <w:bottom w:val="single" w:sz="6" w:space="0" w:color="000000"/>
              <w:right w:val="single" w:sz="12" w:space="0" w:color="7F7F7F"/>
            </w:tcBorders>
            <w:shd w:val="clear" w:color="auto" w:fill="F2F2F2"/>
            <w:tcMar>
              <w:top w:w="0" w:type="dxa"/>
              <w:left w:w="45" w:type="dxa"/>
              <w:bottom w:w="0" w:type="dxa"/>
              <w:right w:w="45" w:type="dxa"/>
            </w:tcMar>
            <w:vAlign w:val="center"/>
            <w:hideMark/>
          </w:tcPr>
          <w:p w14:paraId="0A98941C"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Birinci Öğretime Yatay Geçişle Gelen Öğrenciler</w:t>
            </w:r>
          </w:p>
        </w:tc>
        <w:tc>
          <w:tcPr>
            <w:tcW w:w="2288" w:type="dxa"/>
            <w:tcBorders>
              <w:top w:val="single" w:sz="12" w:space="0" w:color="7F7F7F"/>
              <w:right w:val="single" w:sz="12" w:space="0" w:color="7F7F7F"/>
            </w:tcBorders>
            <w:shd w:val="clear" w:color="auto" w:fill="F2F2F2"/>
            <w:vAlign w:val="center"/>
          </w:tcPr>
          <w:p w14:paraId="1A76BE41"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İkinci Öğretime Yatay Geçişle Gelen Öğrenciler</w:t>
            </w:r>
          </w:p>
        </w:tc>
        <w:tc>
          <w:tcPr>
            <w:tcW w:w="1708" w:type="dxa"/>
            <w:tcBorders>
              <w:top w:val="single" w:sz="12" w:space="0" w:color="7F7F7F"/>
              <w:right w:val="single" w:sz="12" w:space="0" w:color="7F7F7F"/>
            </w:tcBorders>
            <w:shd w:val="clear" w:color="auto" w:fill="F2F2F2"/>
            <w:vAlign w:val="center"/>
          </w:tcPr>
          <w:p w14:paraId="586D9369"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Birinci Öğretime Dikey Geçişle Gelen Öğrenciler</w:t>
            </w:r>
          </w:p>
        </w:tc>
        <w:tc>
          <w:tcPr>
            <w:tcW w:w="1916" w:type="dxa"/>
            <w:tcBorders>
              <w:top w:val="single" w:sz="12" w:space="0" w:color="7F7F7F"/>
              <w:right w:val="single" w:sz="12" w:space="0" w:color="7F7F7F"/>
            </w:tcBorders>
            <w:shd w:val="clear" w:color="auto" w:fill="F2F2F2"/>
            <w:vAlign w:val="center"/>
          </w:tcPr>
          <w:p w14:paraId="7EBD0E23"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İkinci Öğretime Dikey Geçişle Gelen Öğrenciler</w:t>
            </w:r>
          </w:p>
        </w:tc>
      </w:tr>
      <w:tr w:rsidR="002321BC" w:rsidRPr="00CC3CEC" w14:paraId="58EEA460" w14:textId="77777777" w:rsidTr="002321BC">
        <w:trPr>
          <w:trHeight w:val="300"/>
          <w:tblCellSpacing w:w="0" w:type="dxa"/>
          <w:jc w:val="center"/>
        </w:trPr>
        <w:tc>
          <w:tcPr>
            <w:tcW w:w="0" w:type="auto"/>
            <w:tcBorders>
              <w:left w:val="single" w:sz="12" w:space="0" w:color="7F7F7F"/>
              <w:bottom w:val="single" w:sz="6" w:space="0" w:color="000000"/>
              <w:right w:val="single" w:sz="12" w:space="0" w:color="7F7F7F"/>
            </w:tcBorders>
            <w:shd w:val="clear" w:color="auto" w:fill="F2F2F2"/>
            <w:tcMar>
              <w:top w:w="0" w:type="dxa"/>
              <w:left w:w="45" w:type="dxa"/>
              <w:bottom w:w="0" w:type="dxa"/>
              <w:right w:w="45" w:type="dxa"/>
            </w:tcMar>
            <w:vAlign w:val="center"/>
            <w:hideMark/>
          </w:tcPr>
          <w:p w14:paraId="2FFDF3C5"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eastAsia="Times New Roman" w:hAnsi="Times New Roman" w:cs="Times New Roman"/>
                <w:sz w:val="24"/>
                <w:szCs w:val="24"/>
              </w:rPr>
              <w:t>2023/2024</w:t>
            </w:r>
          </w:p>
        </w:tc>
        <w:tc>
          <w:tcPr>
            <w:tcW w:w="0" w:type="auto"/>
            <w:tcBorders>
              <w:bottom w:val="single" w:sz="6" w:space="0" w:color="000000"/>
              <w:right w:val="single" w:sz="12" w:space="0" w:color="7F7F7F"/>
            </w:tcBorders>
            <w:tcMar>
              <w:top w:w="0" w:type="dxa"/>
              <w:left w:w="45" w:type="dxa"/>
              <w:bottom w:w="0" w:type="dxa"/>
              <w:right w:w="45" w:type="dxa"/>
            </w:tcMar>
            <w:vAlign w:val="center"/>
            <w:hideMark/>
          </w:tcPr>
          <w:p w14:paraId="3C7DAAD4"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5</w:t>
            </w:r>
          </w:p>
        </w:tc>
        <w:tc>
          <w:tcPr>
            <w:tcW w:w="2288" w:type="dxa"/>
            <w:tcBorders>
              <w:top w:val="single" w:sz="4" w:space="0" w:color="auto"/>
              <w:bottom w:val="single" w:sz="6" w:space="0" w:color="000000"/>
              <w:right w:val="single" w:sz="12" w:space="0" w:color="7F7F7F"/>
            </w:tcBorders>
            <w:vAlign w:val="center"/>
          </w:tcPr>
          <w:p w14:paraId="3C0F4DD3"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8</w:t>
            </w:r>
          </w:p>
        </w:tc>
        <w:tc>
          <w:tcPr>
            <w:tcW w:w="1708" w:type="dxa"/>
            <w:tcBorders>
              <w:top w:val="single" w:sz="4" w:space="0" w:color="auto"/>
              <w:bottom w:val="single" w:sz="6" w:space="0" w:color="000000"/>
              <w:right w:val="single" w:sz="12" w:space="0" w:color="7F7F7F"/>
            </w:tcBorders>
            <w:vAlign w:val="center"/>
          </w:tcPr>
          <w:p w14:paraId="32296415"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16</w:t>
            </w:r>
          </w:p>
        </w:tc>
        <w:tc>
          <w:tcPr>
            <w:tcW w:w="1916" w:type="dxa"/>
            <w:tcBorders>
              <w:top w:val="single" w:sz="4" w:space="0" w:color="auto"/>
              <w:bottom w:val="single" w:sz="6" w:space="0" w:color="000000"/>
              <w:right w:val="single" w:sz="12" w:space="0" w:color="7F7F7F"/>
            </w:tcBorders>
            <w:vAlign w:val="center"/>
          </w:tcPr>
          <w:p w14:paraId="78F13797"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17</w:t>
            </w:r>
          </w:p>
        </w:tc>
      </w:tr>
      <w:tr w:rsidR="002321BC" w:rsidRPr="00CC3CEC" w14:paraId="30834CAB" w14:textId="77777777" w:rsidTr="002321BC">
        <w:trPr>
          <w:trHeight w:val="300"/>
          <w:tblCellSpacing w:w="0" w:type="dxa"/>
          <w:jc w:val="center"/>
        </w:trPr>
        <w:tc>
          <w:tcPr>
            <w:tcW w:w="0" w:type="auto"/>
            <w:tcBorders>
              <w:left w:val="single" w:sz="12" w:space="0" w:color="7F7F7F"/>
              <w:bottom w:val="single" w:sz="6" w:space="0" w:color="000000"/>
              <w:right w:val="single" w:sz="12" w:space="0" w:color="7F7F7F"/>
            </w:tcBorders>
            <w:shd w:val="clear" w:color="auto" w:fill="F2F2F2"/>
            <w:tcMar>
              <w:top w:w="0" w:type="dxa"/>
              <w:left w:w="45" w:type="dxa"/>
              <w:bottom w:w="0" w:type="dxa"/>
              <w:right w:w="45" w:type="dxa"/>
            </w:tcMar>
            <w:vAlign w:val="center"/>
            <w:hideMark/>
          </w:tcPr>
          <w:p w14:paraId="5624CEEA"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eastAsia="Times New Roman" w:hAnsi="Times New Roman" w:cs="Times New Roman"/>
                <w:sz w:val="24"/>
                <w:szCs w:val="24"/>
              </w:rPr>
              <w:t>2022/2023</w:t>
            </w:r>
          </w:p>
        </w:tc>
        <w:tc>
          <w:tcPr>
            <w:tcW w:w="0" w:type="auto"/>
            <w:tcBorders>
              <w:bottom w:val="single" w:sz="6" w:space="0" w:color="000000"/>
              <w:right w:val="single" w:sz="12" w:space="0" w:color="7F7F7F"/>
            </w:tcBorders>
            <w:tcMar>
              <w:top w:w="0" w:type="dxa"/>
              <w:left w:w="45" w:type="dxa"/>
              <w:bottom w:w="0" w:type="dxa"/>
              <w:right w:w="45" w:type="dxa"/>
            </w:tcMar>
            <w:vAlign w:val="center"/>
            <w:hideMark/>
          </w:tcPr>
          <w:p w14:paraId="5D22D141"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19</w:t>
            </w:r>
          </w:p>
        </w:tc>
        <w:tc>
          <w:tcPr>
            <w:tcW w:w="2288" w:type="dxa"/>
            <w:tcBorders>
              <w:bottom w:val="single" w:sz="6" w:space="0" w:color="000000"/>
              <w:right w:val="single" w:sz="12" w:space="0" w:color="7F7F7F"/>
            </w:tcBorders>
            <w:vAlign w:val="center"/>
          </w:tcPr>
          <w:p w14:paraId="1BC29A2F"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14</w:t>
            </w:r>
          </w:p>
        </w:tc>
        <w:tc>
          <w:tcPr>
            <w:tcW w:w="1708" w:type="dxa"/>
            <w:tcBorders>
              <w:bottom w:val="single" w:sz="6" w:space="0" w:color="000000"/>
              <w:right w:val="single" w:sz="12" w:space="0" w:color="7F7F7F"/>
            </w:tcBorders>
            <w:vAlign w:val="center"/>
          </w:tcPr>
          <w:p w14:paraId="13A1C250"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w:t>
            </w:r>
          </w:p>
        </w:tc>
        <w:tc>
          <w:tcPr>
            <w:tcW w:w="1916" w:type="dxa"/>
            <w:tcBorders>
              <w:bottom w:val="single" w:sz="6" w:space="0" w:color="000000"/>
              <w:right w:val="single" w:sz="12" w:space="0" w:color="7F7F7F"/>
            </w:tcBorders>
            <w:vAlign w:val="center"/>
          </w:tcPr>
          <w:p w14:paraId="3FA8243F"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w:t>
            </w:r>
          </w:p>
        </w:tc>
      </w:tr>
      <w:tr w:rsidR="002321BC" w:rsidRPr="00CC3CEC" w14:paraId="35B78343" w14:textId="77777777" w:rsidTr="002321BC">
        <w:trPr>
          <w:trHeight w:val="300"/>
          <w:tblCellSpacing w:w="0" w:type="dxa"/>
          <w:jc w:val="center"/>
        </w:trPr>
        <w:tc>
          <w:tcPr>
            <w:tcW w:w="0" w:type="auto"/>
            <w:tcBorders>
              <w:left w:val="single" w:sz="12" w:space="0" w:color="7F7F7F"/>
              <w:bottom w:val="single" w:sz="6" w:space="0" w:color="000000"/>
              <w:right w:val="single" w:sz="12" w:space="0" w:color="7F7F7F"/>
            </w:tcBorders>
            <w:shd w:val="clear" w:color="auto" w:fill="F2F2F2"/>
            <w:tcMar>
              <w:top w:w="0" w:type="dxa"/>
              <w:left w:w="45" w:type="dxa"/>
              <w:bottom w:w="0" w:type="dxa"/>
              <w:right w:w="45" w:type="dxa"/>
            </w:tcMar>
            <w:vAlign w:val="center"/>
            <w:hideMark/>
          </w:tcPr>
          <w:p w14:paraId="38211669"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eastAsia="Times New Roman" w:hAnsi="Times New Roman" w:cs="Times New Roman"/>
                <w:sz w:val="24"/>
                <w:szCs w:val="24"/>
              </w:rPr>
              <w:t>2021/2022</w:t>
            </w:r>
          </w:p>
        </w:tc>
        <w:tc>
          <w:tcPr>
            <w:tcW w:w="0" w:type="auto"/>
            <w:tcBorders>
              <w:bottom w:val="single" w:sz="6" w:space="0" w:color="000000"/>
              <w:right w:val="single" w:sz="12" w:space="0" w:color="7F7F7F"/>
            </w:tcBorders>
            <w:tcMar>
              <w:top w:w="0" w:type="dxa"/>
              <w:left w:w="45" w:type="dxa"/>
              <w:bottom w:w="0" w:type="dxa"/>
              <w:right w:w="45" w:type="dxa"/>
            </w:tcMar>
            <w:vAlign w:val="center"/>
            <w:hideMark/>
          </w:tcPr>
          <w:p w14:paraId="68658F43"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3</w:t>
            </w:r>
          </w:p>
        </w:tc>
        <w:tc>
          <w:tcPr>
            <w:tcW w:w="2288" w:type="dxa"/>
            <w:tcBorders>
              <w:bottom w:val="single" w:sz="6" w:space="0" w:color="000000"/>
              <w:right w:val="single" w:sz="12" w:space="0" w:color="7F7F7F"/>
            </w:tcBorders>
            <w:vAlign w:val="center"/>
          </w:tcPr>
          <w:p w14:paraId="1B35E45E"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w:t>
            </w:r>
          </w:p>
        </w:tc>
        <w:tc>
          <w:tcPr>
            <w:tcW w:w="1708" w:type="dxa"/>
            <w:tcBorders>
              <w:bottom w:val="single" w:sz="6" w:space="0" w:color="000000"/>
              <w:right w:val="single" w:sz="12" w:space="0" w:color="7F7F7F"/>
            </w:tcBorders>
            <w:vAlign w:val="center"/>
          </w:tcPr>
          <w:p w14:paraId="7D86BA9E"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w:t>
            </w:r>
          </w:p>
        </w:tc>
        <w:tc>
          <w:tcPr>
            <w:tcW w:w="1916" w:type="dxa"/>
            <w:tcBorders>
              <w:bottom w:val="single" w:sz="6" w:space="0" w:color="000000"/>
              <w:right w:val="single" w:sz="12" w:space="0" w:color="7F7F7F"/>
            </w:tcBorders>
            <w:vAlign w:val="center"/>
          </w:tcPr>
          <w:p w14:paraId="34B242C0"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w:t>
            </w:r>
          </w:p>
        </w:tc>
      </w:tr>
    </w:tbl>
    <w:p w14:paraId="5C336E11" w14:textId="77777777" w:rsidR="002321BC" w:rsidRPr="00CC3CEC" w:rsidRDefault="002321BC" w:rsidP="00CC3CEC">
      <w:pPr>
        <w:pStyle w:val="GvdeMetni"/>
        <w:spacing w:before="93" w:line="276" w:lineRule="auto"/>
        <w:ind w:right="143" w:firstLine="720"/>
        <w:rPr>
          <w:rFonts w:ascii="Times New Roman" w:hAnsi="Times New Roman" w:cs="Times New Roman"/>
          <w:sz w:val="24"/>
          <w:szCs w:val="24"/>
        </w:rPr>
      </w:pPr>
      <w:r w:rsidRPr="00CC3CEC">
        <w:rPr>
          <w:rFonts w:ascii="Times New Roman" w:hAnsi="Times New Roman" w:cs="Times New Roman"/>
          <w:sz w:val="24"/>
          <w:szCs w:val="24"/>
        </w:rPr>
        <w:t xml:space="preserve">Tablo 1.2.1 ‘de Bölüme yatay ve dikey geçişle gelen öğrencilerin sayısı yer almaktadır. </w:t>
      </w:r>
    </w:p>
    <w:p w14:paraId="3C125C04" w14:textId="77777777" w:rsidR="002321BC" w:rsidRPr="00CC3CEC" w:rsidRDefault="002321BC" w:rsidP="00CC3CEC">
      <w:pPr>
        <w:spacing w:line="276" w:lineRule="auto"/>
        <w:ind w:left="425" w:right="143" w:firstLine="295"/>
        <w:jc w:val="both"/>
        <w:rPr>
          <w:rFonts w:ascii="Times New Roman" w:hAnsi="Times New Roman" w:cs="Times New Roman"/>
          <w:sz w:val="24"/>
          <w:szCs w:val="24"/>
        </w:rPr>
      </w:pPr>
      <w:r w:rsidRPr="00CC3CEC">
        <w:rPr>
          <w:rFonts w:ascii="Times New Roman" w:hAnsi="Times New Roman" w:cs="Times New Roman"/>
          <w:sz w:val="24"/>
          <w:szCs w:val="24"/>
        </w:rPr>
        <w:t xml:space="preserve">Çift Anadal Programı Yönergesi’ne göre Yükseköğretim Kurumlarında Önlisans ve Lisans Düzeyindeki Programlar Arasında Geçiş, Çift Anadal, Yandal ile Kurumlar Arası Kredi Transferi Yapılması Esasına İlişkin Yönetmelik ve Bandırma Onyedi Eylül Üniversitesi Ön Lisans ve Lisans Eğitim-Öğretim ve Sınav Yönetmeliğinin 33’üncü maddesi uyarınca hazırlanmıştır </w:t>
      </w:r>
      <w:r w:rsidRPr="00CC3CEC">
        <w:rPr>
          <w:rFonts w:ascii="Times New Roman" w:hAnsi="Times New Roman" w:cs="Times New Roman"/>
          <w:b/>
          <w:bCs/>
          <w:sz w:val="24"/>
          <w:szCs w:val="24"/>
        </w:rPr>
        <w:t>(Ek.1.2.2).</w:t>
      </w:r>
    </w:p>
    <w:p w14:paraId="2760D720" w14:textId="77777777" w:rsidR="002321BC" w:rsidRPr="00CC3CEC" w:rsidRDefault="002321BC" w:rsidP="00CC3CEC">
      <w:pPr>
        <w:spacing w:line="276" w:lineRule="auto"/>
        <w:ind w:left="425" w:right="143" w:firstLine="295"/>
        <w:jc w:val="both"/>
        <w:rPr>
          <w:rFonts w:ascii="Times New Roman" w:hAnsi="Times New Roman" w:cs="Times New Roman"/>
          <w:sz w:val="24"/>
          <w:szCs w:val="24"/>
        </w:rPr>
      </w:pPr>
      <w:r w:rsidRPr="00CC3CEC">
        <w:rPr>
          <w:rFonts w:ascii="Times New Roman" w:hAnsi="Times New Roman" w:cs="Times New Roman"/>
          <w:b/>
          <w:bCs/>
          <w:sz w:val="24"/>
          <w:szCs w:val="24"/>
        </w:rPr>
        <w:t>MADDE 6- (1)</w:t>
      </w:r>
      <w:r w:rsidRPr="00CC3CEC">
        <w:rPr>
          <w:rFonts w:ascii="Times New Roman" w:hAnsi="Times New Roman" w:cs="Times New Roman"/>
          <w:sz w:val="24"/>
          <w:szCs w:val="24"/>
        </w:rPr>
        <w:t xml:space="preserve"> Çift anadal programı açacak ilgili birim, her akademik yarıyılın başında kontenjanlarını belirterek çift anadal ders programını ve kayıt tarihlerini duyurur.</w:t>
      </w:r>
    </w:p>
    <w:p w14:paraId="4929C004" w14:textId="77777777" w:rsidR="002321BC" w:rsidRPr="00CC3CEC" w:rsidRDefault="002321BC" w:rsidP="00CC3CEC">
      <w:pPr>
        <w:spacing w:line="276" w:lineRule="auto"/>
        <w:ind w:left="425" w:right="143" w:firstLine="295"/>
        <w:jc w:val="both"/>
        <w:rPr>
          <w:rFonts w:ascii="Times New Roman" w:hAnsi="Times New Roman" w:cs="Times New Roman"/>
          <w:sz w:val="24"/>
          <w:szCs w:val="24"/>
        </w:rPr>
      </w:pPr>
      <w:r w:rsidRPr="00CC3CEC">
        <w:rPr>
          <w:rFonts w:ascii="Times New Roman" w:hAnsi="Times New Roman" w:cs="Times New Roman"/>
          <w:b/>
          <w:bCs/>
          <w:sz w:val="24"/>
          <w:szCs w:val="24"/>
        </w:rPr>
        <w:t>(2)</w:t>
      </w:r>
      <w:r w:rsidRPr="00CC3CEC">
        <w:rPr>
          <w:rFonts w:ascii="Times New Roman" w:hAnsi="Times New Roman" w:cs="Times New Roman"/>
          <w:sz w:val="24"/>
          <w:szCs w:val="24"/>
        </w:rPr>
        <w:t xml:space="preserve"> Çift anadal programına başvurular belirlenen tarihler arasında başvuru formu ve transkript ile ilgili birimin öğrenci işlerine yapılır.</w:t>
      </w:r>
    </w:p>
    <w:p w14:paraId="61B827AD" w14:textId="77777777" w:rsidR="002321BC" w:rsidRPr="00CC3CEC" w:rsidRDefault="002321BC" w:rsidP="00CC3CEC">
      <w:pPr>
        <w:spacing w:line="276" w:lineRule="auto"/>
        <w:ind w:left="425" w:right="143" w:firstLine="295"/>
        <w:jc w:val="both"/>
        <w:rPr>
          <w:rFonts w:ascii="Times New Roman" w:hAnsi="Times New Roman" w:cs="Times New Roman"/>
          <w:sz w:val="24"/>
          <w:szCs w:val="24"/>
        </w:rPr>
      </w:pPr>
      <w:r w:rsidRPr="00CC3CEC">
        <w:rPr>
          <w:rFonts w:ascii="Times New Roman" w:hAnsi="Times New Roman" w:cs="Times New Roman"/>
          <w:b/>
          <w:bCs/>
          <w:sz w:val="24"/>
          <w:szCs w:val="24"/>
        </w:rPr>
        <w:t>(3)</w:t>
      </w:r>
      <w:r w:rsidRPr="00CC3CEC">
        <w:rPr>
          <w:rFonts w:ascii="Times New Roman" w:hAnsi="Times New Roman" w:cs="Times New Roman"/>
          <w:sz w:val="24"/>
          <w:szCs w:val="24"/>
        </w:rPr>
        <w:t xml:space="preserve"> Öğrenci, duyurulmuş olan çift anadal programına, lisans programlarında anadal programının en erken üçüncü ve en geç beşinci yarıyılının başında önlisans programlarında ise en erken ikinci yarıyılın başında en geç ise üçüncü yarıyılın başında başvurabilir.</w:t>
      </w:r>
    </w:p>
    <w:p w14:paraId="70D709F6" w14:textId="77777777" w:rsidR="002321BC" w:rsidRPr="00CC3CEC" w:rsidRDefault="002321BC" w:rsidP="00CC3CEC">
      <w:pPr>
        <w:spacing w:line="276" w:lineRule="auto"/>
        <w:ind w:left="425" w:right="143" w:firstLine="295"/>
        <w:jc w:val="both"/>
        <w:rPr>
          <w:rFonts w:ascii="Times New Roman" w:hAnsi="Times New Roman" w:cs="Times New Roman"/>
          <w:sz w:val="24"/>
          <w:szCs w:val="24"/>
        </w:rPr>
      </w:pPr>
      <w:r w:rsidRPr="00CC3CEC">
        <w:rPr>
          <w:rFonts w:ascii="Times New Roman" w:hAnsi="Times New Roman" w:cs="Times New Roman"/>
          <w:b/>
          <w:bCs/>
          <w:sz w:val="24"/>
          <w:szCs w:val="24"/>
        </w:rPr>
        <w:t>(4)</w:t>
      </w:r>
      <w:r w:rsidRPr="00CC3CEC">
        <w:rPr>
          <w:rFonts w:ascii="Times New Roman" w:hAnsi="Times New Roman" w:cs="Times New Roman"/>
          <w:sz w:val="24"/>
          <w:szCs w:val="24"/>
        </w:rPr>
        <w:t xml:space="preserve"> Bir öğrenci, aynı anda birden fazla çift anadal programına kayıt yaptıramaz. Ancak aynı anda çift anadal ile yandal programına kayıt yaptırabilir.</w:t>
      </w:r>
    </w:p>
    <w:p w14:paraId="04A614B6" w14:textId="77777777" w:rsidR="002321BC" w:rsidRPr="00CC3CEC" w:rsidRDefault="002321BC" w:rsidP="00CC3CEC">
      <w:pPr>
        <w:spacing w:line="276" w:lineRule="auto"/>
        <w:ind w:left="425" w:right="143" w:firstLine="295"/>
        <w:jc w:val="both"/>
        <w:rPr>
          <w:rFonts w:ascii="Times New Roman" w:hAnsi="Times New Roman" w:cs="Times New Roman"/>
          <w:sz w:val="24"/>
          <w:szCs w:val="24"/>
        </w:rPr>
      </w:pPr>
      <w:r w:rsidRPr="00CC3CEC">
        <w:rPr>
          <w:rFonts w:ascii="Times New Roman" w:hAnsi="Times New Roman" w:cs="Times New Roman"/>
          <w:b/>
          <w:bCs/>
          <w:sz w:val="24"/>
          <w:szCs w:val="24"/>
        </w:rPr>
        <w:t>(5)</w:t>
      </w:r>
      <w:r w:rsidRPr="00CC3CEC">
        <w:rPr>
          <w:rFonts w:ascii="Times New Roman" w:hAnsi="Times New Roman" w:cs="Times New Roman"/>
          <w:sz w:val="24"/>
          <w:szCs w:val="24"/>
        </w:rPr>
        <w:t xml:space="preserve"> Başvuru sırasında anadal programında aldığı tüm dersleri başarıyla tamamlamış olması gerekir.</w:t>
      </w:r>
    </w:p>
    <w:p w14:paraId="727544C9" w14:textId="77777777" w:rsidR="002321BC" w:rsidRPr="00CC3CEC" w:rsidRDefault="002321BC" w:rsidP="00CC3CEC">
      <w:pPr>
        <w:spacing w:line="276" w:lineRule="auto"/>
        <w:ind w:left="425" w:right="143" w:firstLine="295"/>
        <w:jc w:val="both"/>
        <w:rPr>
          <w:rFonts w:ascii="Times New Roman" w:hAnsi="Times New Roman" w:cs="Times New Roman"/>
          <w:sz w:val="24"/>
          <w:szCs w:val="24"/>
        </w:rPr>
      </w:pPr>
      <w:r w:rsidRPr="00CC3CEC">
        <w:rPr>
          <w:rFonts w:ascii="Times New Roman" w:hAnsi="Times New Roman" w:cs="Times New Roman"/>
          <w:b/>
          <w:bCs/>
          <w:sz w:val="24"/>
          <w:szCs w:val="24"/>
        </w:rPr>
        <w:t>(6)</w:t>
      </w:r>
      <w:r w:rsidRPr="00CC3CEC">
        <w:rPr>
          <w:rFonts w:ascii="Times New Roman" w:hAnsi="Times New Roman" w:cs="Times New Roman"/>
          <w:sz w:val="24"/>
          <w:szCs w:val="24"/>
        </w:rPr>
        <w:t xml:space="preserve"> Başvuru anında anadal diploma programındaki genel not ortalaması 4’lük sistemde en az 2.80 olan ve anadal diploma programının ilgili sınıfında başarı sıralaması itibari ile en üst yüzde yirmisinde bulunan öğrenciler ikinci anadal diploma programına başvurabilirler.</w:t>
      </w:r>
    </w:p>
    <w:p w14:paraId="17DCB57A" w14:textId="77777777" w:rsidR="002321BC" w:rsidRPr="00CC3CEC" w:rsidRDefault="002321BC" w:rsidP="00CC3CEC">
      <w:pPr>
        <w:spacing w:line="276" w:lineRule="auto"/>
        <w:ind w:left="425" w:right="143" w:firstLine="295"/>
        <w:jc w:val="both"/>
        <w:rPr>
          <w:rFonts w:ascii="Times New Roman" w:hAnsi="Times New Roman" w:cs="Times New Roman"/>
          <w:sz w:val="24"/>
          <w:szCs w:val="24"/>
        </w:rPr>
      </w:pPr>
      <w:r w:rsidRPr="00CC3CEC">
        <w:rPr>
          <w:rFonts w:ascii="Times New Roman" w:hAnsi="Times New Roman" w:cs="Times New Roman"/>
          <w:b/>
          <w:bCs/>
          <w:sz w:val="24"/>
          <w:szCs w:val="24"/>
        </w:rPr>
        <w:t>(7)</w:t>
      </w:r>
      <w:r w:rsidRPr="00CC3CEC">
        <w:rPr>
          <w:rFonts w:ascii="Times New Roman" w:hAnsi="Times New Roman" w:cs="Times New Roman"/>
          <w:sz w:val="24"/>
          <w:szCs w:val="24"/>
        </w:rPr>
        <w:t xml:space="preserve"> Başvuruların kontenjandan fazla olması durumunda sıralama öğrencilerin anadal genel not ortalamasına göre yapılır. Genel not ortalamasında eşitlik olması halinde öğrencinin yerleştirildiği yıldaki ÖSYM puanına bakılır.</w:t>
      </w:r>
    </w:p>
    <w:p w14:paraId="092AD6E0" w14:textId="77777777" w:rsidR="002321BC" w:rsidRPr="00CC3CEC" w:rsidRDefault="002321BC" w:rsidP="00CC3CEC">
      <w:pPr>
        <w:spacing w:line="276" w:lineRule="auto"/>
        <w:ind w:left="425" w:right="143" w:firstLine="295"/>
        <w:jc w:val="both"/>
        <w:rPr>
          <w:rFonts w:ascii="Times New Roman" w:hAnsi="Times New Roman" w:cs="Times New Roman"/>
          <w:sz w:val="24"/>
          <w:szCs w:val="24"/>
        </w:rPr>
      </w:pPr>
      <w:r w:rsidRPr="00CC3CEC">
        <w:rPr>
          <w:rFonts w:ascii="Times New Roman" w:hAnsi="Times New Roman" w:cs="Times New Roman"/>
          <w:b/>
          <w:bCs/>
          <w:sz w:val="24"/>
          <w:szCs w:val="24"/>
        </w:rPr>
        <w:t>(8)</w:t>
      </w:r>
      <w:r w:rsidRPr="00CC3CEC">
        <w:rPr>
          <w:rFonts w:ascii="Times New Roman" w:hAnsi="Times New Roman" w:cs="Times New Roman"/>
          <w:sz w:val="24"/>
          <w:szCs w:val="24"/>
        </w:rPr>
        <w:t xml:space="preserve"> Kabul işlemi başvurulan bölümün önerisi ve ilgili Fakülte/Yüksekokul ve Meslek Yüksekokul Yönetim Kurulu kararı ile tamamlanır.</w:t>
      </w:r>
    </w:p>
    <w:p w14:paraId="4B8202C7" w14:textId="77777777" w:rsidR="002321BC" w:rsidRPr="00CC3CEC" w:rsidRDefault="002321BC" w:rsidP="00CC3CEC">
      <w:pPr>
        <w:spacing w:line="276" w:lineRule="auto"/>
        <w:ind w:left="425" w:right="143" w:firstLine="295"/>
        <w:jc w:val="both"/>
        <w:rPr>
          <w:rFonts w:ascii="Times New Roman" w:hAnsi="Times New Roman" w:cs="Times New Roman"/>
          <w:sz w:val="24"/>
          <w:szCs w:val="24"/>
        </w:rPr>
      </w:pPr>
      <w:r w:rsidRPr="00CC3CEC">
        <w:rPr>
          <w:rFonts w:ascii="Times New Roman" w:hAnsi="Times New Roman" w:cs="Times New Roman"/>
          <w:b/>
          <w:bCs/>
          <w:sz w:val="24"/>
          <w:szCs w:val="24"/>
        </w:rPr>
        <w:lastRenderedPageBreak/>
        <w:t>(9)</w:t>
      </w:r>
      <w:r w:rsidRPr="00CC3CEC">
        <w:rPr>
          <w:rFonts w:ascii="Times New Roman" w:hAnsi="Times New Roman" w:cs="Times New Roman"/>
          <w:sz w:val="24"/>
          <w:szCs w:val="24"/>
        </w:rPr>
        <w:t xml:space="preserve"> Özel yetenek sınavı ile öğrenci alan Çift Anadal Diploma Programına öğrenci kabulünde bu öğrenciler için ayrıca yetenek sınavında da başarılı olma şartı aranır.</w:t>
      </w:r>
    </w:p>
    <w:p w14:paraId="55B156FF" w14:textId="77777777" w:rsidR="002321BC" w:rsidRPr="00CC3CEC" w:rsidRDefault="002321BC" w:rsidP="00CC3CEC">
      <w:pPr>
        <w:spacing w:line="276" w:lineRule="auto"/>
        <w:ind w:left="425" w:right="143" w:firstLine="295"/>
        <w:jc w:val="both"/>
        <w:rPr>
          <w:rFonts w:ascii="Times New Roman" w:hAnsi="Times New Roman" w:cs="Times New Roman"/>
          <w:sz w:val="24"/>
          <w:szCs w:val="24"/>
        </w:rPr>
      </w:pPr>
      <w:r w:rsidRPr="00CC3CEC">
        <w:rPr>
          <w:rFonts w:ascii="Times New Roman" w:hAnsi="Times New Roman" w:cs="Times New Roman"/>
          <w:b/>
          <w:bCs/>
          <w:sz w:val="24"/>
          <w:szCs w:val="24"/>
        </w:rPr>
        <w:t>MADDE 8- (1)</w:t>
      </w:r>
      <w:r w:rsidRPr="00CC3CEC">
        <w:rPr>
          <w:rFonts w:ascii="Times New Roman" w:hAnsi="Times New Roman" w:cs="Times New Roman"/>
          <w:sz w:val="24"/>
          <w:szCs w:val="24"/>
        </w:rPr>
        <w:t xml:space="preserve"> Anadal programındaki bütün derslerini başaran ve anadal genel not ortalaması 4’lük sistemde en az 2.50 olan öğrenciye çift anadal lisans ve önlisans diploması verilir. Tüm çift anadal öğrenimi süresince öğrencinin anadal genel not ortalaması bir defaya mahsus olmak üzere 2.50’nin altına kadar düşürülebilir. Anadal programının genel not ortalaması ikinci kez 2.50’nin altına düşen öğrencinin çift anadal programından kaydı silinir. </w:t>
      </w:r>
    </w:p>
    <w:p w14:paraId="0F635227" w14:textId="77777777" w:rsidR="002321BC" w:rsidRPr="00CC3CEC" w:rsidRDefault="002321BC" w:rsidP="00CC3CEC">
      <w:pPr>
        <w:spacing w:line="276" w:lineRule="auto"/>
        <w:ind w:right="143"/>
        <w:jc w:val="center"/>
        <w:rPr>
          <w:rFonts w:ascii="Times New Roman" w:hAnsi="Times New Roman" w:cs="Times New Roman"/>
          <w:sz w:val="24"/>
          <w:szCs w:val="24"/>
        </w:rPr>
      </w:pPr>
      <w:r w:rsidRPr="00CC3CEC">
        <w:rPr>
          <w:rFonts w:ascii="Times New Roman" w:hAnsi="Times New Roman" w:cs="Times New Roman"/>
          <w:b/>
          <w:bCs/>
          <w:sz w:val="24"/>
          <w:szCs w:val="24"/>
        </w:rPr>
        <w:t>Tablo 1.2.2. Bölümde ve Bölümden Farklı Bölümde Çap ve Yandal Yapan Öğrenci Sayıları</w:t>
      </w:r>
    </w:p>
    <w:tbl>
      <w:tblPr>
        <w:tblW w:w="9016" w:type="dxa"/>
        <w:jc w:val="center"/>
        <w:tblCellSpacing w:w="0" w:type="dxa"/>
        <w:tblCellMar>
          <w:left w:w="0" w:type="dxa"/>
          <w:right w:w="0" w:type="dxa"/>
        </w:tblCellMar>
        <w:tblLook w:val="04A0" w:firstRow="1" w:lastRow="0" w:firstColumn="1" w:lastColumn="0" w:noHBand="0" w:noVBand="1"/>
      </w:tblPr>
      <w:tblGrid>
        <w:gridCol w:w="1320"/>
        <w:gridCol w:w="1070"/>
        <w:gridCol w:w="980"/>
        <w:gridCol w:w="980"/>
        <w:gridCol w:w="980"/>
        <w:gridCol w:w="980"/>
        <w:gridCol w:w="980"/>
        <w:gridCol w:w="980"/>
        <w:gridCol w:w="980"/>
      </w:tblGrid>
      <w:tr w:rsidR="002321BC" w:rsidRPr="00CC3CEC" w14:paraId="4388F5C9" w14:textId="77777777" w:rsidTr="002321BC">
        <w:trPr>
          <w:trHeight w:val="299"/>
          <w:tblCellSpacing w:w="0" w:type="dxa"/>
          <w:jc w:val="center"/>
        </w:trPr>
        <w:tc>
          <w:tcPr>
            <w:tcW w:w="0" w:type="auto"/>
            <w:tcBorders>
              <w:top w:val="single" w:sz="12" w:space="0" w:color="7F7F7F"/>
              <w:left w:val="single" w:sz="12" w:space="0" w:color="7F7F7F"/>
              <w:bottom w:val="single" w:sz="6" w:space="0" w:color="000000"/>
              <w:right w:val="single" w:sz="12" w:space="0" w:color="7F7F7F"/>
            </w:tcBorders>
            <w:shd w:val="clear" w:color="auto" w:fill="F2F2F2"/>
            <w:tcMar>
              <w:top w:w="0" w:type="dxa"/>
              <w:left w:w="45" w:type="dxa"/>
              <w:bottom w:w="0" w:type="dxa"/>
              <w:right w:w="45" w:type="dxa"/>
            </w:tcMar>
            <w:vAlign w:val="center"/>
            <w:hideMark/>
          </w:tcPr>
          <w:p w14:paraId="705349A7"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eastAsia="Times New Roman" w:hAnsi="Times New Roman" w:cs="Times New Roman"/>
                <w:sz w:val="24"/>
                <w:szCs w:val="24"/>
              </w:rPr>
              <w:t>Akademik Yıl</w:t>
            </w:r>
          </w:p>
        </w:tc>
        <w:tc>
          <w:tcPr>
            <w:tcW w:w="975" w:type="dxa"/>
            <w:tcBorders>
              <w:top w:val="single" w:sz="12" w:space="0" w:color="7F7F7F"/>
              <w:bottom w:val="single" w:sz="6" w:space="0" w:color="000000"/>
              <w:right w:val="single" w:sz="12" w:space="0" w:color="7F7F7F"/>
            </w:tcBorders>
            <w:shd w:val="clear" w:color="auto" w:fill="F2F2F2"/>
            <w:tcMar>
              <w:top w:w="0" w:type="dxa"/>
              <w:left w:w="45" w:type="dxa"/>
              <w:bottom w:w="0" w:type="dxa"/>
              <w:right w:w="45" w:type="dxa"/>
            </w:tcMar>
            <w:vAlign w:val="center"/>
          </w:tcPr>
          <w:p w14:paraId="463D814E"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Bölümde Çap Yapan</w:t>
            </w:r>
          </w:p>
        </w:tc>
        <w:tc>
          <w:tcPr>
            <w:tcW w:w="975" w:type="dxa"/>
            <w:tcBorders>
              <w:top w:val="single" w:sz="12" w:space="0" w:color="7F7F7F"/>
              <w:right w:val="single" w:sz="12" w:space="0" w:color="7F7F7F"/>
            </w:tcBorders>
            <w:shd w:val="clear" w:color="auto" w:fill="F2F2F2"/>
            <w:vAlign w:val="center"/>
          </w:tcPr>
          <w:p w14:paraId="40966E12"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Bölümde Çap Yapan (İ.Ö)</w:t>
            </w:r>
          </w:p>
        </w:tc>
        <w:tc>
          <w:tcPr>
            <w:tcW w:w="975" w:type="dxa"/>
            <w:tcBorders>
              <w:top w:val="single" w:sz="12" w:space="0" w:color="7F7F7F"/>
              <w:right w:val="single" w:sz="12" w:space="0" w:color="7F7F7F"/>
            </w:tcBorders>
            <w:shd w:val="clear" w:color="auto" w:fill="F2F2F2"/>
            <w:vAlign w:val="center"/>
          </w:tcPr>
          <w:p w14:paraId="66096F1F"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Bölümde Yandal Yapan</w:t>
            </w:r>
          </w:p>
        </w:tc>
        <w:tc>
          <w:tcPr>
            <w:tcW w:w="975" w:type="dxa"/>
            <w:tcBorders>
              <w:top w:val="single" w:sz="12" w:space="0" w:color="7F7F7F"/>
              <w:right w:val="single" w:sz="12" w:space="0" w:color="7F7F7F"/>
            </w:tcBorders>
            <w:shd w:val="clear" w:color="auto" w:fill="F2F2F2"/>
            <w:vAlign w:val="center"/>
          </w:tcPr>
          <w:p w14:paraId="12F8D626"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Bölümde Yandal Yapan (İ.Ö)</w:t>
            </w:r>
          </w:p>
        </w:tc>
        <w:tc>
          <w:tcPr>
            <w:tcW w:w="975" w:type="dxa"/>
            <w:tcBorders>
              <w:top w:val="single" w:sz="12" w:space="0" w:color="7F7F7F"/>
              <w:right w:val="single" w:sz="12" w:space="0" w:color="7F7F7F"/>
            </w:tcBorders>
            <w:shd w:val="clear" w:color="auto" w:fill="F2F2F2"/>
            <w:vAlign w:val="center"/>
          </w:tcPr>
          <w:p w14:paraId="6F3C3A22"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Farklı Bölümde Çap Yapan</w:t>
            </w:r>
          </w:p>
        </w:tc>
        <w:tc>
          <w:tcPr>
            <w:tcW w:w="975" w:type="dxa"/>
            <w:tcBorders>
              <w:top w:val="single" w:sz="12" w:space="0" w:color="7F7F7F"/>
              <w:right w:val="single" w:sz="12" w:space="0" w:color="7F7F7F"/>
            </w:tcBorders>
            <w:shd w:val="clear" w:color="auto" w:fill="F2F2F2"/>
            <w:vAlign w:val="center"/>
          </w:tcPr>
          <w:p w14:paraId="748F0B61"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Farklı Bölümde Çap Yapan (İ.Ö)</w:t>
            </w:r>
          </w:p>
        </w:tc>
        <w:tc>
          <w:tcPr>
            <w:tcW w:w="975" w:type="dxa"/>
            <w:tcBorders>
              <w:top w:val="single" w:sz="12" w:space="0" w:color="7F7F7F"/>
              <w:right w:val="single" w:sz="12" w:space="0" w:color="7F7F7F"/>
            </w:tcBorders>
            <w:shd w:val="clear" w:color="auto" w:fill="F2F2F2"/>
            <w:vAlign w:val="center"/>
          </w:tcPr>
          <w:p w14:paraId="2EB49122"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Farklı Bölümde Yandal Yapan</w:t>
            </w:r>
          </w:p>
        </w:tc>
        <w:tc>
          <w:tcPr>
            <w:tcW w:w="975" w:type="dxa"/>
            <w:tcBorders>
              <w:top w:val="single" w:sz="12" w:space="0" w:color="7F7F7F"/>
              <w:right w:val="single" w:sz="12" w:space="0" w:color="7F7F7F"/>
            </w:tcBorders>
            <w:shd w:val="clear" w:color="auto" w:fill="F2F2F2"/>
            <w:vAlign w:val="center"/>
          </w:tcPr>
          <w:p w14:paraId="603099CB"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Farklı Bölümde Yandal Yapan (İ.Ö)</w:t>
            </w:r>
          </w:p>
        </w:tc>
      </w:tr>
      <w:tr w:rsidR="002321BC" w:rsidRPr="00CC3CEC" w14:paraId="20ED0F68" w14:textId="77777777" w:rsidTr="0008055E">
        <w:trPr>
          <w:trHeight w:val="567"/>
          <w:tblCellSpacing w:w="0" w:type="dxa"/>
          <w:jc w:val="center"/>
        </w:trPr>
        <w:tc>
          <w:tcPr>
            <w:tcW w:w="0" w:type="auto"/>
            <w:tcBorders>
              <w:left w:val="single" w:sz="12" w:space="0" w:color="7F7F7F"/>
              <w:bottom w:val="single" w:sz="6" w:space="0" w:color="000000"/>
              <w:right w:val="single" w:sz="12" w:space="0" w:color="7F7F7F"/>
            </w:tcBorders>
            <w:shd w:val="clear" w:color="auto" w:fill="F2F2F2"/>
            <w:tcMar>
              <w:top w:w="0" w:type="dxa"/>
              <w:left w:w="45" w:type="dxa"/>
              <w:bottom w:w="0" w:type="dxa"/>
              <w:right w:w="45" w:type="dxa"/>
            </w:tcMar>
            <w:vAlign w:val="center"/>
            <w:hideMark/>
          </w:tcPr>
          <w:p w14:paraId="7849EF37"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eastAsia="Times New Roman" w:hAnsi="Times New Roman" w:cs="Times New Roman"/>
                <w:sz w:val="24"/>
                <w:szCs w:val="24"/>
              </w:rPr>
              <w:t>2023/2024</w:t>
            </w:r>
          </w:p>
        </w:tc>
        <w:tc>
          <w:tcPr>
            <w:tcW w:w="975" w:type="dxa"/>
            <w:tcBorders>
              <w:bottom w:val="single" w:sz="6" w:space="0" w:color="000000"/>
              <w:right w:val="single" w:sz="12" w:space="0" w:color="7F7F7F"/>
            </w:tcBorders>
            <w:tcMar>
              <w:top w:w="0" w:type="dxa"/>
              <w:left w:w="45" w:type="dxa"/>
              <w:bottom w:w="0" w:type="dxa"/>
              <w:right w:w="45" w:type="dxa"/>
            </w:tcMar>
            <w:vAlign w:val="center"/>
            <w:hideMark/>
          </w:tcPr>
          <w:p w14:paraId="476B10F5"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2</w:t>
            </w:r>
          </w:p>
        </w:tc>
        <w:tc>
          <w:tcPr>
            <w:tcW w:w="975" w:type="dxa"/>
            <w:tcBorders>
              <w:top w:val="single" w:sz="4" w:space="0" w:color="auto"/>
              <w:bottom w:val="single" w:sz="6" w:space="0" w:color="000000"/>
              <w:right w:val="single" w:sz="12" w:space="0" w:color="7F7F7F"/>
            </w:tcBorders>
            <w:vAlign w:val="center"/>
          </w:tcPr>
          <w:p w14:paraId="71766A22"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1</w:t>
            </w:r>
          </w:p>
        </w:tc>
        <w:tc>
          <w:tcPr>
            <w:tcW w:w="975" w:type="dxa"/>
            <w:tcBorders>
              <w:top w:val="single" w:sz="4" w:space="0" w:color="auto"/>
              <w:bottom w:val="single" w:sz="6" w:space="0" w:color="000000"/>
              <w:right w:val="single" w:sz="12" w:space="0" w:color="7F7F7F"/>
            </w:tcBorders>
            <w:vAlign w:val="center"/>
          </w:tcPr>
          <w:p w14:paraId="66D2801A"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2</w:t>
            </w:r>
          </w:p>
        </w:tc>
        <w:tc>
          <w:tcPr>
            <w:tcW w:w="975" w:type="dxa"/>
            <w:tcBorders>
              <w:top w:val="single" w:sz="4" w:space="0" w:color="auto"/>
              <w:bottom w:val="single" w:sz="6" w:space="0" w:color="000000"/>
              <w:right w:val="single" w:sz="12" w:space="0" w:color="7F7F7F"/>
            </w:tcBorders>
            <w:vAlign w:val="center"/>
          </w:tcPr>
          <w:p w14:paraId="34895910"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0</w:t>
            </w:r>
          </w:p>
        </w:tc>
        <w:tc>
          <w:tcPr>
            <w:tcW w:w="975" w:type="dxa"/>
            <w:tcBorders>
              <w:top w:val="single" w:sz="4" w:space="0" w:color="auto"/>
              <w:bottom w:val="single" w:sz="6" w:space="0" w:color="000000"/>
              <w:right w:val="single" w:sz="12" w:space="0" w:color="7F7F7F"/>
            </w:tcBorders>
            <w:vAlign w:val="center"/>
          </w:tcPr>
          <w:p w14:paraId="142A78B5" w14:textId="77777777" w:rsidR="002321BC" w:rsidRPr="00CC3CEC" w:rsidRDefault="002321BC" w:rsidP="00CC3CEC">
            <w:pPr>
              <w:spacing w:after="0" w:line="276" w:lineRule="auto"/>
              <w:ind w:right="143"/>
              <w:jc w:val="center"/>
              <w:rPr>
                <w:rFonts w:ascii="Times New Roman" w:hAnsi="Times New Roman" w:cs="Times New Roman"/>
              </w:rPr>
            </w:pPr>
            <w:r w:rsidRPr="00CC3CEC">
              <w:rPr>
                <w:rFonts w:ascii="Times New Roman" w:hAnsi="Times New Roman" w:cs="Times New Roman"/>
              </w:rPr>
              <w:t>9</w:t>
            </w:r>
          </w:p>
        </w:tc>
        <w:tc>
          <w:tcPr>
            <w:tcW w:w="975" w:type="dxa"/>
            <w:tcBorders>
              <w:top w:val="single" w:sz="4" w:space="0" w:color="auto"/>
              <w:bottom w:val="single" w:sz="6" w:space="0" w:color="000000"/>
              <w:right w:val="single" w:sz="12" w:space="0" w:color="7F7F7F"/>
            </w:tcBorders>
            <w:vAlign w:val="center"/>
          </w:tcPr>
          <w:p w14:paraId="3C656C94" w14:textId="77777777" w:rsidR="002321BC" w:rsidRPr="00CC3CEC" w:rsidRDefault="002321BC" w:rsidP="00CC3CEC">
            <w:pPr>
              <w:spacing w:after="0" w:line="276" w:lineRule="auto"/>
              <w:ind w:right="143"/>
              <w:jc w:val="center"/>
              <w:rPr>
                <w:rFonts w:ascii="Times New Roman" w:hAnsi="Times New Roman" w:cs="Times New Roman"/>
              </w:rPr>
            </w:pPr>
            <w:r w:rsidRPr="00CC3CEC">
              <w:rPr>
                <w:rFonts w:ascii="Times New Roman" w:hAnsi="Times New Roman" w:cs="Times New Roman"/>
              </w:rPr>
              <w:t>4</w:t>
            </w:r>
          </w:p>
        </w:tc>
        <w:tc>
          <w:tcPr>
            <w:tcW w:w="975" w:type="dxa"/>
            <w:tcBorders>
              <w:top w:val="single" w:sz="4" w:space="0" w:color="auto"/>
              <w:bottom w:val="single" w:sz="6" w:space="0" w:color="000000"/>
              <w:right w:val="single" w:sz="12" w:space="0" w:color="7F7F7F"/>
            </w:tcBorders>
            <w:vAlign w:val="center"/>
          </w:tcPr>
          <w:p w14:paraId="1A0345C8" w14:textId="77777777" w:rsidR="002321BC" w:rsidRPr="00CC3CEC" w:rsidRDefault="002321BC" w:rsidP="00CC3CEC">
            <w:pPr>
              <w:spacing w:after="0" w:line="276" w:lineRule="auto"/>
              <w:ind w:right="143"/>
              <w:jc w:val="center"/>
              <w:rPr>
                <w:rFonts w:ascii="Times New Roman" w:hAnsi="Times New Roman" w:cs="Times New Roman"/>
              </w:rPr>
            </w:pPr>
            <w:r w:rsidRPr="00CC3CEC">
              <w:rPr>
                <w:rFonts w:ascii="Times New Roman" w:hAnsi="Times New Roman" w:cs="Times New Roman"/>
              </w:rPr>
              <w:t>3</w:t>
            </w:r>
          </w:p>
        </w:tc>
        <w:tc>
          <w:tcPr>
            <w:tcW w:w="975" w:type="dxa"/>
            <w:tcBorders>
              <w:top w:val="single" w:sz="4" w:space="0" w:color="auto"/>
              <w:bottom w:val="single" w:sz="6" w:space="0" w:color="000000"/>
              <w:right w:val="single" w:sz="12" w:space="0" w:color="7F7F7F"/>
            </w:tcBorders>
            <w:vAlign w:val="center"/>
          </w:tcPr>
          <w:p w14:paraId="0A98BF3C" w14:textId="77777777" w:rsidR="002321BC" w:rsidRPr="00CC3CEC" w:rsidRDefault="002321BC" w:rsidP="00CC3CEC">
            <w:pPr>
              <w:spacing w:after="0" w:line="276" w:lineRule="auto"/>
              <w:ind w:right="143"/>
              <w:jc w:val="center"/>
              <w:rPr>
                <w:rFonts w:ascii="Times New Roman" w:hAnsi="Times New Roman" w:cs="Times New Roman"/>
              </w:rPr>
            </w:pPr>
            <w:r w:rsidRPr="00CC3CEC">
              <w:rPr>
                <w:rFonts w:ascii="Times New Roman" w:hAnsi="Times New Roman" w:cs="Times New Roman"/>
              </w:rPr>
              <w:t>0</w:t>
            </w:r>
          </w:p>
        </w:tc>
      </w:tr>
    </w:tbl>
    <w:p w14:paraId="04690BA8" w14:textId="77777777" w:rsidR="008E61AF" w:rsidRDefault="002321BC" w:rsidP="00CC3CEC">
      <w:pPr>
        <w:pStyle w:val="GvdeMetni"/>
        <w:spacing w:before="122" w:line="276" w:lineRule="auto"/>
        <w:ind w:left="425" w:right="143"/>
        <w:jc w:val="both"/>
        <w:rPr>
          <w:rFonts w:ascii="Times New Roman" w:hAnsi="Times New Roman" w:cs="Times New Roman"/>
          <w:sz w:val="24"/>
        </w:rPr>
      </w:pPr>
      <w:r w:rsidRPr="00CC3CEC">
        <w:rPr>
          <w:rFonts w:ascii="Times New Roman" w:hAnsi="Times New Roman" w:cs="Times New Roman"/>
          <w:sz w:val="24"/>
        </w:rPr>
        <w:t xml:space="preserve">Ekler: </w:t>
      </w:r>
    </w:p>
    <w:p w14:paraId="4174BB82" w14:textId="2B9814F7" w:rsidR="002321BC" w:rsidRPr="00CC3CEC" w:rsidRDefault="008E61AF" w:rsidP="008E61AF">
      <w:pPr>
        <w:pStyle w:val="GvdeMetni"/>
        <w:spacing w:line="264" w:lineRule="auto"/>
        <w:ind w:left="425" w:right="142"/>
        <w:jc w:val="both"/>
        <w:rPr>
          <w:rFonts w:ascii="Times New Roman" w:hAnsi="Times New Roman" w:cs="Times New Roman"/>
          <w:bCs/>
          <w:sz w:val="24"/>
          <w:szCs w:val="24"/>
        </w:rPr>
      </w:pPr>
      <w:hyperlink r:id="rId12" w:history="1">
        <w:r w:rsidR="002321BC" w:rsidRPr="00CC3CEC">
          <w:rPr>
            <w:rStyle w:val="Kpr"/>
            <w:rFonts w:ascii="Times New Roman" w:hAnsi="Times New Roman" w:cs="Times New Roman"/>
            <w:b/>
            <w:sz w:val="24"/>
          </w:rPr>
          <w:t>Ek 1.2.1.</w:t>
        </w:r>
        <w:r w:rsidR="002321BC" w:rsidRPr="00CC3CEC">
          <w:rPr>
            <w:rStyle w:val="Kpr"/>
            <w:rFonts w:ascii="Times New Roman" w:hAnsi="Times New Roman" w:cs="Times New Roman"/>
            <w:sz w:val="24"/>
          </w:rPr>
          <w:t xml:space="preserve"> 2023-2024 Yatay Geçiş Sonuçları</w:t>
        </w:r>
      </w:hyperlink>
      <w:r w:rsidR="002321BC" w:rsidRPr="00CC3CEC">
        <w:rPr>
          <w:rFonts w:ascii="Times New Roman" w:hAnsi="Times New Roman" w:cs="Times New Roman"/>
          <w:sz w:val="24"/>
        </w:rPr>
        <w:t xml:space="preserve"> </w:t>
      </w:r>
    </w:p>
    <w:p w14:paraId="364A42F1" w14:textId="77777777" w:rsidR="002321BC" w:rsidRPr="00CC3CEC" w:rsidRDefault="008E61AF" w:rsidP="008E61AF">
      <w:pPr>
        <w:spacing w:after="0" w:line="264" w:lineRule="auto"/>
        <w:ind w:left="425" w:right="142"/>
        <w:jc w:val="both"/>
        <w:rPr>
          <w:rFonts w:ascii="Times New Roman" w:hAnsi="Times New Roman" w:cs="Times New Roman"/>
          <w:bCs/>
          <w:sz w:val="24"/>
          <w:szCs w:val="24"/>
        </w:rPr>
      </w:pPr>
      <w:hyperlink r:id="rId13" w:history="1">
        <w:r w:rsidR="002321BC" w:rsidRPr="00CC3CEC">
          <w:rPr>
            <w:rStyle w:val="Kpr"/>
            <w:rFonts w:ascii="Times New Roman" w:hAnsi="Times New Roman" w:cs="Times New Roman"/>
            <w:b/>
            <w:bCs/>
            <w:sz w:val="24"/>
            <w:szCs w:val="24"/>
          </w:rPr>
          <w:t xml:space="preserve">Ek 1.2.2. </w:t>
        </w:r>
        <w:r w:rsidR="002321BC" w:rsidRPr="00CC3CEC">
          <w:rPr>
            <w:rStyle w:val="Kpr"/>
            <w:rFonts w:ascii="Times New Roman" w:hAnsi="Times New Roman" w:cs="Times New Roman"/>
            <w:bCs/>
            <w:sz w:val="24"/>
            <w:szCs w:val="24"/>
          </w:rPr>
          <w:t>Çift Anadal Programı Yönergesi</w:t>
        </w:r>
      </w:hyperlink>
    </w:p>
    <w:p w14:paraId="59F6F3C9" w14:textId="77777777" w:rsidR="002321BC" w:rsidRPr="00CC3CEC" w:rsidRDefault="002321BC" w:rsidP="00CC3CEC">
      <w:pPr>
        <w:pStyle w:val="ListeParagraf"/>
        <w:numPr>
          <w:ilvl w:val="1"/>
          <w:numId w:val="11"/>
        </w:numPr>
        <w:tabs>
          <w:tab w:val="left" w:pos="1518"/>
          <w:tab w:val="left" w:pos="1986"/>
          <w:tab w:val="left" w:pos="2844"/>
          <w:tab w:val="left" w:pos="3890"/>
          <w:tab w:val="left" w:pos="5231"/>
          <w:tab w:val="left" w:pos="6085"/>
          <w:tab w:val="left" w:pos="7092"/>
        </w:tabs>
        <w:spacing w:before="240" w:line="276" w:lineRule="auto"/>
        <w:ind w:left="1134" w:right="143" w:hanging="708"/>
        <w:jc w:val="both"/>
        <w:rPr>
          <w:rFonts w:ascii="Times New Roman" w:hAnsi="Times New Roman" w:cs="Times New Roman"/>
          <w:b/>
          <w:sz w:val="24"/>
        </w:rPr>
      </w:pPr>
      <w:r w:rsidRPr="00CC3CEC">
        <w:rPr>
          <w:rFonts w:ascii="Times New Roman" w:hAnsi="Times New Roman" w:cs="Times New Roman"/>
          <w:b/>
          <w:sz w:val="24"/>
        </w:rPr>
        <w:t xml:space="preserve">Uluslararası ve ulusal öğrenci değişimini teşvik edecek çalışmalar yapılmalıdır. </w:t>
      </w:r>
    </w:p>
    <w:p w14:paraId="71F356DC" w14:textId="77777777" w:rsidR="002321BC" w:rsidRPr="00CC3CEC" w:rsidRDefault="002321BC" w:rsidP="00CC3CEC">
      <w:pPr>
        <w:tabs>
          <w:tab w:val="left" w:pos="1518"/>
          <w:tab w:val="left" w:pos="1986"/>
          <w:tab w:val="left" w:pos="2844"/>
          <w:tab w:val="left" w:pos="3890"/>
          <w:tab w:val="left" w:pos="5231"/>
          <w:tab w:val="left" w:pos="6085"/>
          <w:tab w:val="left" w:pos="7092"/>
        </w:tabs>
        <w:spacing w:line="276" w:lineRule="auto"/>
        <w:ind w:left="426" w:right="143" w:firstLine="283"/>
        <w:jc w:val="both"/>
        <w:rPr>
          <w:rFonts w:ascii="Times New Roman" w:hAnsi="Times New Roman" w:cs="Times New Roman"/>
          <w:b/>
          <w:bCs/>
          <w:sz w:val="24"/>
          <w:szCs w:val="24"/>
        </w:rPr>
      </w:pPr>
      <w:r w:rsidRPr="00CC3CEC">
        <w:rPr>
          <w:rFonts w:ascii="Times New Roman" w:hAnsi="Times New Roman" w:cs="Times New Roman"/>
          <w:sz w:val="24"/>
          <w:szCs w:val="24"/>
        </w:rPr>
        <w:t>Açıklama: Üniversitenin uluslararasılaşma faaliyetleri öğrenci değişim programlarına yönelik düzenleme ve uygulamalar “</w:t>
      </w:r>
      <w:hyperlink r:id="rId14" w:history="1">
        <w:r w:rsidRPr="00CC3CEC">
          <w:rPr>
            <w:rStyle w:val="Kpr"/>
            <w:rFonts w:ascii="Times New Roman" w:hAnsi="Times New Roman" w:cs="Times New Roman"/>
            <w:sz w:val="24"/>
            <w:szCs w:val="24"/>
          </w:rPr>
          <w:t>Erasmus Koordinatörlüğü</w:t>
        </w:r>
      </w:hyperlink>
      <w:r w:rsidRPr="00CC3CEC">
        <w:rPr>
          <w:rFonts w:ascii="Times New Roman" w:hAnsi="Times New Roman" w:cs="Times New Roman"/>
          <w:sz w:val="24"/>
          <w:szCs w:val="24"/>
        </w:rPr>
        <w:t>” tarafından takip edilmektedir. Değişim programlarına yönelik tüm bilgiler üniversitenin Erasmus Koordinatörlüğü web sayfasında yayınlanmaktadır. Burada belirlenen şartlar ve tarihlere göre öğrenciler başvurularını yapmaktadır. Öğrencileri karşılaştığı problemler, bilgi ve belge talepleri başvuru katılım süreçlerinin tümü Erasmus Koordinatörlüğü tarafından karşılanmaktadır. Üniversitenin Erasmus Koordinatörlüğü tarafından öğrencilere bilgilendirme seminerleri yapılmaktadır.</w:t>
      </w:r>
      <w:r w:rsidRPr="00CC3CEC">
        <w:rPr>
          <w:rFonts w:ascii="Times New Roman" w:hAnsi="Times New Roman" w:cs="Times New Roman"/>
          <w:b/>
          <w:bCs/>
          <w:sz w:val="24"/>
          <w:szCs w:val="24"/>
        </w:rPr>
        <w:t xml:space="preserve"> </w:t>
      </w:r>
    </w:p>
    <w:p w14:paraId="1F5824E5" w14:textId="77777777" w:rsidR="002321BC" w:rsidRPr="00CC3CEC" w:rsidRDefault="002321BC" w:rsidP="00CC3CEC">
      <w:pPr>
        <w:tabs>
          <w:tab w:val="left" w:pos="1518"/>
          <w:tab w:val="left" w:pos="1986"/>
          <w:tab w:val="left" w:pos="2844"/>
          <w:tab w:val="left" w:pos="3890"/>
          <w:tab w:val="left" w:pos="5231"/>
          <w:tab w:val="left" w:pos="6085"/>
          <w:tab w:val="left" w:pos="7092"/>
        </w:tabs>
        <w:spacing w:line="276" w:lineRule="auto"/>
        <w:ind w:left="426" w:right="143" w:firstLine="283"/>
        <w:jc w:val="both"/>
        <w:rPr>
          <w:rFonts w:ascii="Times New Roman" w:hAnsi="Times New Roman" w:cs="Times New Roman"/>
          <w:sz w:val="24"/>
          <w:szCs w:val="24"/>
        </w:rPr>
      </w:pPr>
      <w:r w:rsidRPr="00CC3CEC">
        <w:rPr>
          <w:rFonts w:ascii="Times New Roman" w:hAnsi="Times New Roman" w:cs="Times New Roman"/>
          <w:sz w:val="24"/>
          <w:szCs w:val="24"/>
        </w:rPr>
        <w:t xml:space="preserve">Ayrıca Program Erasmus koordinatörü olarak görev yapan öğretim üyesi tarafından değişim programından yararlanmak isteyen öğrencilere süreç hakkında bilgi vermektedir. Erasmus programı kapsamında anlaşmalı olunan üniversitelerden kabul alan öğrenciler yine Erasmus koordinatörlüğün danışmanlığı ve yönlendirilmesiyle hazırlanmaktadır. Lisans programı her yıl öğrencileri farklı ülkelere Erasmus değişim programı kapsamında üniversitelere göndermektedir. Üniversitenin anlaşmalı olduğu kurumlar tabloda verilmektedir. </w:t>
      </w:r>
    </w:p>
    <w:p w14:paraId="138C191F" w14:textId="77777777" w:rsidR="002321BC" w:rsidRPr="00CC3CEC" w:rsidRDefault="002321BC" w:rsidP="00CC3CEC">
      <w:pPr>
        <w:tabs>
          <w:tab w:val="left" w:pos="1518"/>
          <w:tab w:val="left" w:pos="1986"/>
          <w:tab w:val="left" w:pos="2844"/>
          <w:tab w:val="left" w:pos="3890"/>
          <w:tab w:val="left" w:pos="5231"/>
          <w:tab w:val="left" w:pos="6085"/>
          <w:tab w:val="left" w:pos="7092"/>
        </w:tabs>
        <w:spacing w:line="276" w:lineRule="auto"/>
        <w:ind w:right="143"/>
        <w:jc w:val="center"/>
        <w:rPr>
          <w:rFonts w:ascii="Times New Roman" w:hAnsi="Times New Roman" w:cs="Times New Roman"/>
          <w:b/>
          <w:sz w:val="24"/>
        </w:rPr>
      </w:pPr>
      <w:r w:rsidRPr="00CC3CEC">
        <w:rPr>
          <w:rFonts w:ascii="Times New Roman" w:hAnsi="Times New Roman" w:cs="Times New Roman"/>
          <w:b/>
          <w:bCs/>
          <w:sz w:val="24"/>
          <w:szCs w:val="24"/>
        </w:rPr>
        <w:t>Tablo 1.3.1. Bandırma Onyedi Eylül Üniversitesi Erasmus Anlaşmalı Üniversiteler Listesi</w:t>
      </w:r>
    </w:p>
    <w:tbl>
      <w:tblPr>
        <w:tblW w:w="8723" w:type="dxa"/>
        <w:jc w:val="center"/>
        <w:tblCellSpacing w:w="0" w:type="dxa"/>
        <w:tblCellMar>
          <w:left w:w="0" w:type="dxa"/>
          <w:right w:w="0" w:type="dxa"/>
        </w:tblCellMar>
        <w:tblLook w:val="04A0" w:firstRow="1" w:lastRow="0" w:firstColumn="1" w:lastColumn="0" w:noHBand="0" w:noVBand="1"/>
      </w:tblPr>
      <w:tblGrid>
        <w:gridCol w:w="1332"/>
        <w:gridCol w:w="7391"/>
      </w:tblGrid>
      <w:tr w:rsidR="002321BC" w:rsidRPr="00CC3CEC" w14:paraId="17EA3029" w14:textId="77777777" w:rsidTr="002321BC">
        <w:trPr>
          <w:trHeight w:val="439"/>
          <w:tblCellSpacing w:w="0" w:type="dxa"/>
          <w:jc w:val="center"/>
        </w:trPr>
        <w:tc>
          <w:tcPr>
            <w:tcW w:w="1206" w:type="dxa"/>
            <w:tcBorders>
              <w:top w:val="single" w:sz="12" w:space="0" w:color="7F7F7F"/>
              <w:left w:val="single" w:sz="12" w:space="0" w:color="7F7F7F"/>
              <w:bottom w:val="single" w:sz="4" w:space="0" w:color="auto"/>
              <w:right w:val="single" w:sz="4" w:space="0" w:color="auto"/>
            </w:tcBorders>
            <w:shd w:val="clear" w:color="auto" w:fill="F2F2F2"/>
            <w:tcMar>
              <w:top w:w="0" w:type="dxa"/>
              <w:left w:w="45" w:type="dxa"/>
              <w:bottom w:w="0" w:type="dxa"/>
              <w:right w:w="45" w:type="dxa"/>
            </w:tcMar>
            <w:vAlign w:val="center"/>
          </w:tcPr>
          <w:p w14:paraId="00AC6905" w14:textId="77777777" w:rsidR="002321BC" w:rsidRPr="00CC3CEC" w:rsidRDefault="002321BC" w:rsidP="00CC3CEC">
            <w:pPr>
              <w:spacing w:after="0" w:line="276" w:lineRule="auto"/>
              <w:ind w:right="143"/>
              <w:rPr>
                <w:rFonts w:ascii="Times New Roman" w:eastAsia="Times New Roman" w:hAnsi="Times New Roman" w:cs="Times New Roman"/>
                <w:sz w:val="24"/>
                <w:szCs w:val="24"/>
              </w:rPr>
            </w:pPr>
            <w:r w:rsidRPr="00CC3CEC">
              <w:rPr>
                <w:rFonts w:ascii="Times New Roman" w:eastAsia="Times New Roman" w:hAnsi="Times New Roman" w:cs="Times New Roman"/>
                <w:sz w:val="24"/>
                <w:szCs w:val="24"/>
              </w:rPr>
              <w:t>ÜLKE</w:t>
            </w:r>
          </w:p>
        </w:tc>
        <w:tc>
          <w:tcPr>
            <w:tcW w:w="7517" w:type="dxa"/>
            <w:tcBorders>
              <w:top w:val="single" w:sz="12" w:space="0" w:color="7F7F7F"/>
              <w:bottom w:val="single" w:sz="4" w:space="0" w:color="auto"/>
              <w:right w:val="single" w:sz="12" w:space="0" w:color="7F7F7F"/>
            </w:tcBorders>
            <w:shd w:val="clear" w:color="auto" w:fill="F2F2F2"/>
            <w:vAlign w:val="center"/>
          </w:tcPr>
          <w:p w14:paraId="7145A57A" w14:textId="77777777" w:rsidR="002321BC" w:rsidRPr="00CC3CEC" w:rsidRDefault="002321BC" w:rsidP="00CC3CEC">
            <w:pPr>
              <w:spacing w:after="0" w:line="276" w:lineRule="auto"/>
              <w:ind w:right="143"/>
              <w:rPr>
                <w:rFonts w:ascii="Times New Roman" w:eastAsia="Times New Roman" w:hAnsi="Times New Roman" w:cs="Times New Roman"/>
                <w:sz w:val="24"/>
                <w:szCs w:val="24"/>
              </w:rPr>
            </w:pPr>
            <w:r w:rsidRPr="00CC3CEC">
              <w:rPr>
                <w:rFonts w:ascii="Times New Roman" w:eastAsia="Times New Roman" w:hAnsi="Times New Roman" w:cs="Times New Roman"/>
                <w:sz w:val="24"/>
                <w:szCs w:val="24"/>
              </w:rPr>
              <w:t>YÜKSEK ÖĞRETİM KURUMUNUN ADI</w:t>
            </w:r>
          </w:p>
        </w:tc>
      </w:tr>
      <w:tr w:rsidR="002321BC" w:rsidRPr="00CC3CEC" w14:paraId="363B9509" w14:textId="77777777" w:rsidTr="002321BC">
        <w:trPr>
          <w:trHeight w:val="300"/>
          <w:tblCellSpacing w:w="0" w:type="dxa"/>
          <w:jc w:val="center"/>
        </w:trPr>
        <w:tc>
          <w:tcPr>
            <w:tcW w:w="1206" w:type="dxa"/>
            <w:tcBorders>
              <w:left w:val="single" w:sz="12" w:space="0" w:color="7F7F7F"/>
              <w:right w:val="single" w:sz="12" w:space="0" w:color="7F7F7F"/>
            </w:tcBorders>
            <w:shd w:val="clear" w:color="auto" w:fill="F2F2F2"/>
            <w:tcMar>
              <w:top w:w="0" w:type="dxa"/>
              <w:left w:w="45" w:type="dxa"/>
              <w:bottom w:w="0" w:type="dxa"/>
              <w:right w:w="45" w:type="dxa"/>
            </w:tcMar>
            <w:vAlign w:val="center"/>
            <w:hideMark/>
          </w:tcPr>
          <w:p w14:paraId="0E46570F" w14:textId="77777777" w:rsidR="002321BC" w:rsidRPr="00CC3CEC" w:rsidRDefault="002321BC" w:rsidP="00CC3CEC">
            <w:pPr>
              <w:spacing w:after="0" w:line="276" w:lineRule="auto"/>
              <w:ind w:right="143"/>
              <w:rPr>
                <w:rFonts w:ascii="Times New Roman" w:eastAsia="Times New Roman" w:hAnsi="Times New Roman" w:cs="Times New Roman"/>
                <w:sz w:val="24"/>
                <w:szCs w:val="24"/>
              </w:rPr>
            </w:pPr>
            <w:r w:rsidRPr="00CC3CEC">
              <w:rPr>
                <w:rFonts w:ascii="Times New Roman" w:hAnsi="Times New Roman" w:cs="Times New Roman"/>
              </w:rPr>
              <w:t>Almanya</w:t>
            </w:r>
          </w:p>
        </w:tc>
        <w:tc>
          <w:tcPr>
            <w:tcW w:w="7517" w:type="dxa"/>
            <w:tcBorders>
              <w:right w:val="single" w:sz="12" w:space="0" w:color="7F7F7F"/>
            </w:tcBorders>
            <w:tcMar>
              <w:top w:w="0" w:type="dxa"/>
              <w:left w:w="45" w:type="dxa"/>
              <w:bottom w:w="0" w:type="dxa"/>
              <w:right w:w="45" w:type="dxa"/>
            </w:tcMar>
            <w:vAlign w:val="center"/>
            <w:hideMark/>
          </w:tcPr>
          <w:p w14:paraId="3B869CD6" w14:textId="77777777" w:rsidR="002321BC" w:rsidRPr="00CC3CEC" w:rsidRDefault="002321BC" w:rsidP="00CC3CEC">
            <w:pPr>
              <w:spacing w:after="0" w:line="276" w:lineRule="auto"/>
              <w:ind w:right="143"/>
              <w:rPr>
                <w:rFonts w:ascii="Times New Roman" w:eastAsia="Times New Roman" w:hAnsi="Times New Roman" w:cs="Times New Roman"/>
                <w:sz w:val="24"/>
                <w:szCs w:val="24"/>
              </w:rPr>
            </w:pPr>
            <w:r w:rsidRPr="00CC3CEC">
              <w:rPr>
                <w:rFonts w:ascii="Times New Roman" w:hAnsi="Times New Roman" w:cs="Times New Roman"/>
              </w:rPr>
              <w:t>Johannes Gutenberg-Unıversıtat Maınz</w:t>
            </w:r>
          </w:p>
        </w:tc>
      </w:tr>
      <w:tr w:rsidR="002321BC" w:rsidRPr="00CC3CEC" w14:paraId="6F6FF29D" w14:textId="77777777" w:rsidTr="002321BC">
        <w:trPr>
          <w:trHeight w:val="300"/>
          <w:tblCellSpacing w:w="0" w:type="dxa"/>
          <w:jc w:val="center"/>
        </w:trPr>
        <w:tc>
          <w:tcPr>
            <w:tcW w:w="1206" w:type="dxa"/>
            <w:tcBorders>
              <w:top w:val="single" w:sz="4" w:space="0" w:color="auto"/>
              <w:left w:val="single" w:sz="12" w:space="0" w:color="7F7F7F"/>
              <w:bottom w:val="single" w:sz="4" w:space="0" w:color="auto"/>
              <w:right w:val="single" w:sz="12" w:space="0" w:color="7F7F7F"/>
            </w:tcBorders>
            <w:shd w:val="clear" w:color="auto" w:fill="F2F2F2"/>
            <w:tcMar>
              <w:top w:w="0" w:type="dxa"/>
              <w:left w:w="45" w:type="dxa"/>
              <w:bottom w:w="0" w:type="dxa"/>
              <w:right w:w="45" w:type="dxa"/>
            </w:tcMar>
            <w:vAlign w:val="center"/>
          </w:tcPr>
          <w:p w14:paraId="26D14533" w14:textId="77777777" w:rsidR="002321BC" w:rsidRPr="00CC3CEC" w:rsidRDefault="002321BC" w:rsidP="00CC3CEC">
            <w:pPr>
              <w:spacing w:after="0" w:line="276" w:lineRule="auto"/>
              <w:ind w:right="143"/>
              <w:rPr>
                <w:rFonts w:ascii="Times New Roman" w:eastAsia="Times New Roman" w:hAnsi="Times New Roman" w:cs="Times New Roman"/>
                <w:sz w:val="24"/>
                <w:szCs w:val="24"/>
              </w:rPr>
            </w:pPr>
            <w:r w:rsidRPr="00CC3CEC">
              <w:rPr>
                <w:rFonts w:ascii="Times New Roman" w:hAnsi="Times New Roman" w:cs="Times New Roman"/>
              </w:rPr>
              <w:t>Bulgaristan</w:t>
            </w:r>
          </w:p>
        </w:tc>
        <w:tc>
          <w:tcPr>
            <w:tcW w:w="7517" w:type="dxa"/>
            <w:tcBorders>
              <w:top w:val="single" w:sz="4" w:space="0" w:color="auto"/>
              <w:bottom w:val="single" w:sz="4" w:space="0" w:color="auto"/>
              <w:right w:val="single" w:sz="12" w:space="0" w:color="7F7F7F"/>
            </w:tcBorders>
            <w:tcMar>
              <w:top w:w="0" w:type="dxa"/>
              <w:left w:w="45" w:type="dxa"/>
              <w:bottom w:w="0" w:type="dxa"/>
              <w:right w:w="45" w:type="dxa"/>
            </w:tcMar>
            <w:vAlign w:val="center"/>
          </w:tcPr>
          <w:p w14:paraId="45588194" w14:textId="77777777" w:rsidR="002321BC" w:rsidRPr="00CC3CEC" w:rsidRDefault="002321BC" w:rsidP="00CC3CEC">
            <w:pPr>
              <w:spacing w:after="0" w:line="276" w:lineRule="auto"/>
              <w:ind w:right="143"/>
              <w:rPr>
                <w:rFonts w:ascii="Times New Roman" w:hAnsi="Times New Roman" w:cs="Times New Roman"/>
              </w:rPr>
            </w:pPr>
            <w:r w:rsidRPr="00CC3CEC">
              <w:rPr>
                <w:rFonts w:ascii="Times New Roman" w:hAnsi="Times New Roman" w:cs="Times New Roman"/>
              </w:rPr>
              <w:t>Varna University of Management</w:t>
            </w:r>
          </w:p>
        </w:tc>
      </w:tr>
      <w:tr w:rsidR="002321BC" w:rsidRPr="00CC3CEC" w14:paraId="0678406B" w14:textId="77777777" w:rsidTr="002321BC">
        <w:trPr>
          <w:trHeight w:val="300"/>
          <w:tblCellSpacing w:w="0" w:type="dxa"/>
          <w:jc w:val="center"/>
        </w:trPr>
        <w:tc>
          <w:tcPr>
            <w:tcW w:w="1206" w:type="dxa"/>
            <w:tcBorders>
              <w:top w:val="single" w:sz="4" w:space="0" w:color="auto"/>
              <w:left w:val="single" w:sz="12" w:space="0" w:color="7F7F7F"/>
              <w:bottom w:val="single" w:sz="4" w:space="0" w:color="auto"/>
              <w:right w:val="single" w:sz="12" w:space="0" w:color="7F7F7F"/>
            </w:tcBorders>
            <w:shd w:val="clear" w:color="auto" w:fill="F2F2F2"/>
            <w:tcMar>
              <w:top w:w="0" w:type="dxa"/>
              <w:left w:w="45" w:type="dxa"/>
              <w:bottom w:w="0" w:type="dxa"/>
              <w:right w:w="45" w:type="dxa"/>
            </w:tcMar>
            <w:vAlign w:val="center"/>
          </w:tcPr>
          <w:p w14:paraId="34BB67CC" w14:textId="77777777" w:rsidR="002321BC" w:rsidRPr="00CC3CEC" w:rsidRDefault="002321BC" w:rsidP="00CC3CEC">
            <w:pPr>
              <w:spacing w:after="0" w:line="276" w:lineRule="auto"/>
              <w:ind w:right="143"/>
              <w:rPr>
                <w:rFonts w:ascii="Times New Roman" w:eastAsia="Times New Roman" w:hAnsi="Times New Roman" w:cs="Times New Roman"/>
                <w:sz w:val="24"/>
                <w:szCs w:val="24"/>
              </w:rPr>
            </w:pPr>
            <w:r w:rsidRPr="00CC3CEC">
              <w:rPr>
                <w:rFonts w:ascii="Times New Roman" w:hAnsi="Times New Roman" w:cs="Times New Roman"/>
              </w:rPr>
              <w:t>Bulgaristan</w:t>
            </w:r>
          </w:p>
        </w:tc>
        <w:tc>
          <w:tcPr>
            <w:tcW w:w="7517" w:type="dxa"/>
            <w:tcBorders>
              <w:top w:val="single" w:sz="4" w:space="0" w:color="auto"/>
              <w:bottom w:val="single" w:sz="4" w:space="0" w:color="auto"/>
              <w:right w:val="single" w:sz="12" w:space="0" w:color="7F7F7F"/>
            </w:tcBorders>
            <w:tcMar>
              <w:top w:w="0" w:type="dxa"/>
              <w:left w:w="45" w:type="dxa"/>
              <w:bottom w:w="0" w:type="dxa"/>
              <w:right w:w="45" w:type="dxa"/>
            </w:tcMar>
            <w:vAlign w:val="center"/>
          </w:tcPr>
          <w:p w14:paraId="1489D334" w14:textId="77777777" w:rsidR="002321BC" w:rsidRPr="00CC3CEC" w:rsidRDefault="002321BC" w:rsidP="00CC3CEC">
            <w:pPr>
              <w:spacing w:after="0" w:line="276" w:lineRule="auto"/>
              <w:ind w:right="143"/>
              <w:rPr>
                <w:rFonts w:ascii="Times New Roman" w:hAnsi="Times New Roman" w:cs="Times New Roman"/>
              </w:rPr>
            </w:pPr>
            <w:r w:rsidRPr="00CC3CEC">
              <w:rPr>
                <w:rFonts w:ascii="Times New Roman" w:hAnsi="Times New Roman" w:cs="Times New Roman"/>
              </w:rPr>
              <w:t>University of Agribusiness And Rural Development</w:t>
            </w:r>
          </w:p>
        </w:tc>
      </w:tr>
      <w:tr w:rsidR="002321BC" w:rsidRPr="00CC3CEC" w14:paraId="2ECE7FA3" w14:textId="77777777" w:rsidTr="002321BC">
        <w:trPr>
          <w:trHeight w:val="300"/>
          <w:tblCellSpacing w:w="0" w:type="dxa"/>
          <w:jc w:val="center"/>
        </w:trPr>
        <w:tc>
          <w:tcPr>
            <w:tcW w:w="1206" w:type="dxa"/>
            <w:tcBorders>
              <w:top w:val="single" w:sz="4" w:space="0" w:color="auto"/>
              <w:left w:val="single" w:sz="12" w:space="0" w:color="7F7F7F"/>
              <w:bottom w:val="single" w:sz="4" w:space="0" w:color="auto"/>
              <w:right w:val="single" w:sz="12" w:space="0" w:color="7F7F7F"/>
            </w:tcBorders>
            <w:shd w:val="clear" w:color="auto" w:fill="F2F2F2"/>
            <w:tcMar>
              <w:top w:w="0" w:type="dxa"/>
              <w:left w:w="45" w:type="dxa"/>
              <w:bottom w:w="0" w:type="dxa"/>
              <w:right w:w="45" w:type="dxa"/>
            </w:tcMar>
            <w:vAlign w:val="center"/>
          </w:tcPr>
          <w:p w14:paraId="4E4C0A22" w14:textId="77777777" w:rsidR="002321BC" w:rsidRPr="00CC3CEC" w:rsidRDefault="002321BC" w:rsidP="00CC3CEC">
            <w:pPr>
              <w:spacing w:after="0" w:line="276" w:lineRule="auto"/>
              <w:ind w:right="143"/>
              <w:rPr>
                <w:rFonts w:ascii="Times New Roman" w:eastAsia="Times New Roman" w:hAnsi="Times New Roman" w:cs="Times New Roman"/>
                <w:sz w:val="24"/>
                <w:szCs w:val="24"/>
              </w:rPr>
            </w:pPr>
            <w:r w:rsidRPr="00CC3CEC">
              <w:rPr>
                <w:rFonts w:ascii="Times New Roman" w:hAnsi="Times New Roman" w:cs="Times New Roman"/>
              </w:rPr>
              <w:t>Bulgaristan</w:t>
            </w:r>
          </w:p>
        </w:tc>
        <w:tc>
          <w:tcPr>
            <w:tcW w:w="7517" w:type="dxa"/>
            <w:tcBorders>
              <w:top w:val="single" w:sz="4" w:space="0" w:color="auto"/>
              <w:bottom w:val="single" w:sz="4" w:space="0" w:color="auto"/>
              <w:right w:val="single" w:sz="12" w:space="0" w:color="7F7F7F"/>
            </w:tcBorders>
            <w:tcMar>
              <w:top w:w="0" w:type="dxa"/>
              <w:left w:w="45" w:type="dxa"/>
              <w:bottom w:w="0" w:type="dxa"/>
              <w:right w:w="45" w:type="dxa"/>
            </w:tcMar>
            <w:vAlign w:val="center"/>
          </w:tcPr>
          <w:p w14:paraId="562D9C35" w14:textId="77777777" w:rsidR="002321BC" w:rsidRPr="00CC3CEC" w:rsidRDefault="002321BC" w:rsidP="00CC3CEC">
            <w:pPr>
              <w:spacing w:after="0" w:line="276" w:lineRule="auto"/>
              <w:ind w:right="143"/>
              <w:rPr>
                <w:rFonts w:ascii="Times New Roman" w:hAnsi="Times New Roman" w:cs="Times New Roman"/>
              </w:rPr>
            </w:pPr>
            <w:r w:rsidRPr="00CC3CEC">
              <w:rPr>
                <w:rFonts w:ascii="Times New Roman" w:hAnsi="Times New Roman" w:cs="Times New Roman"/>
              </w:rPr>
              <w:t>International Business School Bulgaria</w:t>
            </w:r>
          </w:p>
        </w:tc>
      </w:tr>
      <w:tr w:rsidR="002321BC" w:rsidRPr="00CC3CEC" w14:paraId="4E04062F" w14:textId="77777777" w:rsidTr="002321BC">
        <w:trPr>
          <w:trHeight w:val="300"/>
          <w:tblCellSpacing w:w="0" w:type="dxa"/>
          <w:jc w:val="center"/>
        </w:trPr>
        <w:tc>
          <w:tcPr>
            <w:tcW w:w="1206" w:type="dxa"/>
            <w:tcBorders>
              <w:top w:val="single" w:sz="4" w:space="0" w:color="auto"/>
              <w:left w:val="single" w:sz="12" w:space="0" w:color="7F7F7F"/>
              <w:bottom w:val="single" w:sz="4" w:space="0" w:color="auto"/>
              <w:right w:val="single" w:sz="12" w:space="0" w:color="7F7F7F"/>
            </w:tcBorders>
            <w:shd w:val="clear" w:color="auto" w:fill="F2F2F2"/>
            <w:tcMar>
              <w:top w:w="0" w:type="dxa"/>
              <w:left w:w="45" w:type="dxa"/>
              <w:bottom w:w="0" w:type="dxa"/>
              <w:right w:w="45" w:type="dxa"/>
            </w:tcMar>
            <w:vAlign w:val="center"/>
          </w:tcPr>
          <w:p w14:paraId="430356A6" w14:textId="77777777" w:rsidR="002321BC" w:rsidRPr="00CC3CEC" w:rsidRDefault="002321BC" w:rsidP="00CC3CEC">
            <w:pPr>
              <w:spacing w:after="0" w:line="276" w:lineRule="auto"/>
              <w:ind w:right="143"/>
              <w:rPr>
                <w:rFonts w:ascii="Times New Roman" w:eastAsia="Times New Roman" w:hAnsi="Times New Roman" w:cs="Times New Roman"/>
                <w:sz w:val="24"/>
                <w:szCs w:val="24"/>
              </w:rPr>
            </w:pPr>
            <w:r w:rsidRPr="00CC3CEC">
              <w:rPr>
                <w:rFonts w:ascii="Times New Roman" w:hAnsi="Times New Roman" w:cs="Times New Roman"/>
              </w:rPr>
              <w:t>Bulgaristan</w:t>
            </w:r>
          </w:p>
        </w:tc>
        <w:tc>
          <w:tcPr>
            <w:tcW w:w="7517" w:type="dxa"/>
            <w:tcBorders>
              <w:top w:val="single" w:sz="4" w:space="0" w:color="auto"/>
              <w:bottom w:val="single" w:sz="4" w:space="0" w:color="auto"/>
              <w:right w:val="single" w:sz="12" w:space="0" w:color="7F7F7F"/>
            </w:tcBorders>
            <w:tcMar>
              <w:top w:w="0" w:type="dxa"/>
              <w:left w:w="45" w:type="dxa"/>
              <w:bottom w:w="0" w:type="dxa"/>
              <w:right w:w="45" w:type="dxa"/>
            </w:tcMar>
            <w:vAlign w:val="center"/>
          </w:tcPr>
          <w:p w14:paraId="721FEE40" w14:textId="77777777" w:rsidR="002321BC" w:rsidRPr="00CC3CEC" w:rsidRDefault="002321BC" w:rsidP="00CC3CEC">
            <w:pPr>
              <w:spacing w:after="0" w:line="276" w:lineRule="auto"/>
              <w:ind w:right="143"/>
              <w:rPr>
                <w:rFonts w:ascii="Times New Roman" w:hAnsi="Times New Roman" w:cs="Times New Roman"/>
              </w:rPr>
            </w:pPr>
            <w:r w:rsidRPr="00CC3CEC">
              <w:rPr>
                <w:rFonts w:ascii="Times New Roman" w:hAnsi="Times New Roman" w:cs="Times New Roman"/>
              </w:rPr>
              <w:t>Konstantin Preslavsky University of Shumen</w:t>
            </w:r>
          </w:p>
        </w:tc>
      </w:tr>
      <w:tr w:rsidR="002321BC" w:rsidRPr="00CC3CEC" w14:paraId="2A028EFB" w14:textId="77777777" w:rsidTr="002321BC">
        <w:trPr>
          <w:trHeight w:val="300"/>
          <w:tblCellSpacing w:w="0" w:type="dxa"/>
          <w:jc w:val="center"/>
        </w:trPr>
        <w:tc>
          <w:tcPr>
            <w:tcW w:w="1206" w:type="dxa"/>
            <w:tcBorders>
              <w:top w:val="single" w:sz="4" w:space="0" w:color="auto"/>
              <w:left w:val="single" w:sz="12" w:space="0" w:color="7F7F7F"/>
              <w:bottom w:val="single" w:sz="4" w:space="0" w:color="auto"/>
              <w:right w:val="single" w:sz="12" w:space="0" w:color="7F7F7F"/>
            </w:tcBorders>
            <w:shd w:val="clear" w:color="auto" w:fill="F2F2F2"/>
            <w:tcMar>
              <w:top w:w="0" w:type="dxa"/>
              <w:left w:w="45" w:type="dxa"/>
              <w:bottom w:w="0" w:type="dxa"/>
              <w:right w:w="45" w:type="dxa"/>
            </w:tcMar>
            <w:vAlign w:val="center"/>
          </w:tcPr>
          <w:p w14:paraId="0B6E1983" w14:textId="77777777" w:rsidR="002321BC" w:rsidRPr="00CC3CEC" w:rsidRDefault="002321BC" w:rsidP="00CC3CEC">
            <w:pPr>
              <w:spacing w:after="0" w:line="276" w:lineRule="auto"/>
              <w:ind w:right="143"/>
              <w:rPr>
                <w:rFonts w:ascii="Times New Roman" w:eastAsia="Times New Roman" w:hAnsi="Times New Roman" w:cs="Times New Roman"/>
                <w:sz w:val="24"/>
                <w:szCs w:val="24"/>
              </w:rPr>
            </w:pPr>
            <w:r w:rsidRPr="00CC3CEC">
              <w:rPr>
                <w:rFonts w:ascii="Times New Roman" w:hAnsi="Times New Roman" w:cs="Times New Roman"/>
              </w:rPr>
              <w:t>Bulgaristan</w:t>
            </w:r>
          </w:p>
        </w:tc>
        <w:tc>
          <w:tcPr>
            <w:tcW w:w="7517" w:type="dxa"/>
            <w:tcBorders>
              <w:top w:val="single" w:sz="4" w:space="0" w:color="auto"/>
              <w:bottom w:val="single" w:sz="4" w:space="0" w:color="auto"/>
              <w:right w:val="single" w:sz="12" w:space="0" w:color="7F7F7F"/>
            </w:tcBorders>
            <w:tcMar>
              <w:top w:w="0" w:type="dxa"/>
              <w:left w:w="45" w:type="dxa"/>
              <w:bottom w:w="0" w:type="dxa"/>
              <w:right w:w="45" w:type="dxa"/>
            </w:tcMar>
            <w:vAlign w:val="center"/>
          </w:tcPr>
          <w:p w14:paraId="19D5614D" w14:textId="77777777" w:rsidR="002321BC" w:rsidRPr="00CC3CEC" w:rsidRDefault="002321BC" w:rsidP="00CC3CEC">
            <w:pPr>
              <w:spacing w:after="0" w:line="276" w:lineRule="auto"/>
              <w:ind w:right="143"/>
              <w:rPr>
                <w:rFonts w:ascii="Times New Roman" w:hAnsi="Times New Roman" w:cs="Times New Roman"/>
              </w:rPr>
            </w:pPr>
            <w:r w:rsidRPr="00CC3CEC">
              <w:rPr>
                <w:rFonts w:ascii="Times New Roman" w:hAnsi="Times New Roman" w:cs="Times New Roman"/>
              </w:rPr>
              <w:t>University of Ruse Angel Kanchev</w:t>
            </w:r>
          </w:p>
        </w:tc>
      </w:tr>
      <w:tr w:rsidR="002321BC" w:rsidRPr="00CC3CEC" w14:paraId="705A4F67" w14:textId="77777777" w:rsidTr="002321BC">
        <w:trPr>
          <w:trHeight w:val="300"/>
          <w:tblCellSpacing w:w="0" w:type="dxa"/>
          <w:jc w:val="center"/>
        </w:trPr>
        <w:tc>
          <w:tcPr>
            <w:tcW w:w="1206" w:type="dxa"/>
            <w:tcBorders>
              <w:top w:val="single" w:sz="4" w:space="0" w:color="auto"/>
              <w:left w:val="single" w:sz="12" w:space="0" w:color="7F7F7F"/>
              <w:bottom w:val="single" w:sz="4" w:space="0" w:color="auto"/>
              <w:right w:val="single" w:sz="12" w:space="0" w:color="7F7F7F"/>
            </w:tcBorders>
            <w:shd w:val="clear" w:color="auto" w:fill="F2F2F2"/>
            <w:tcMar>
              <w:top w:w="0" w:type="dxa"/>
              <w:left w:w="45" w:type="dxa"/>
              <w:bottom w:w="0" w:type="dxa"/>
              <w:right w:w="45" w:type="dxa"/>
            </w:tcMar>
            <w:vAlign w:val="center"/>
          </w:tcPr>
          <w:p w14:paraId="3F33FC04" w14:textId="77777777" w:rsidR="002321BC" w:rsidRPr="00CC3CEC" w:rsidRDefault="002321BC" w:rsidP="00CC3CEC">
            <w:pPr>
              <w:spacing w:after="0" w:line="276" w:lineRule="auto"/>
              <w:ind w:right="143"/>
              <w:rPr>
                <w:rFonts w:ascii="Times New Roman" w:eastAsia="Times New Roman" w:hAnsi="Times New Roman" w:cs="Times New Roman"/>
                <w:sz w:val="24"/>
                <w:szCs w:val="24"/>
              </w:rPr>
            </w:pPr>
            <w:r w:rsidRPr="00CC3CEC">
              <w:rPr>
                <w:rFonts w:ascii="Times New Roman" w:hAnsi="Times New Roman" w:cs="Times New Roman"/>
              </w:rPr>
              <w:lastRenderedPageBreak/>
              <w:t>Bulgaristan</w:t>
            </w:r>
          </w:p>
        </w:tc>
        <w:tc>
          <w:tcPr>
            <w:tcW w:w="7517" w:type="dxa"/>
            <w:tcBorders>
              <w:top w:val="single" w:sz="4" w:space="0" w:color="auto"/>
              <w:bottom w:val="single" w:sz="4" w:space="0" w:color="auto"/>
              <w:right w:val="single" w:sz="12" w:space="0" w:color="7F7F7F"/>
            </w:tcBorders>
            <w:tcMar>
              <w:top w:w="0" w:type="dxa"/>
              <w:left w:w="45" w:type="dxa"/>
              <w:bottom w:w="0" w:type="dxa"/>
              <w:right w:w="45" w:type="dxa"/>
            </w:tcMar>
            <w:vAlign w:val="center"/>
          </w:tcPr>
          <w:p w14:paraId="4857EE35" w14:textId="77777777" w:rsidR="002321BC" w:rsidRPr="00CC3CEC" w:rsidRDefault="002321BC" w:rsidP="00CC3CEC">
            <w:pPr>
              <w:spacing w:after="0" w:line="276" w:lineRule="auto"/>
              <w:ind w:right="143"/>
              <w:rPr>
                <w:rFonts w:ascii="Times New Roman" w:hAnsi="Times New Roman" w:cs="Times New Roman"/>
              </w:rPr>
            </w:pPr>
            <w:r w:rsidRPr="00CC3CEC">
              <w:rPr>
                <w:rFonts w:ascii="Times New Roman" w:hAnsi="Times New Roman" w:cs="Times New Roman"/>
              </w:rPr>
              <w:t>University of Telecommunications And Post</w:t>
            </w:r>
          </w:p>
        </w:tc>
      </w:tr>
      <w:tr w:rsidR="002321BC" w:rsidRPr="00CC3CEC" w14:paraId="4785F7AB" w14:textId="77777777" w:rsidTr="002321BC">
        <w:trPr>
          <w:trHeight w:val="300"/>
          <w:tblCellSpacing w:w="0" w:type="dxa"/>
          <w:jc w:val="center"/>
        </w:trPr>
        <w:tc>
          <w:tcPr>
            <w:tcW w:w="1206" w:type="dxa"/>
            <w:tcBorders>
              <w:top w:val="single" w:sz="4" w:space="0" w:color="auto"/>
              <w:left w:val="single" w:sz="12" w:space="0" w:color="7F7F7F"/>
              <w:bottom w:val="single" w:sz="4" w:space="0" w:color="auto"/>
              <w:right w:val="single" w:sz="12" w:space="0" w:color="7F7F7F"/>
            </w:tcBorders>
            <w:shd w:val="clear" w:color="auto" w:fill="F2F2F2"/>
            <w:tcMar>
              <w:top w:w="0" w:type="dxa"/>
              <w:left w:w="45" w:type="dxa"/>
              <w:bottom w:w="0" w:type="dxa"/>
              <w:right w:w="45" w:type="dxa"/>
            </w:tcMar>
            <w:vAlign w:val="center"/>
          </w:tcPr>
          <w:p w14:paraId="53A50EB0" w14:textId="77777777" w:rsidR="002321BC" w:rsidRPr="00CC3CEC" w:rsidRDefault="002321BC" w:rsidP="00CC3CEC">
            <w:pPr>
              <w:spacing w:after="0" w:line="276" w:lineRule="auto"/>
              <w:ind w:right="143"/>
              <w:rPr>
                <w:rFonts w:ascii="Times New Roman" w:eastAsia="Times New Roman" w:hAnsi="Times New Roman" w:cs="Times New Roman"/>
                <w:sz w:val="24"/>
                <w:szCs w:val="24"/>
              </w:rPr>
            </w:pPr>
            <w:r w:rsidRPr="00CC3CEC">
              <w:rPr>
                <w:rFonts w:ascii="Times New Roman" w:hAnsi="Times New Roman" w:cs="Times New Roman"/>
              </w:rPr>
              <w:t>Bulgaristan</w:t>
            </w:r>
          </w:p>
        </w:tc>
        <w:tc>
          <w:tcPr>
            <w:tcW w:w="7517" w:type="dxa"/>
            <w:tcBorders>
              <w:top w:val="single" w:sz="4" w:space="0" w:color="auto"/>
              <w:bottom w:val="single" w:sz="4" w:space="0" w:color="auto"/>
              <w:right w:val="single" w:sz="12" w:space="0" w:color="7F7F7F"/>
            </w:tcBorders>
            <w:tcMar>
              <w:top w:w="0" w:type="dxa"/>
              <w:left w:w="45" w:type="dxa"/>
              <w:bottom w:w="0" w:type="dxa"/>
              <w:right w:w="45" w:type="dxa"/>
            </w:tcMar>
            <w:vAlign w:val="center"/>
          </w:tcPr>
          <w:p w14:paraId="7E3161E8" w14:textId="77777777" w:rsidR="002321BC" w:rsidRPr="00CC3CEC" w:rsidRDefault="002321BC" w:rsidP="00CC3CEC">
            <w:pPr>
              <w:spacing w:after="0" w:line="276" w:lineRule="auto"/>
              <w:ind w:right="143"/>
              <w:rPr>
                <w:rFonts w:ascii="Times New Roman" w:hAnsi="Times New Roman" w:cs="Times New Roman"/>
              </w:rPr>
            </w:pPr>
            <w:r w:rsidRPr="00CC3CEC">
              <w:rPr>
                <w:rFonts w:ascii="Times New Roman" w:hAnsi="Times New Roman" w:cs="Times New Roman"/>
              </w:rPr>
              <w:t>Mt&amp;M College</w:t>
            </w:r>
          </w:p>
        </w:tc>
      </w:tr>
      <w:tr w:rsidR="002321BC" w:rsidRPr="00CC3CEC" w14:paraId="461B189C" w14:textId="77777777" w:rsidTr="002321BC">
        <w:trPr>
          <w:trHeight w:val="300"/>
          <w:tblCellSpacing w:w="0" w:type="dxa"/>
          <w:jc w:val="center"/>
        </w:trPr>
        <w:tc>
          <w:tcPr>
            <w:tcW w:w="1206" w:type="dxa"/>
            <w:tcBorders>
              <w:top w:val="single" w:sz="4" w:space="0" w:color="auto"/>
              <w:left w:val="single" w:sz="12" w:space="0" w:color="7F7F7F"/>
              <w:bottom w:val="single" w:sz="4" w:space="0" w:color="auto"/>
              <w:right w:val="single" w:sz="12" w:space="0" w:color="7F7F7F"/>
            </w:tcBorders>
            <w:shd w:val="clear" w:color="auto" w:fill="F2F2F2"/>
            <w:tcMar>
              <w:top w:w="0" w:type="dxa"/>
              <w:left w:w="45" w:type="dxa"/>
              <w:bottom w:w="0" w:type="dxa"/>
              <w:right w:w="45" w:type="dxa"/>
            </w:tcMar>
            <w:vAlign w:val="center"/>
          </w:tcPr>
          <w:p w14:paraId="797B34A8" w14:textId="77777777" w:rsidR="002321BC" w:rsidRPr="00CC3CEC" w:rsidRDefault="002321BC" w:rsidP="00CC3CEC">
            <w:pPr>
              <w:spacing w:after="0" w:line="276" w:lineRule="auto"/>
              <w:ind w:right="143"/>
              <w:rPr>
                <w:rFonts w:ascii="Times New Roman" w:eastAsia="Times New Roman" w:hAnsi="Times New Roman" w:cs="Times New Roman"/>
                <w:sz w:val="24"/>
                <w:szCs w:val="24"/>
              </w:rPr>
            </w:pPr>
            <w:r w:rsidRPr="00CC3CEC">
              <w:rPr>
                <w:rFonts w:ascii="Times New Roman" w:hAnsi="Times New Roman" w:cs="Times New Roman"/>
              </w:rPr>
              <w:t>Çekya</w:t>
            </w:r>
          </w:p>
        </w:tc>
        <w:tc>
          <w:tcPr>
            <w:tcW w:w="7517" w:type="dxa"/>
            <w:tcBorders>
              <w:top w:val="single" w:sz="4" w:space="0" w:color="auto"/>
              <w:bottom w:val="single" w:sz="4" w:space="0" w:color="auto"/>
              <w:right w:val="single" w:sz="12" w:space="0" w:color="7F7F7F"/>
            </w:tcBorders>
            <w:tcMar>
              <w:top w:w="0" w:type="dxa"/>
              <w:left w:w="45" w:type="dxa"/>
              <w:bottom w:w="0" w:type="dxa"/>
              <w:right w:w="45" w:type="dxa"/>
            </w:tcMar>
            <w:vAlign w:val="center"/>
          </w:tcPr>
          <w:p w14:paraId="06A0138F" w14:textId="77777777" w:rsidR="002321BC" w:rsidRPr="00CC3CEC" w:rsidRDefault="002321BC" w:rsidP="00CC3CEC">
            <w:pPr>
              <w:spacing w:after="0" w:line="276" w:lineRule="auto"/>
              <w:ind w:right="143"/>
              <w:rPr>
                <w:rFonts w:ascii="Times New Roman" w:hAnsi="Times New Roman" w:cs="Times New Roman"/>
              </w:rPr>
            </w:pPr>
            <w:r w:rsidRPr="00CC3CEC">
              <w:rPr>
                <w:rFonts w:ascii="Times New Roman" w:hAnsi="Times New Roman" w:cs="Times New Roman"/>
              </w:rPr>
              <w:t>University of Entrepreneurship And Law</w:t>
            </w:r>
          </w:p>
        </w:tc>
      </w:tr>
      <w:tr w:rsidR="002321BC" w:rsidRPr="00CC3CEC" w14:paraId="29843987" w14:textId="77777777" w:rsidTr="002321BC">
        <w:trPr>
          <w:trHeight w:val="300"/>
          <w:tblCellSpacing w:w="0" w:type="dxa"/>
          <w:jc w:val="center"/>
        </w:trPr>
        <w:tc>
          <w:tcPr>
            <w:tcW w:w="1206" w:type="dxa"/>
            <w:tcBorders>
              <w:top w:val="single" w:sz="4" w:space="0" w:color="auto"/>
              <w:left w:val="single" w:sz="12" w:space="0" w:color="7F7F7F"/>
              <w:bottom w:val="single" w:sz="4" w:space="0" w:color="auto"/>
              <w:right w:val="single" w:sz="12" w:space="0" w:color="7F7F7F"/>
            </w:tcBorders>
            <w:shd w:val="clear" w:color="auto" w:fill="F2F2F2"/>
            <w:tcMar>
              <w:top w:w="0" w:type="dxa"/>
              <w:left w:w="45" w:type="dxa"/>
              <w:bottom w:w="0" w:type="dxa"/>
              <w:right w:w="45" w:type="dxa"/>
            </w:tcMar>
            <w:vAlign w:val="center"/>
          </w:tcPr>
          <w:p w14:paraId="188BF356" w14:textId="77777777" w:rsidR="002321BC" w:rsidRPr="00CC3CEC" w:rsidRDefault="002321BC" w:rsidP="00CC3CEC">
            <w:pPr>
              <w:spacing w:after="0" w:line="276" w:lineRule="auto"/>
              <w:ind w:right="143"/>
              <w:rPr>
                <w:rFonts w:ascii="Times New Roman" w:eastAsia="Times New Roman" w:hAnsi="Times New Roman" w:cs="Times New Roman"/>
                <w:sz w:val="24"/>
                <w:szCs w:val="24"/>
              </w:rPr>
            </w:pPr>
            <w:r w:rsidRPr="00CC3CEC">
              <w:rPr>
                <w:rFonts w:ascii="Times New Roman" w:hAnsi="Times New Roman" w:cs="Times New Roman"/>
              </w:rPr>
              <w:t>Hırvatistan</w:t>
            </w:r>
          </w:p>
        </w:tc>
        <w:tc>
          <w:tcPr>
            <w:tcW w:w="7517" w:type="dxa"/>
            <w:tcBorders>
              <w:top w:val="single" w:sz="4" w:space="0" w:color="auto"/>
              <w:bottom w:val="single" w:sz="4" w:space="0" w:color="auto"/>
              <w:right w:val="single" w:sz="12" w:space="0" w:color="7F7F7F"/>
            </w:tcBorders>
            <w:tcMar>
              <w:top w:w="0" w:type="dxa"/>
              <w:left w:w="45" w:type="dxa"/>
              <w:bottom w:w="0" w:type="dxa"/>
              <w:right w:w="45" w:type="dxa"/>
            </w:tcMar>
            <w:vAlign w:val="center"/>
          </w:tcPr>
          <w:p w14:paraId="4C02FBD7" w14:textId="77777777" w:rsidR="002321BC" w:rsidRPr="00CC3CEC" w:rsidRDefault="002321BC" w:rsidP="00CC3CEC">
            <w:pPr>
              <w:spacing w:after="0" w:line="276" w:lineRule="auto"/>
              <w:ind w:right="143"/>
              <w:rPr>
                <w:rFonts w:ascii="Times New Roman" w:hAnsi="Times New Roman" w:cs="Times New Roman"/>
              </w:rPr>
            </w:pPr>
            <w:r w:rsidRPr="00CC3CEC">
              <w:rPr>
                <w:rFonts w:ascii="Times New Roman" w:hAnsi="Times New Roman" w:cs="Times New Roman"/>
              </w:rPr>
              <w:t>University of Zadar</w:t>
            </w:r>
          </w:p>
        </w:tc>
      </w:tr>
      <w:tr w:rsidR="002321BC" w:rsidRPr="00CC3CEC" w14:paraId="11728C42" w14:textId="77777777" w:rsidTr="002321BC">
        <w:trPr>
          <w:trHeight w:val="300"/>
          <w:tblCellSpacing w:w="0" w:type="dxa"/>
          <w:jc w:val="center"/>
        </w:trPr>
        <w:tc>
          <w:tcPr>
            <w:tcW w:w="1206" w:type="dxa"/>
            <w:tcBorders>
              <w:top w:val="single" w:sz="4" w:space="0" w:color="auto"/>
              <w:left w:val="single" w:sz="12" w:space="0" w:color="7F7F7F"/>
              <w:bottom w:val="single" w:sz="4" w:space="0" w:color="auto"/>
              <w:right w:val="single" w:sz="12" w:space="0" w:color="7F7F7F"/>
            </w:tcBorders>
            <w:shd w:val="clear" w:color="auto" w:fill="F2F2F2"/>
            <w:tcMar>
              <w:top w:w="0" w:type="dxa"/>
              <w:left w:w="45" w:type="dxa"/>
              <w:bottom w:w="0" w:type="dxa"/>
              <w:right w:w="45" w:type="dxa"/>
            </w:tcMar>
            <w:vAlign w:val="center"/>
          </w:tcPr>
          <w:p w14:paraId="509FC263" w14:textId="77777777" w:rsidR="002321BC" w:rsidRPr="00CC3CEC" w:rsidRDefault="002321BC" w:rsidP="00CC3CEC">
            <w:pPr>
              <w:spacing w:after="0" w:line="276" w:lineRule="auto"/>
              <w:ind w:right="143"/>
              <w:rPr>
                <w:rFonts w:ascii="Times New Roman" w:eastAsia="Times New Roman" w:hAnsi="Times New Roman" w:cs="Times New Roman"/>
                <w:sz w:val="24"/>
                <w:szCs w:val="24"/>
              </w:rPr>
            </w:pPr>
            <w:r w:rsidRPr="00CC3CEC">
              <w:rPr>
                <w:rFonts w:ascii="Times New Roman" w:hAnsi="Times New Roman" w:cs="Times New Roman"/>
              </w:rPr>
              <w:t>İtalya</w:t>
            </w:r>
          </w:p>
        </w:tc>
        <w:tc>
          <w:tcPr>
            <w:tcW w:w="7517" w:type="dxa"/>
            <w:tcBorders>
              <w:top w:val="single" w:sz="4" w:space="0" w:color="auto"/>
              <w:bottom w:val="single" w:sz="4" w:space="0" w:color="auto"/>
              <w:right w:val="single" w:sz="12" w:space="0" w:color="7F7F7F"/>
            </w:tcBorders>
            <w:tcMar>
              <w:top w:w="0" w:type="dxa"/>
              <w:left w:w="45" w:type="dxa"/>
              <w:bottom w:w="0" w:type="dxa"/>
              <w:right w:w="45" w:type="dxa"/>
            </w:tcMar>
            <w:vAlign w:val="center"/>
          </w:tcPr>
          <w:p w14:paraId="1BF141B5" w14:textId="77777777" w:rsidR="002321BC" w:rsidRPr="00CC3CEC" w:rsidRDefault="002321BC" w:rsidP="00CC3CEC">
            <w:pPr>
              <w:spacing w:after="0" w:line="276" w:lineRule="auto"/>
              <w:ind w:right="143"/>
              <w:rPr>
                <w:rFonts w:ascii="Times New Roman" w:hAnsi="Times New Roman" w:cs="Times New Roman"/>
              </w:rPr>
            </w:pPr>
            <w:r w:rsidRPr="00CC3CEC">
              <w:rPr>
                <w:rFonts w:ascii="Times New Roman" w:hAnsi="Times New Roman" w:cs="Times New Roman"/>
              </w:rPr>
              <w:t>University of Foggia</w:t>
            </w:r>
          </w:p>
        </w:tc>
      </w:tr>
      <w:tr w:rsidR="002321BC" w:rsidRPr="00CC3CEC" w14:paraId="2B35B0AA" w14:textId="77777777" w:rsidTr="002321BC">
        <w:trPr>
          <w:trHeight w:val="300"/>
          <w:tblCellSpacing w:w="0" w:type="dxa"/>
          <w:jc w:val="center"/>
        </w:trPr>
        <w:tc>
          <w:tcPr>
            <w:tcW w:w="1206" w:type="dxa"/>
            <w:tcBorders>
              <w:top w:val="single" w:sz="4" w:space="0" w:color="auto"/>
              <w:left w:val="single" w:sz="12" w:space="0" w:color="7F7F7F"/>
              <w:bottom w:val="single" w:sz="4" w:space="0" w:color="auto"/>
              <w:right w:val="single" w:sz="12" w:space="0" w:color="7F7F7F"/>
            </w:tcBorders>
            <w:shd w:val="clear" w:color="auto" w:fill="F2F2F2"/>
            <w:tcMar>
              <w:top w:w="0" w:type="dxa"/>
              <w:left w:w="45" w:type="dxa"/>
              <w:bottom w:w="0" w:type="dxa"/>
              <w:right w:w="45" w:type="dxa"/>
            </w:tcMar>
            <w:vAlign w:val="center"/>
          </w:tcPr>
          <w:p w14:paraId="727B68BC" w14:textId="77777777" w:rsidR="002321BC" w:rsidRPr="00CC3CEC" w:rsidRDefault="002321BC" w:rsidP="00CC3CEC">
            <w:pPr>
              <w:spacing w:after="0" w:line="276" w:lineRule="auto"/>
              <w:ind w:right="143"/>
              <w:rPr>
                <w:rFonts w:ascii="Times New Roman" w:eastAsia="Times New Roman" w:hAnsi="Times New Roman" w:cs="Times New Roman"/>
                <w:sz w:val="24"/>
                <w:szCs w:val="24"/>
              </w:rPr>
            </w:pPr>
            <w:r w:rsidRPr="00CC3CEC">
              <w:rPr>
                <w:rFonts w:ascii="Times New Roman" w:hAnsi="Times New Roman" w:cs="Times New Roman"/>
              </w:rPr>
              <w:t>Letonya</w:t>
            </w:r>
          </w:p>
        </w:tc>
        <w:tc>
          <w:tcPr>
            <w:tcW w:w="7517" w:type="dxa"/>
            <w:tcBorders>
              <w:top w:val="single" w:sz="4" w:space="0" w:color="auto"/>
              <w:bottom w:val="single" w:sz="4" w:space="0" w:color="auto"/>
              <w:right w:val="single" w:sz="12" w:space="0" w:color="7F7F7F"/>
            </w:tcBorders>
            <w:tcMar>
              <w:top w:w="0" w:type="dxa"/>
              <w:left w:w="45" w:type="dxa"/>
              <w:bottom w:w="0" w:type="dxa"/>
              <w:right w:w="45" w:type="dxa"/>
            </w:tcMar>
            <w:vAlign w:val="center"/>
          </w:tcPr>
          <w:p w14:paraId="036DED4F" w14:textId="77777777" w:rsidR="002321BC" w:rsidRPr="00CC3CEC" w:rsidRDefault="002321BC" w:rsidP="00CC3CEC">
            <w:pPr>
              <w:spacing w:after="0" w:line="276" w:lineRule="auto"/>
              <w:ind w:right="143"/>
              <w:rPr>
                <w:rFonts w:ascii="Times New Roman" w:hAnsi="Times New Roman" w:cs="Times New Roman"/>
              </w:rPr>
            </w:pPr>
            <w:r w:rsidRPr="00CC3CEC">
              <w:rPr>
                <w:rFonts w:ascii="Times New Roman" w:hAnsi="Times New Roman" w:cs="Times New Roman"/>
              </w:rPr>
              <w:t>Rēzeknes Tehnoloģiju Akadēmija</w:t>
            </w:r>
          </w:p>
        </w:tc>
      </w:tr>
      <w:tr w:rsidR="002321BC" w:rsidRPr="00CC3CEC" w14:paraId="0173F7FB" w14:textId="77777777" w:rsidTr="002321BC">
        <w:trPr>
          <w:trHeight w:val="300"/>
          <w:tblCellSpacing w:w="0" w:type="dxa"/>
          <w:jc w:val="center"/>
        </w:trPr>
        <w:tc>
          <w:tcPr>
            <w:tcW w:w="1206" w:type="dxa"/>
            <w:tcBorders>
              <w:top w:val="single" w:sz="4" w:space="0" w:color="auto"/>
              <w:left w:val="single" w:sz="12" w:space="0" w:color="7F7F7F"/>
              <w:bottom w:val="single" w:sz="4" w:space="0" w:color="auto"/>
              <w:right w:val="single" w:sz="12" w:space="0" w:color="7F7F7F"/>
            </w:tcBorders>
            <w:shd w:val="clear" w:color="auto" w:fill="F2F2F2"/>
            <w:tcMar>
              <w:top w:w="0" w:type="dxa"/>
              <w:left w:w="45" w:type="dxa"/>
              <w:bottom w:w="0" w:type="dxa"/>
              <w:right w:w="45" w:type="dxa"/>
            </w:tcMar>
            <w:vAlign w:val="center"/>
          </w:tcPr>
          <w:p w14:paraId="45C72FBE" w14:textId="77777777" w:rsidR="002321BC" w:rsidRPr="00CC3CEC" w:rsidRDefault="002321BC" w:rsidP="00CC3CEC">
            <w:pPr>
              <w:spacing w:after="0" w:line="276" w:lineRule="auto"/>
              <w:ind w:right="143"/>
              <w:rPr>
                <w:rFonts w:ascii="Times New Roman" w:eastAsia="Times New Roman" w:hAnsi="Times New Roman" w:cs="Times New Roman"/>
                <w:sz w:val="24"/>
                <w:szCs w:val="24"/>
              </w:rPr>
            </w:pPr>
            <w:r w:rsidRPr="00CC3CEC">
              <w:rPr>
                <w:rFonts w:ascii="Times New Roman" w:hAnsi="Times New Roman" w:cs="Times New Roman"/>
              </w:rPr>
              <w:t>Letonya</w:t>
            </w:r>
          </w:p>
        </w:tc>
        <w:tc>
          <w:tcPr>
            <w:tcW w:w="7517" w:type="dxa"/>
            <w:tcBorders>
              <w:top w:val="single" w:sz="4" w:space="0" w:color="auto"/>
              <w:bottom w:val="single" w:sz="4" w:space="0" w:color="auto"/>
              <w:right w:val="single" w:sz="12" w:space="0" w:color="7F7F7F"/>
            </w:tcBorders>
            <w:tcMar>
              <w:top w:w="0" w:type="dxa"/>
              <w:left w:w="45" w:type="dxa"/>
              <w:bottom w:w="0" w:type="dxa"/>
              <w:right w:w="45" w:type="dxa"/>
            </w:tcMar>
            <w:vAlign w:val="center"/>
          </w:tcPr>
          <w:p w14:paraId="057F5887" w14:textId="77777777" w:rsidR="002321BC" w:rsidRPr="00CC3CEC" w:rsidRDefault="002321BC" w:rsidP="00CC3CEC">
            <w:pPr>
              <w:spacing w:after="0" w:line="276" w:lineRule="auto"/>
              <w:ind w:right="143"/>
              <w:rPr>
                <w:rFonts w:ascii="Times New Roman" w:hAnsi="Times New Roman" w:cs="Times New Roman"/>
              </w:rPr>
            </w:pPr>
            <w:r w:rsidRPr="00CC3CEC">
              <w:rPr>
                <w:rFonts w:ascii="Times New Roman" w:hAnsi="Times New Roman" w:cs="Times New Roman"/>
              </w:rPr>
              <w:t>Rıgas Tehnıska Unıversıtate</w:t>
            </w:r>
          </w:p>
        </w:tc>
      </w:tr>
      <w:tr w:rsidR="002321BC" w:rsidRPr="00CC3CEC" w14:paraId="259CAEE9" w14:textId="77777777" w:rsidTr="002321BC">
        <w:trPr>
          <w:trHeight w:val="300"/>
          <w:tblCellSpacing w:w="0" w:type="dxa"/>
          <w:jc w:val="center"/>
        </w:trPr>
        <w:tc>
          <w:tcPr>
            <w:tcW w:w="1206" w:type="dxa"/>
            <w:tcBorders>
              <w:top w:val="single" w:sz="4" w:space="0" w:color="auto"/>
              <w:left w:val="single" w:sz="12" w:space="0" w:color="7F7F7F"/>
              <w:bottom w:val="single" w:sz="4" w:space="0" w:color="auto"/>
              <w:right w:val="single" w:sz="12" w:space="0" w:color="7F7F7F"/>
            </w:tcBorders>
            <w:shd w:val="clear" w:color="auto" w:fill="F2F2F2"/>
            <w:tcMar>
              <w:top w:w="0" w:type="dxa"/>
              <w:left w:w="45" w:type="dxa"/>
              <w:bottom w:w="0" w:type="dxa"/>
              <w:right w:w="45" w:type="dxa"/>
            </w:tcMar>
            <w:vAlign w:val="center"/>
          </w:tcPr>
          <w:p w14:paraId="58FD0FDB" w14:textId="77777777" w:rsidR="002321BC" w:rsidRPr="00CC3CEC" w:rsidRDefault="002321BC" w:rsidP="00CC3CEC">
            <w:pPr>
              <w:spacing w:after="0" w:line="276" w:lineRule="auto"/>
              <w:ind w:right="143"/>
              <w:rPr>
                <w:rFonts w:ascii="Times New Roman" w:eastAsia="Times New Roman" w:hAnsi="Times New Roman" w:cs="Times New Roman"/>
                <w:sz w:val="24"/>
                <w:szCs w:val="24"/>
              </w:rPr>
            </w:pPr>
            <w:r w:rsidRPr="00CC3CEC">
              <w:rPr>
                <w:rFonts w:ascii="Times New Roman" w:hAnsi="Times New Roman" w:cs="Times New Roman"/>
              </w:rPr>
              <w:t>Letonya</w:t>
            </w:r>
          </w:p>
        </w:tc>
        <w:tc>
          <w:tcPr>
            <w:tcW w:w="7517" w:type="dxa"/>
            <w:tcBorders>
              <w:top w:val="single" w:sz="4" w:space="0" w:color="auto"/>
              <w:bottom w:val="single" w:sz="4" w:space="0" w:color="auto"/>
              <w:right w:val="single" w:sz="12" w:space="0" w:color="7F7F7F"/>
            </w:tcBorders>
            <w:tcMar>
              <w:top w:w="0" w:type="dxa"/>
              <w:left w:w="45" w:type="dxa"/>
              <w:bottom w:w="0" w:type="dxa"/>
              <w:right w:w="45" w:type="dxa"/>
            </w:tcMar>
            <w:vAlign w:val="center"/>
          </w:tcPr>
          <w:p w14:paraId="7F561CD2" w14:textId="77777777" w:rsidR="002321BC" w:rsidRPr="00CC3CEC" w:rsidRDefault="002321BC" w:rsidP="00CC3CEC">
            <w:pPr>
              <w:spacing w:after="0" w:line="276" w:lineRule="auto"/>
              <w:ind w:right="143"/>
              <w:rPr>
                <w:rFonts w:ascii="Times New Roman" w:hAnsi="Times New Roman" w:cs="Times New Roman"/>
              </w:rPr>
            </w:pPr>
            <w:r w:rsidRPr="00CC3CEC">
              <w:rPr>
                <w:rFonts w:ascii="Times New Roman" w:hAnsi="Times New Roman" w:cs="Times New Roman"/>
              </w:rPr>
              <w:t>College of Law</w:t>
            </w:r>
          </w:p>
        </w:tc>
      </w:tr>
      <w:tr w:rsidR="002321BC" w:rsidRPr="00CC3CEC" w14:paraId="15954208" w14:textId="77777777" w:rsidTr="002321BC">
        <w:trPr>
          <w:trHeight w:val="300"/>
          <w:tblCellSpacing w:w="0" w:type="dxa"/>
          <w:jc w:val="center"/>
        </w:trPr>
        <w:tc>
          <w:tcPr>
            <w:tcW w:w="1206" w:type="dxa"/>
            <w:tcBorders>
              <w:top w:val="single" w:sz="4" w:space="0" w:color="auto"/>
              <w:left w:val="single" w:sz="12" w:space="0" w:color="7F7F7F"/>
              <w:bottom w:val="single" w:sz="4" w:space="0" w:color="auto"/>
              <w:right w:val="single" w:sz="12" w:space="0" w:color="7F7F7F"/>
            </w:tcBorders>
            <w:shd w:val="clear" w:color="auto" w:fill="F2F2F2"/>
            <w:tcMar>
              <w:top w:w="0" w:type="dxa"/>
              <w:left w:w="45" w:type="dxa"/>
              <w:bottom w:w="0" w:type="dxa"/>
              <w:right w:w="45" w:type="dxa"/>
            </w:tcMar>
            <w:vAlign w:val="center"/>
          </w:tcPr>
          <w:p w14:paraId="06EED59F" w14:textId="77777777" w:rsidR="002321BC" w:rsidRPr="00CC3CEC" w:rsidRDefault="002321BC" w:rsidP="00CC3CEC">
            <w:pPr>
              <w:spacing w:after="0" w:line="276" w:lineRule="auto"/>
              <w:ind w:right="143"/>
              <w:rPr>
                <w:rFonts w:ascii="Times New Roman" w:eastAsia="Times New Roman" w:hAnsi="Times New Roman" w:cs="Times New Roman"/>
                <w:sz w:val="24"/>
                <w:szCs w:val="24"/>
              </w:rPr>
            </w:pPr>
            <w:r w:rsidRPr="00CC3CEC">
              <w:rPr>
                <w:rFonts w:ascii="Times New Roman" w:hAnsi="Times New Roman" w:cs="Times New Roman"/>
              </w:rPr>
              <w:t>Litvanya</w:t>
            </w:r>
          </w:p>
        </w:tc>
        <w:tc>
          <w:tcPr>
            <w:tcW w:w="7517" w:type="dxa"/>
            <w:tcBorders>
              <w:top w:val="single" w:sz="4" w:space="0" w:color="auto"/>
              <w:bottom w:val="single" w:sz="4" w:space="0" w:color="auto"/>
              <w:right w:val="single" w:sz="12" w:space="0" w:color="7F7F7F"/>
            </w:tcBorders>
            <w:tcMar>
              <w:top w:w="0" w:type="dxa"/>
              <w:left w:w="45" w:type="dxa"/>
              <w:bottom w:w="0" w:type="dxa"/>
              <w:right w:w="45" w:type="dxa"/>
            </w:tcMar>
            <w:vAlign w:val="center"/>
          </w:tcPr>
          <w:p w14:paraId="1385F85A" w14:textId="77777777" w:rsidR="002321BC" w:rsidRPr="00CC3CEC" w:rsidRDefault="002321BC" w:rsidP="00CC3CEC">
            <w:pPr>
              <w:spacing w:after="0" w:line="276" w:lineRule="auto"/>
              <w:ind w:right="143"/>
              <w:rPr>
                <w:rFonts w:ascii="Times New Roman" w:hAnsi="Times New Roman" w:cs="Times New Roman"/>
              </w:rPr>
            </w:pPr>
            <w:r w:rsidRPr="00CC3CEC">
              <w:rPr>
                <w:rFonts w:ascii="Times New Roman" w:hAnsi="Times New Roman" w:cs="Times New Roman"/>
              </w:rPr>
              <w:t>Marijampole University of Applied Sciences</w:t>
            </w:r>
          </w:p>
        </w:tc>
      </w:tr>
      <w:tr w:rsidR="002321BC" w:rsidRPr="00CC3CEC" w14:paraId="604C53D5" w14:textId="77777777" w:rsidTr="002321BC">
        <w:trPr>
          <w:trHeight w:val="300"/>
          <w:tblCellSpacing w:w="0" w:type="dxa"/>
          <w:jc w:val="center"/>
        </w:trPr>
        <w:tc>
          <w:tcPr>
            <w:tcW w:w="1206" w:type="dxa"/>
            <w:tcBorders>
              <w:top w:val="single" w:sz="4" w:space="0" w:color="auto"/>
              <w:left w:val="single" w:sz="12" w:space="0" w:color="7F7F7F"/>
              <w:bottom w:val="single" w:sz="4" w:space="0" w:color="auto"/>
              <w:right w:val="single" w:sz="12" w:space="0" w:color="7F7F7F"/>
            </w:tcBorders>
            <w:shd w:val="clear" w:color="auto" w:fill="F2F2F2"/>
            <w:tcMar>
              <w:top w:w="0" w:type="dxa"/>
              <w:left w:w="45" w:type="dxa"/>
              <w:bottom w:w="0" w:type="dxa"/>
              <w:right w:w="45" w:type="dxa"/>
            </w:tcMar>
            <w:vAlign w:val="center"/>
          </w:tcPr>
          <w:p w14:paraId="1A12DC43" w14:textId="77777777" w:rsidR="002321BC" w:rsidRPr="00CC3CEC" w:rsidRDefault="002321BC" w:rsidP="00CC3CEC">
            <w:pPr>
              <w:spacing w:after="0" w:line="276" w:lineRule="auto"/>
              <w:ind w:right="143"/>
              <w:rPr>
                <w:rFonts w:ascii="Times New Roman" w:eastAsia="Times New Roman" w:hAnsi="Times New Roman" w:cs="Times New Roman"/>
                <w:sz w:val="24"/>
                <w:szCs w:val="24"/>
              </w:rPr>
            </w:pPr>
            <w:r w:rsidRPr="00CC3CEC">
              <w:rPr>
                <w:rFonts w:ascii="Times New Roman" w:hAnsi="Times New Roman" w:cs="Times New Roman"/>
              </w:rPr>
              <w:t>Litvanya</w:t>
            </w:r>
          </w:p>
        </w:tc>
        <w:tc>
          <w:tcPr>
            <w:tcW w:w="7517" w:type="dxa"/>
            <w:tcBorders>
              <w:top w:val="single" w:sz="4" w:space="0" w:color="auto"/>
              <w:bottom w:val="single" w:sz="4" w:space="0" w:color="auto"/>
              <w:right w:val="single" w:sz="12" w:space="0" w:color="7F7F7F"/>
            </w:tcBorders>
            <w:tcMar>
              <w:top w:w="0" w:type="dxa"/>
              <w:left w:w="45" w:type="dxa"/>
              <w:bottom w:w="0" w:type="dxa"/>
              <w:right w:w="45" w:type="dxa"/>
            </w:tcMar>
            <w:vAlign w:val="center"/>
          </w:tcPr>
          <w:p w14:paraId="6098C862" w14:textId="77777777" w:rsidR="002321BC" w:rsidRPr="00CC3CEC" w:rsidRDefault="002321BC" w:rsidP="00CC3CEC">
            <w:pPr>
              <w:spacing w:after="0" w:line="276" w:lineRule="auto"/>
              <w:ind w:right="143"/>
              <w:rPr>
                <w:rFonts w:ascii="Times New Roman" w:hAnsi="Times New Roman" w:cs="Times New Roman"/>
              </w:rPr>
            </w:pPr>
            <w:r w:rsidRPr="00CC3CEC">
              <w:rPr>
                <w:rFonts w:ascii="Times New Roman" w:hAnsi="Times New Roman" w:cs="Times New Roman"/>
              </w:rPr>
              <w:t>Klaipeda State University Applied Sciences</w:t>
            </w:r>
          </w:p>
        </w:tc>
      </w:tr>
      <w:tr w:rsidR="002321BC" w:rsidRPr="00CC3CEC" w14:paraId="344147E1" w14:textId="77777777" w:rsidTr="002321BC">
        <w:trPr>
          <w:trHeight w:val="300"/>
          <w:tblCellSpacing w:w="0" w:type="dxa"/>
          <w:jc w:val="center"/>
        </w:trPr>
        <w:tc>
          <w:tcPr>
            <w:tcW w:w="1206" w:type="dxa"/>
            <w:tcBorders>
              <w:top w:val="single" w:sz="4" w:space="0" w:color="auto"/>
              <w:left w:val="single" w:sz="12" w:space="0" w:color="7F7F7F"/>
              <w:bottom w:val="single" w:sz="4" w:space="0" w:color="auto"/>
              <w:right w:val="single" w:sz="12" w:space="0" w:color="7F7F7F"/>
            </w:tcBorders>
            <w:shd w:val="clear" w:color="auto" w:fill="F2F2F2"/>
            <w:tcMar>
              <w:top w:w="0" w:type="dxa"/>
              <w:left w:w="45" w:type="dxa"/>
              <w:bottom w:w="0" w:type="dxa"/>
              <w:right w:w="45" w:type="dxa"/>
            </w:tcMar>
            <w:vAlign w:val="center"/>
          </w:tcPr>
          <w:p w14:paraId="6B38F25C" w14:textId="77777777" w:rsidR="002321BC" w:rsidRPr="00CC3CEC" w:rsidRDefault="002321BC" w:rsidP="00CC3CEC">
            <w:pPr>
              <w:spacing w:after="0" w:line="276" w:lineRule="auto"/>
              <w:ind w:right="143"/>
              <w:rPr>
                <w:rFonts w:ascii="Times New Roman" w:eastAsia="Times New Roman" w:hAnsi="Times New Roman" w:cs="Times New Roman"/>
                <w:sz w:val="24"/>
                <w:szCs w:val="24"/>
              </w:rPr>
            </w:pPr>
            <w:r w:rsidRPr="00CC3CEC">
              <w:rPr>
                <w:rFonts w:ascii="Times New Roman" w:hAnsi="Times New Roman" w:cs="Times New Roman"/>
              </w:rPr>
              <w:t>Litvanya</w:t>
            </w:r>
          </w:p>
        </w:tc>
        <w:tc>
          <w:tcPr>
            <w:tcW w:w="7517" w:type="dxa"/>
            <w:tcBorders>
              <w:top w:val="single" w:sz="4" w:space="0" w:color="auto"/>
              <w:bottom w:val="single" w:sz="4" w:space="0" w:color="auto"/>
              <w:right w:val="single" w:sz="12" w:space="0" w:color="7F7F7F"/>
            </w:tcBorders>
            <w:tcMar>
              <w:top w:w="0" w:type="dxa"/>
              <w:left w:w="45" w:type="dxa"/>
              <w:bottom w:w="0" w:type="dxa"/>
              <w:right w:w="45" w:type="dxa"/>
            </w:tcMar>
            <w:vAlign w:val="center"/>
          </w:tcPr>
          <w:p w14:paraId="02B6A76A" w14:textId="77777777" w:rsidR="002321BC" w:rsidRPr="00CC3CEC" w:rsidRDefault="002321BC" w:rsidP="00CC3CEC">
            <w:pPr>
              <w:spacing w:after="0" w:line="276" w:lineRule="auto"/>
              <w:ind w:right="143"/>
              <w:rPr>
                <w:rFonts w:ascii="Times New Roman" w:hAnsi="Times New Roman" w:cs="Times New Roman"/>
              </w:rPr>
            </w:pPr>
            <w:r w:rsidRPr="00CC3CEC">
              <w:rPr>
                <w:rFonts w:ascii="Times New Roman" w:hAnsi="Times New Roman" w:cs="Times New Roman"/>
              </w:rPr>
              <w:t>Alytaus Kolegija</w:t>
            </w:r>
          </w:p>
        </w:tc>
      </w:tr>
      <w:tr w:rsidR="002321BC" w:rsidRPr="00CC3CEC" w14:paraId="68CBAB79" w14:textId="77777777" w:rsidTr="002321BC">
        <w:trPr>
          <w:trHeight w:val="300"/>
          <w:tblCellSpacing w:w="0" w:type="dxa"/>
          <w:jc w:val="center"/>
        </w:trPr>
        <w:tc>
          <w:tcPr>
            <w:tcW w:w="1206" w:type="dxa"/>
            <w:tcBorders>
              <w:top w:val="single" w:sz="4" w:space="0" w:color="auto"/>
              <w:left w:val="single" w:sz="12" w:space="0" w:color="7F7F7F"/>
              <w:bottom w:val="single" w:sz="4" w:space="0" w:color="auto"/>
              <w:right w:val="single" w:sz="12" w:space="0" w:color="7F7F7F"/>
            </w:tcBorders>
            <w:shd w:val="clear" w:color="auto" w:fill="F2F2F2"/>
            <w:tcMar>
              <w:top w:w="0" w:type="dxa"/>
              <w:left w:w="45" w:type="dxa"/>
              <w:bottom w:w="0" w:type="dxa"/>
              <w:right w:w="45" w:type="dxa"/>
            </w:tcMar>
            <w:vAlign w:val="center"/>
          </w:tcPr>
          <w:p w14:paraId="476F4953" w14:textId="77777777" w:rsidR="002321BC" w:rsidRPr="00CC3CEC" w:rsidRDefault="002321BC" w:rsidP="00CC3CEC">
            <w:pPr>
              <w:spacing w:after="0" w:line="276" w:lineRule="auto"/>
              <w:ind w:right="143"/>
              <w:rPr>
                <w:rFonts w:ascii="Times New Roman" w:eastAsia="Times New Roman" w:hAnsi="Times New Roman" w:cs="Times New Roman"/>
                <w:sz w:val="24"/>
                <w:szCs w:val="24"/>
              </w:rPr>
            </w:pPr>
            <w:r w:rsidRPr="00CC3CEC">
              <w:rPr>
                <w:rFonts w:ascii="Times New Roman" w:hAnsi="Times New Roman" w:cs="Times New Roman"/>
              </w:rPr>
              <w:t>Makedonya</w:t>
            </w:r>
          </w:p>
        </w:tc>
        <w:tc>
          <w:tcPr>
            <w:tcW w:w="7517" w:type="dxa"/>
            <w:tcBorders>
              <w:top w:val="single" w:sz="4" w:space="0" w:color="auto"/>
              <w:bottom w:val="single" w:sz="4" w:space="0" w:color="auto"/>
              <w:right w:val="single" w:sz="12" w:space="0" w:color="7F7F7F"/>
            </w:tcBorders>
            <w:tcMar>
              <w:top w:w="0" w:type="dxa"/>
              <w:left w:w="45" w:type="dxa"/>
              <w:bottom w:w="0" w:type="dxa"/>
              <w:right w:w="45" w:type="dxa"/>
            </w:tcMar>
            <w:vAlign w:val="center"/>
          </w:tcPr>
          <w:p w14:paraId="135CC3AE" w14:textId="77777777" w:rsidR="002321BC" w:rsidRPr="00CC3CEC" w:rsidRDefault="002321BC" w:rsidP="00CC3CEC">
            <w:pPr>
              <w:spacing w:after="0" w:line="276" w:lineRule="auto"/>
              <w:ind w:right="143"/>
              <w:rPr>
                <w:rFonts w:ascii="Times New Roman" w:hAnsi="Times New Roman" w:cs="Times New Roman"/>
              </w:rPr>
            </w:pPr>
            <w:r w:rsidRPr="00CC3CEC">
              <w:rPr>
                <w:rFonts w:ascii="Times New Roman" w:hAnsi="Times New Roman" w:cs="Times New Roman"/>
              </w:rPr>
              <w:t>Ss. Cyrıl And Methodıus Unıversıty In Skopje</w:t>
            </w:r>
          </w:p>
        </w:tc>
      </w:tr>
      <w:tr w:rsidR="002321BC" w:rsidRPr="00CC3CEC" w14:paraId="0C42755A" w14:textId="77777777" w:rsidTr="002321BC">
        <w:trPr>
          <w:trHeight w:val="300"/>
          <w:tblCellSpacing w:w="0" w:type="dxa"/>
          <w:jc w:val="center"/>
        </w:trPr>
        <w:tc>
          <w:tcPr>
            <w:tcW w:w="1206" w:type="dxa"/>
            <w:tcBorders>
              <w:top w:val="single" w:sz="4" w:space="0" w:color="auto"/>
              <w:left w:val="single" w:sz="12" w:space="0" w:color="7F7F7F"/>
              <w:bottom w:val="single" w:sz="4" w:space="0" w:color="auto"/>
              <w:right w:val="single" w:sz="12" w:space="0" w:color="7F7F7F"/>
            </w:tcBorders>
            <w:shd w:val="clear" w:color="auto" w:fill="F2F2F2"/>
            <w:tcMar>
              <w:top w:w="0" w:type="dxa"/>
              <w:left w:w="45" w:type="dxa"/>
              <w:bottom w:w="0" w:type="dxa"/>
              <w:right w:w="45" w:type="dxa"/>
            </w:tcMar>
            <w:vAlign w:val="center"/>
          </w:tcPr>
          <w:p w14:paraId="687E22D0" w14:textId="77777777" w:rsidR="002321BC" w:rsidRPr="00CC3CEC" w:rsidRDefault="002321BC" w:rsidP="00CC3CEC">
            <w:pPr>
              <w:spacing w:after="0" w:line="276" w:lineRule="auto"/>
              <w:ind w:right="143"/>
              <w:rPr>
                <w:rFonts w:ascii="Times New Roman" w:eastAsia="Times New Roman" w:hAnsi="Times New Roman" w:cs="Times New Roman"/>
                <w:sz w:val="24"/>
                <w:szCs w:val="24"/>
              </w:rPr>
            </w:pPr>
            <w:r w:rsidRPr="00CC3CEC">
              <w:rPr>
                <w:rFonts w:ascii="Times New Roman" w:hAnsi="Times New Roman" w:cs="Times New Roman"/>
              </w:rPr>
              <w:t>Polonya</w:t>
            </w:r>
          </w:p>
        </w:tc>
        <w:tc>
          <w:tcPr>
            <w:tcW w:w="7517" w:type="dxa"/>
            <w:tcBorders>
              <w:top w:val="single" w:sz="4" w:space="0" w:color="auto"/>
              <w:bottom w:val="single" w:sz="4" w:space="0" w:color="auto"/>
              <w:right w:val="single" w:sz="12" w:space="0" w:color="7F7F7F"/>
            </w:tcBorders>
            <w:tcMar>
              <w:top w:w="0" w:type="dxa"/>
              <w:left w:w="45" w:type="dxa"/>
              <w:bottom w:w="0" w:type="dxa"/>
              <w:right w:w="45" w:type="dxa"/>
            </w:tcMar>
            <w:vAlign w:val="center"/>
          </w:tcPr>
          <w:p w14:paraId="4A0A67F1" w14:textId="77777777" w:rsidR="002321BC" w:rsidRPr="00CC3CEC" w:rsidRDefault="002321BC" w:rsidP="00CC3CEC">
            <w:pPr>
              <w:spacing w:after="0" w:line="276" w:lineRule="auto"/>
              <w:ind w:right="143"/>
              <w:rPr>
                <w:rFonts w:ascii="Times New Roman" w:hAnsi="Times New Roman" w:cs="Times New Roman"/>
              </w:rPr>
            </w:pPr>
            <w:r w:rsidRPr="00CC3CEC">
              <w:rPr>
                <w:rFonts w:ascii="Times New Roman" w:hAnsi="Times New Roman" w:cs="Times New Roman"/>
              </w:rPr>
              <w:t>Panstwowa Wyzsza Szkola Zawodowa W Koninie</w:t>
            </w:r>
          </w:p>
        </w:tc>
      </w:tr>
      <w:tr w:rsidR="002321BC" w:rsidRPr="00CC3CEC" w14:paraId="7B2E8B00" w14:textId="77777777" w:rsidTr="002321BC">
        <w:trPr>
          <w:trHeight w:val="300"/>
          <w:tblCellSpacing w:w="0" w:type="dxa"/>
          <w:jc w:val="center"/>
        </w:trPr>
        <w:tc>
          <w:tcPr>
            <w:tcW w:w="1206" w:type="dxa"/>
            <w:tcBorders>
              <w:top w:val="single" w:sz="4" w:space="0" w:color="auto"/>
              <w:left w:val="single" w:sz="12" w:space="0" w:color="7F7F7F"/>
              <w:bottom w:val="single" w:sz="4" w:space="0" w:color="auto"/>
              <w:right w:val="single" w:sz="12" w:space="0" w:color="7F7F7F"/>
            </w:tcBorders>
            <w:shd w:val="clear" w:color="auto" w:fill="F2F2F2"/>
            <w:tcMar>
              <w:top w:w="0" w:type="dxa"/>
              <w:left w:w="45" w:type="dxa"/>
              <w:bottom w:w="0" w:type="dxa"/>
              <w:right w:w="45" w:type="dxa"/>
            </w:tcMar>
            <w:vAlign w:val="center"/>
          </w:tcPr>
          <w:p w14:paraId="6C9CA747" w14:textId="77777777" w:rsidR="002321BC" w:rsidRPr="00CC3CEC" w:rsidRDefault="002321BC" w:rsidP="00CC3CEC">
            <w:pPr>
              <w:spacing w:after="0" w:line="276" w:lineRule="auto"/>
              <w:ind w:right="143"/>
              <w:rPr>
                <w:rFonts w:ascii="Times New Roman" w:eastAsia="Times New Roman" w:hAnsi="Times New Roman" w:cs="Times New Roman"/>
                <w:sz w:val="24"/>
                <w:szCs w:val="24"/>
              </w:rPr>
            </w:pPr>
            <w:r w:rsidRPr="00CC3CEC">
              <w:rPr>
                <w:rFonts w:ascii="Times New Roman" w:hAnsi="Times New Roman" w:cs="Times New Roman"/>
              </w:rPr>
              <w:t>Polonya</w:t>
            </w:r>
          </w:p>
        </w:tc>
        <w:tc>
          <w:tcPr>
            <w:tcW w:w="7517" w:type="dxa"/>
            <w:tcBorders>
              <w:top w:val="single" w:sz="4" w:space="0" w:color="auto"/>
              <w:bottom w:val="single" w:sz="4" w:space="0" w:color="auto"/>
              <w:right w:val="single" w:sz="12" w:space="0" w:color="7F7F7F"/>
            </w:tcBorders>
            <w:tcMar>
              <w:top w:w="0" w:type="dxa"/>
              <w:left w:w="45" w:type="dxa"/>
              <w:bottom w:w="0" w:type="dxa"/>
              <w:right w:w="45" w:type="dxa"/>
            </w:tcMar>
            <w:vAlign w:val="center"/>
          </w:tcPr>
          <w:p w14:paraId="50CA47BA" w14:textId="77777777" w:rsidR="002321BC" w:rsidRPr="00CC3CEC" w:rsidRDefault="002321BC" w:rsidP="00CC3CEC">
            <w:pPr>
              <w:spacing w:after="0" w:line="276" w:lineRule="auto"/>
              <w:ind w:right="143"/>
              <w:rPr>
                <w:rFonts w:ascii="Times New Roman" w:hAnsi="Times New Roman" w:cs="Times New Roman"/>
              </w:rPr>
            </w:pPr>
            <w:r w:rsidRPr="00CC3CEC">
              <w:rPr>
                <w:rFonts w:ascii="Times New Roman" w:hAnsi="Times New Roman" w:cs="Times New Roman"/>
              </w:rPr>
              <w:t>The President Stanislaw Wojciechowski State University of Applied Science in Kalisz</w:t>
            </w:r>
          </w:p>
        </w:tc>
      </w:tr>
      <w:tr w:rsidR="002321BC" w:rsidRPr="00CC3CEC" w14:paraId="46542B3C" w14:textId="77777777" w:rsidTr="002321BC">
        <w:trPr>
          <w:trHeight w:val="300"/>
          <w:tblCellSpacing w:w="0" w:type="dxa"/>
          <w:jc w:val="center"/>
        </w:trPr>
        <w:tc>
          <w:tcPr>
            <w:tcW w:w="1206" w:type="dxa"/>
            <w:tcBorders>
              <w:top w:val="single" w:sz="4" w:space="0" w:color="auto"/>
              <w:left w:val="single" w:sz="12" w:space="0" w:color="7F7F7F"/>
              <w:bottom w:val="single" w:sz="4" w:space="0" w:color="auto"/>
              <w:right w:val="single" w:sz="12" w:space="0" w:color="7F7F7F"/>
            </w:tcBorders>
            <w:shd w:val="clear" w:color="auto" w:fill="F2F2F2"/>
            <w:tcMar>
              <w:top w:w="0" w:type="dxa"/>
              <w:left w:w="45" w:type="dxa"/>
              <w:bottom w:w="0" w:type="dxa"/>
              <w:right w:w="45" w:type="dxa"/>
            </w:tcMar>
            <w:vAlign w:val="center"/>
          </w:tcPr>
          <w:p w14:paraId="43977670" w14:textId="77777777" w:rsidR="002321BC" w:rsidRPr="00CC3CEC" w:rsidRDefault="002321BC" w:rsidP="00CC3CEC">
            <w:pPr>
              <w:spacing w:after="0" w:line="276" w:lineRule="auto"/>
              <w:ind w:right="143"/>
              <w:rPr>
                <w:rFonts w:ascii="Times New Roman" w:eastAsia="Times New Roman" w:hAnsi="Times New Roman" w:cs="Times New Roman"/>
                <w:sz w:val="24"/>
                <w:szCs w:val="24"/>
              </w:rPr>
            </w:pPr>
            <w:r w:rsidRPr="00CC3CEC">
              <w:rPr>
                <w:rFonts w:ascii="Times New Roman" w:hAnsi="Times New Roman" w:cs="Times New Roman"/>
              </w:rPr>
              <w:t>Polonya</w:t>
            </w:r>
          </w:p>
        </w:tc>
        <w:tc>
          <w:tcPr>
            <w:tcW w:w="7517" w:type="dxa"/>
            <w:tcBorders>
              <w:top w:val="single" w:sz="4" w:space="0" w:color="auto"/>
              <w:bottom w:val="single" w:sz="4" w:space="0" w:color="auto"/>
              <w:right w:val="single" w:sz="12" w:space="0" w:color="7F7F7F"/>
            </w:tcBorders>
            <w:tcMar>
              <w:top w:w="0" w:type="dxa"/>
              <w:left w:w="45" w:type="dxa"/>
              <w:bottom w:w="0" w:type="dxa"/>
              <w:right w:w="45" w:type="dxa"/>
            </w:tcMar>
            <w:vAlign w:val="center"/>
          </w:tcPr>
          <w:p w14:paraId="24A76ED8" w14:textId="77777777" w:rsidR="002321BC" w:rsidRPr="00CC3CEC" w:rsidRDefault="002321BC" w:rsidP="00CC3CEC">
            <w:pPr>
              <w:spacing w:after="0" w:line="276" w:lineRule="auto"/>
              <w:ind w:right="143"/>
              <w:rPr>
                <w:rFonts w:ascii="Times New Roman" w:hAnsi="Times New Roman" w:cs="Times New Roman"/>
              </w:rPr>
            </w:pPr>
            <w:r w:rsidRPr="00CC3CEC">
              <w:rPr>
                <w:rFonts w:ascii="Times New Roman" w:hAnsi="Times New Roman" w:cs="Times New Roman"/>
              </w:rPr>
              <w:t>Gdynia Maritime University</w:t>
            </w:r>
          </w:p>
        </w:tc>
      </w:tr>
      <w:tr w:rsidR="002321BC" w:rsidRPr="00CC3CEC" w14:paraId="51E402D4" w14:textId="77777777" w:rsidTr="002321BC">
        <w:trPr>
          <w:trHeight w:val="300"/>
          <w:tblCellSpacing w:w="0" w:type="dxa"/>
          <w:jc w:val="center"/>
        </w:trPr>
        <w:tc>
          <w:tcPr>
            <w:tcW w:w="1206" w:type="dxa"/>
            <w:tcBorders>
              <w:top w:val="single" w:sz="4" w:space="0" w:color="auto"/>
              <w:left w:val="single" w:sz="12" w:space="0" w:color="7F7F7F"/>
              <w:bottom w:val="single" w:sz="4" w:space="0" w:color="auto"/>
              <w:right w:val="single" w:sz="12" w:space="0" w:color="7F7F7F"/>
            </w:tcBorders>
            <w:shd w:val="clear" w:color="auto" w:fill="F2F2F2"/>
            <w:tcMar>
              <w:top w:w="0" w:type="dxa"/>
              <w:left w:w="45" w:type="dxa"/>
              <w:bottom w:w="0" w:type="dxa"/>
              <w:right w:w="45" w:type="dxa"/>
            </w:tcMar>
            <w:vAlign w:val="center"/>
          </w:tcPr>
          <w:p w14:paraId="260B83AD" w14:textId="77777777" w:rsidR="002321BC" w:rsidRPr="00CC3CEC" w:rsidRDefault="002321BC" w:rsidP="00CC3CEC">
            <w:pPr>
              <w:spacing w:after="0" w:line="276" w:lineRule="auto"/>
              <w:ind w:right="143"/>
              <w:rPr>
                <w:rFonts w:ascii="Times New Roman" w:eastAsia="Times New Roman" w:hAnsi="Times New Roman" w:cs="Times New Roman"/>
                <w:sz w:val="24"/>
                <w:szCs w:val="24"/>
              </w:rPr>
            </w:pPr>
            <w:r w:rsidRPr="00CC3CEC">
              <w:rPr>
                <w:rFonts w:ascii="Times New Roman" w:hAnsi="Times New Roman" w:cs="Times New Roman"/>
              </w:rPr>
              <w:t>Polonya</w:t>
            </w:r>
          </w:p>
        </w:tc>
        <w:tc>
          <w:tcPr>
            <w:tcW w:w="7517" w:type="dxa"/>
            <w:tcBorders>
              <w:top w:val="single" w:sz="4" w:space="0" w:color="auto"/>
              <w:bottom w:val="single" w:sz="4" w:space="0" w:color="auto"/>
              <w:right w:val="single" w:sz="12" w:space="0" w:color="7F7F7F"/>
            </w:tcBorders>
            <w:tcMar>
              <w:top w:w="0" w:type="dxa"/>
              <w:left w:w="45" w:type="dxa"/>
              <w:bottom w:w="0" w:type="dxa"/>
              <w:right w:w="45" w:type="dxa"/>
            </w:tcMar>
            <w:vAlign w:val="center"/>
          </w:tcPr>
          <w:p w14:paraId="22C74663" w14:textId="77777777" w:rsidR="002321BC" w:rsidRPr="00CC3CEC" w:rsidRDefault="002321BC" w:rsidP="00CC3CEC">
            <w:pPr>
              <w:spacing w:after="0" w:line="276" w:lineRule="auto"/>
              <w:ind w:right="143"/>
              <w:rPr>
                <w:rFonts w:ascii="Times New Roman" w:hAnsi="Times New Roman" w:cs="Times New Roman"/>
              </w:rPr>
            </w:pPr>
            <w:r w:rsidRPr="00CC3CEC">
              <w:rPr>
                <w:rFonts w:ascii="Times New Roman" w:hAnsi="Times New Roman" w:cs="Times New Roman"/>
              </w:rPr>
              <w:t>Czestochowa University of Technology</w:t>
            </w:r>
          </w:p>
        </w:tc>
      </w:tr>
      <w:tr w:rsidR="002321BC" w:rsidRPr="00CC3CEC" w14:paraId="3C63F7A1" w14:textId="77777777" w:rsidTr="002321BC">
        <w:trPr>
          <w:trHeight w:val="300"/>
          <w:tblCellSpacing w:w="0" w:type="dxa"/>
          <w:jc w:val="center"/>
        </w:trPr>
        <w:tc>
          <w:tcPr>
            <w:tcW w:w="1206" w:type="dxa"/>
            <w:tcBorders>
              <w:top w:val="single" w:sz="4" w:space="0" w:color="auto"/>
              <w:left w:val="single" w:sz="12" w:space="0" w:color="7F7F7F"/>
              <w:bottom w:val="single" w:sz="4" w:space="0" w:color="auto"/>
              <w:right w:val="single" w:sz="12" w:space="0" w:color="7F7F7F"/>
            </w:tcBorders>
            <w:shd w:val="clear" w:color="auto" w:fill="F2F2F2"/>
            <w:tcMar>
              <w:top w:w="0" w:type="dxa"/>
              <w:left w:w="45" w:type="dxa"/>
              <w:bottom w:w="0" w:type="dxa"/>
              <w:right w:w="45" w:type="dxa"/>
            </w:tcMar>
            <w:vAlign w:val="center"/>
          </w:tcPr>
          <w:p w14:paraId="334D6811" w14:textId="77777777" w:rsidR="002321BC" w:rsidRPr="00CC3CEC" w:rsidRDefault="002321BC" w:rsidP="00CC3CEC">
            <w:pPr>
              <w:spacing w:after="0" w:line="276" w:lineRule="auto"/>
              <w:ind w:right="143"/>
              <w:rPr>
                <w:rFonts w:ascii="Times New Roman" w:eastAsia="Times New Roman" w:hAnsi="Times New Roman" w:cs="Times New Roman"/>
                <w:sz w:val="24"/>
                <w:szCs w:val="24"/>
              </w:rPr>
            </w:pPr>
            <w:r w:rsidRPr="00CC3CEC">
              <w:rPr>
                <w:rFonts w:ascii="Times New Roman" w:hAnsi="Times New Roman" w:cs="Times New Roman"/>
              </w:rPr>
              <w:t>Polonya</w:t>
            </w:r>
          </w:p>
        </w:tc>
        <w:tc>
          <w:tcPr>
            <w:tcW w:w="7517" w:type="dxa"/>
            <w:tcBorders>
              <w:top w:val="single" w:sz="4" w:space="0" w:color="auto"/>
              <w:bottom w:val="single" w:sz="4" w:space="0" w:color="auto"/>
              <w:right w:val="single" w:sz="12" w:space="0" w:color="7F7F7F"/>
            </w:tcBorders>
            <w:tcMar>
              <w:top w:w="0" w:type="dxa"/>
              <w:left w:w="45" w:type="dxa"/>
              <w:bottom w:w="0" w:type="dxa"/>
              <w:right w:w="45" w:type="dxa"/>
            </w:tcMar>
            <w:vAlign w:val="center"/>
          </w:tcPr>
          <w:p w14:paraId="3B9E20FA" w14:textId="77777777" w:rsidR="002321BC" w:rsidRPr="00CC3CEC" w:rsidRDefault="002321BC" w:rsidP="00CC3CEC">
            <w:pPr>
              <w:spacing w:after="0" w:line="276" w:lineRule="auto"/>
              <w:ind w:right="143"/>
              <w:rPr>
                <w:rFonts w:ascii="Times New Roman" w:hAnsi="Times New Roman" w:cs="Times New Roman"/>
              </w:rPr>
            </w:pPr>
            <w:r w:rsidRPr="00CC3CEC">
              <w:rPr>
                <w:rFonts w:ascii="Times New Roman" w:hAnsi="Times New Roman" w:cs="Times New Roman"/>
              </w:rPr>
              <w:t>Utp University of Science And Technology in Bydgoszcz</w:t>
            </w:r>
          </w:p>
        </w:tc>
      </w:tr>
      <w:tr w:rsidR="002321BC" w:rsidRPr="00CC3CEC" w14:paraId="122919C3" w14:textId="77777777" w:rsidTr="002321BC">
        <w:trPr>
          <w:trHeight w:val="300"/>
          <w:tblCellSpacing w:w="0" w:type="dxa"/>
          <w:jc w:val="center"/>
        </w:trPr>
        <w:tc>
          <w:tcPr>
            <w:tcW w:w="1206" w:type="dxa"/>
            <w:tcBorders>
              <w:top w:val="single" w:sz="4" w:space="0" w:color="auto"/>
              <w:left w:val="single" w:sz="12" w:space="0" w:color="7F7F7F"/>
              <w:bottom w:val="single" w:sz="4" w:space="0" w:color="auto"/>
              <w:right w:val="single" w:sz="12" w:space="0" w:color="7F7F7F"/>
            </w:tcBorders>
            <w:shd w:val="clear" w:color="auto" w:fill="F2F2F2"/>
            <w:tcMar>
              <w:top w:w="0" w:type="dxa"/>
              <w:left w:w="45" w:type="dxa"/>
              <w:bottom w:w="0" w:type="dxa"/>
              <w:right w:w="45" w:type="dxa"/>
            </w:tcMar>
            <w:vAlign w:val="center"/>
          </w:tcPr>
          <w:p w14:paraId="621FA90A" w14:textId="77777777" w:rsidR="002321BC" w:rsidRPr="00CC3CEC" w:rsidRDefault="002321BC" w:rsidP="00CC3CEC">
            <w:pPr>
              <w:spacing w:after="0" w:line="276" w:lineRule="auto"/>
              <w:ind w:right="143"/>
              <w:rPr>
                <w:rFonts w:ascii="Times New Roman" w:eastAsia="Times New Roman" w:hAnsi="Times New Roman" w:cs="Times New Roman"/>
                <w:sz w:val="24"/>
                <w:szCs w:val="24"/>
              </w:rPr>
            </w:pPr>
            <w:r w:rsidRPr="00CC3CEC">
              <w:rPr>
                <w:rFonts w:ascii="Times New Roman" w:hAnsi="Times New Roman" w:cs="Times New Roman"/>
              </w:rPr>
              <w:t>Polonya</w:t>
            </w:r>
          </w:p>
        </w:tc>
        <w:tc>
          <w:tcPr>
            <w:tcW w:w="7517" w:type="dxa"/>
            <w:tcBorders>
              <w:top w:val="single" w:sz="4" w:space="0" w:color="auto"/>
              <w:bottom w:val="single" w:sz="4" w:space="0" w:color="auto"/>
              <w:right w:val="single" w:sz="12" w:space="0" w:color="7F7F7F"/>
            </w:tcBorders>
            <w:tcMar>
              <w:top w:w="0" w:type="dxa"/>
              <w:left w:w="45" w:type="dxa"/>
              <w:bottom w:w="0" w:type="dxa"/>
              <w:right w:w="45" w:type="dxa"/>
            </w:tcMar>
            <w:vAlign w:val="center"/>
          </w:tcPr>
          <w:p w14:paraId="73A4BE65" w14:textId="77777777" w:rsidR="002321BC" w:rsidRPr="00CC3CEC" w:rsidRDefault="002321BC" w:rsidP="00CC3CEC">
            <w:pPr>
              <w:spacing w:after="0" w:line="276" w:lineRule="auto"/>
              <w:ind w:right="143"/>
              <w:rPr>
                <w:rFonts w:ascii="Times New Roman" w:hAnsi="Times New Roman" w:cs="Times New Roman"/>
              </w:rPr>
            </w:pPr>
            <w:r w:rsidRPr="00CC3CEC">
              <w:rPr>
                <w:rFonts w:ascii="Times New Roman" w:hAnsi="Times New Roman" w:cs="Times New Roman"/>
              </w:rPr>
              <w:t>Radom Academy of Economics</w:t>
            </w:r>
          </w:p>
        </w:tc>
      </w:tr>
      <w:tr w:rsidR="002321BC" w:rsidRPr="00CC3CEC" w14:paraId="1DBC1102" w14:textId="77777777" w:rsidTr="002321BC">
        <w:trPr>
          <w:trHeight w:val="300"/>
          <w:tblCellSpacing w:w="0" w:type="dxa"/>
          <w:jc w:val="center"/>
        </w:trPr>
        <w:tc>
          <w:tcPr>
            <w:tcW w:w="1206" w:type="dxa"/>
            <w:tcBorders>
              <w:top w:val="single" w:sz="4" w:space="0" w:color="auto"/>
              <w:left w:val="single" w:sz="12" w:space="0" w:color="7F7F7F"/>
              <w:bottom w:val="single" w:sz="4" w:space="0" w:color="auto"/>
              <w:right w:val="single" w:sz="12" w:space="0" w:color="7F7F7F"/>
            </w:tcBorders>
            <w:shd w:val="clear" w:color="auto" w:fill="F2F2F2"/>
            <w:tcMar>
              <w:top w:w="0" w:type="dxa"/>
              <w:left w:w="45" w:type="dxa"/>
              <w:bottom w:w="0" w:type="dxa"/>
              <w:right w:w="45" w:type="dxa"/>
            </w:tcMar>
            <w:vAlign w:val="center"/>
          </w:tcPr>
          <w:p w14:paraId="4DCE0510" w14:textId="77777777" w:rsidR="002321BC" w:rsidRPr="00CC3CEC" w:rsidRDefault="002321BC" w:rsidP="00CC3CEC">
            <w:pPr>
              <w:spacing w:after="0" w:line="276" w:lineRule="auto"/>
              <w:ind w:right="143"/>
              <w:rPr>
                <w:rFonts w:ascii="Times New Roman" w:eastAsia="Times New Roman" w:hAnsi="Times New Roman" w:cs="Times New Roman"/>
                <w:sz w:val="24"/>
                <w:szCs w:val="24"/>
              </w:rPr>
            </w:pPr>
            <w:r w:rsidRPr="00CC3CEC">
              <w:rPr>
                <w:rFonts w:ascii="Times New Roman" w:hAnsi="Times New Roman" w:cs="Times New Roman"/>
              </w:rPr>
              <w:t>Polonya</w:t>
            </w:r>
          </w:p>
        </w:tc>
        <w:tc>
          <w:tcPr>
            <w:tcW w:w="7517" w:type="dxa"/>
            <w:tcBorders>
              <w:top w:val="single" w:sz="4" w:space="0" w:color="auto"/>
              <w:bottom w:val="single" w:sz="4" w:space="0" w:color="auto"/>
              <w:right w:val="single" w:sz="12" w:space="0" w:color="7F7F7F"/>
            </w:tcBorders>
            <w:tcMar>
              <w:top w:w="0" w:type="dxa"/>
              <w:left w:w="45" w:type="dxa"/>
              <w:bottom w:w="0" w:type="dxa"/>
              <w:right w:w="45" w:type="dxa"/>
            </w:tcMar>
            <w:vAlign w:val="center"/>
          </w:tcPr>
          <w:p w14:paraId="73A50BA1" w14:textId="77777777" w:rsidR="002321BC" w:rsidRPr="00CC3CEC" w:rsidRDefault="002321BC" w:rsidP="00CC3CEC">
            <w:pPr>
              <w:spacing w:after="0" w:line="276" w:lineRule="auto"/>
              <w:ind w:right="143"/>
              <w:rPr>
                <w:rFonts w:ascii="Times New Roman" w:hAnsi="Times New Roman" w:cs="Times New Roman"/>
              </w:rPr>
            </w:pPr>
            <w:r w:rsidRPr="00CC3CEC">
              <w:rPr>
                <w:rFonts w:ascii="Times New Roman" w:hAnsi="Times New Roman" w:cs="Times New Roman"/>
              </w:rPr>
              <w:t>University Of Economics in Katowice</w:t>
            </w:r>
          </w:p>
        </w:tc>
      </w:tr>
      <w:tr w:rsidR="002321BC" w:rsidRPr="00CC3CEC" w14:paraId="36582435" w14:textId="77777777" w:rsidTr="002321BC">
        <w:trPr>
          <w:trHeight w:val="300"/>
          <w:tblCellSpacing w:w="0" w:type="dxa"/>
          <w:jc w:val="center"/>
        </w:trPr>
        <w:tc>
          <w:tcPr>
            <w:tcW w:w="1206" w:type="dxa"/>
            <w:tcBorders>
              <w:top w:val="single" w:sz="4" w:space="0" w:color="auto"/>
              <w:left w:val="single" w:sz="12" w:space="0" w:color="7F7F7F"/>
              <w:bottom w:val="single" w:sz="4" w:space="0" w:color="auto"/>
              <w:right w:val="single" w:sz="12" w:space="0" w:color="7F7F7F"/>
            </w:tcBorders>
            <w:shd w:val="clear" w:color="auto" w:fill="F2F2F2"/>
            <w:tcMar>
              <w:top w:w="0" w:type="dxa"/>
              <w:left w:w="45" w:type="dxa"/>
              <w:bottom w:w="0" w:type="dxa"/>
              <w:right w:w="45" w:type="dxa"/>
            </w:tcMar>
            <w:vAlign w:val="center"/>
          </w:tcPr>
          <w:p w14:paraId="52E53465" w14:textId="77777777" w:rsidR="002321BC" w:rsidRPr="00CC3CEC" w:rsidRDefault="002321BC" w:rsidP="00CC3CEC">
            <w:pPr>
              <w:spacing w:after="0" w:line="276" w:lineRule="auto"/>
              <w:ind w:right="143"/>
              <w:rPr>
                <w:rFonts w:ascii="Times New Roman" w:eastAsia="Times New Roman" w:hAnsi="Times New Roman" w:cs="Times New Roman"/>
                <w:sz w:val="24"/>
                <w:szCs w:val="24"/>
              </w:rPr>
            </w:pPr>
            <w:r w:rsidRPr="00CC3CEC">
              <w:rPr>
                <w:rFonts w:ascii="Times New Roman" w:hAnsi="Times New Roman" w:cs="Times New Roman"/>
              </w:rPr>
              <w:t>Portekiz</w:t>
            </w:r>
          </w:p>
        </w:tc>
        <w:tc>
          <w:tcPr>
            <w:tcW w:w="7517" w:type="dxa"/>
            <w:tcBorders>
              <w:top w:val="single" w:sz="4" w:space="0" w:color="auto"/>
              <w:bottom w:val="single" w:sz="4" w:space="0" w:color="auto"/>
              <w:right w:val="single" w:sz="12" w:space="0" w:color="7F7F7F"/>
            </w:tcBorders>
            <w:tcMar>
              <w:top w:w="0" w:type="dxa"/>
              <w:left w:w="45" w:type="dxa"/>
              <w:bottom w:w="0" w:type="dxa"/>
              <w:right w:w="45" w:type="dxa"/>
            </w:tcMar>
            <w:vAlign w:val="center"/>
          </w:tcPr>
          <w:p w14:paraId="3E17E926" w14:textId="77777777" w:rsidR="002321BC" w:rsidRPr="00CC3CEC" w:rsidRDefault="002321BC" w:rsidP="00CC3CEC">
            <w:pPr>
              <w:spacing w:after="0" w:line="276" w:lineRule="auto"/>
              <w:ind w:right="143"/>
              <w:rPr>
                <w:rFonts w:ascii="Times New Roman" w:hAnsi="Times New Roman" w:cs="Times New Roman"/>
              </w:rPr>
            </w:pPr>
            <w:r w:rsidRPr="00CC3CEC">
              <w:rPr>
                <w:rFonts w:ascii="Times New Roman" w:hAnsi="Times New Roman" w:cs="Times New Roman"/>
              </w:rPr>
              <w:t>Universidade Lisboa Instituto Superior Tecnico</w:t>
            </w:r>
          </w:p>
        </w:tc>
      </w:tr>
      <w:tr w:rsidR="002321BC" w:rsidRPr="00CC3CEC" w14:paraId="7C6A153C" w14:textId="77777777" w:rsidTr="002321BC">
        <w:trPr>
          <w:trHeight w:val="300"/>
          <w:tblCellSpacing w:w="0" w:type="dxa"/>
          <w:jc w:val="center"/>
        </w:trPr>
        <w:tc>
          <w:tcPr>
            <w:tcW w:w="1206" w:type="dxa"/>
            <w:tcBorders>
              <w:top w:val="single" w:sz="4" w:space="0" w:color="auto"/>
              <w:left w:val="single" w:sz="12" w:space="0" w:color="7F7F7F"/>
              <w:bottom w:val="single" w:sz="4" w:space="0" w:color="auto"/>
              <w:right w:val="single" w:sz="12" w:space="0" w:color="7F7F7F"/>
            </w:tcBorders>
            <w:shd w:val="clear" w:color="auto" w:fill="F2F2F2"/>
            <w:tcMar>
              <w:top w:w="0" w:type="dxa"/>
              <w:left w:w="45" w:type="dxa"/>
              <w:bottom w:w="0" w:type="dxa"/>
              <w:right w:w="45" w:type="dxa"/>
            </w:tcMar>
            <w:vAlign w:val="center"/>
          </w:tcPr>
          <w:p w14:paraId="6E71D114" w14:textId="77777777" w:rsidR="002321BC" w:rsidRPr="00CC3CEC" w:rsidRDefault="002321BC" w:rsidP="00CC3CEC">
            <w:pPr>
              <w:spacing w:after="0" w:line="276" w:lineRule="auto"/>
              <w:ind w:right="143"/>
              <w:rPr>
                <w:rFonts w:ascii="Times New Roman" w:eastAsia="Times New Roman" w:hAnsi="Times New Roman" w:cs="Times New Roman"/>
                <w:sz w:val="24"/>
                <w:szCs w:val="24"/>
              </w:rPr>
            </w:pPr>
            <w:r w:rsidRPr="00CC3CEC">
              <w:rPr>
                <w:rFonts w:ascii="Times New Roman" w:hAnsi="Times New Roman" w:cs="Times New Roman"/>
              </w:rPr>
              <w:t>Portekiz</w:t>
            </w:r>
          </w:p>
        </w:tc>
        <w:tc>
          <w:tcPr>
            <w:tcW w:w="7517" w:type="dxa"/>
            <w:tcBorders>
              <w:top w:val="single" w:sz="4" w:space="0" w:color="auto"/>
              <w:bottom w:val="single" w:sz="4" w:space="0" w:color="auto"/>
              <w:right w:val="single" w:sz="12" w:space="0" w:color="7F7F7F"/>
            </w:tcBorders>
            <w:tcMar>
              <w:top w:w="0" w:type="dxa"/>
              <w:left w:w="45" w:type="dxa"/>
              <w:bottom w:w="0" w:type="dxa"/>
              <w:right w:w="45" w:type="dxa"/>
            </w:tcMar>
            <w:vAlign w:val="center"/>
          </w:tcPr>
          <w:p w14:paraId="1F6EE594" w14:textId="77777777" w:rsidR="002321BC" w:rsidRPr="00CC3CEC" w:rsidRDefault="002321BC" w:rsidP="00CC3CEC">
            <w:pPr>
              <w:spacing w:after="0" w:line="276" w:lineRule="auto"/>
              <w:ind w:right="143"/>
              <w:rPr>
                <w:rFonts w:ascii="Times New Roman" w:hAnsi="Times New Roman" w:cs="Times New Roman"/>
              </w:rPr>
            </w:pPr>
            <w:r w:rsidRPr="00CC3CEC">
              <w:rPr>
                <w:rFonts w:ascii="Times New Roman" w:hAnsi="Times New Roman" w:cs="Times New Roman"/>
              </w:rPr>
              <w:t>University of Beira Interior</w:t>
            </w:r>
          </w:p>
        </w:tc>
      </w:tr>
      <w:tr w:rsidR="002321BC" w:rsidRPr="00CC3CEC" w14:paraId="178C4EAA" w14:textId="77777777" w:rsidTr="002321BC">
        <w:trPr>
          <w:trHeight w:val="300"/>
          <w:tblCellSpacing w:w="0" w:type="dxa"/>
          <w:jc w:val="center"/>
        </w:trPr>
        <w:tc>
          <w:tcPr>
            <w:tcW w:w="1206" w:type="dxa"/>
            <w:tcBorders>
              <w:top w:val="single" w:sz="4" w:space="0" w:color="auto"/>
              <w:left w:val="single" w:sz="12" w:space="0" w:color="7F7F7F"/>
              <w:bottom w:val="single" w:sz="4" w:space="0" w:color="auto"/>
              <w:right w:val="single" w:sz="12" w:space="0" w:color="7F7F7F"/>
            </w:tcBorders>
            <w:shd w:val="clear" w:color="auto" w:fill="F2F2F2"/>
            <w:tcMar>
              <w:top w:w="0" w:type="dxa"/>
              <w:left w:w="45" w:type="dxa"/>
              <w:bottom w:w="0" w:type="dxa"/>
              <w:right w:w="45" w:type="dxa"/>
            </w:tcMar>
            <w:vAlign w:val="center"/>
          </w:tcPr>
          <w:p w14:paraId="0CBDA107" w14:textId="77777777" w:rsidR="002321BC" w:rsidRPr="00CC3CEC" w:rsidRDefault="002321BC" w:rsidP="00CC3CEC">
            <w:pPr>
              <w:spacing w:after="0" w:line="276" w:lineRule="auto"/>
              <w:ind w:right="143"/>
              <w:rPr>
                <w:rFonts w:ascii="Times New Roman" w:eastAsia="Times New Roman" w:hAnsi="Times New Roman" w:cs="Times New Roman"/>
                <w:sz w:val="24"/>
                <w:szCs w:val="24"/>
              </w:rPr>
            </w:pPr>
            <w:r w:rsidRPr="00CC3CEC">
              <w:rPr>
                <w:rFonts w:ascii="Times New Roman" w:hAnsi="Times New Roman" w:cs="Times New Roman"/>
              </w:rPr>
              <w:t>Portekiz</w:t>
            </w:r>
          </w:p>
        </w:tc>
        <w:tc>
          <w:tcPr>
            <w:tcW w:w="7517" w:type="dxa"/>
            <w:tcBorders>
              <w:top w:val="single" w:sz="4" w:space="0" w:color="auto"/>
              <w:bottom w:val="single" w:sz="4" w:space="0" w:color="auto"/>
              <w:right w:val="single" w:sz="12" w:space="0" w:color="7F7F7F"/>
            </w:tcBorders>
            <w:tcMar>
              <w:top w:w="0" w:type="dxa"/>
              <w:left w:w="45" w:type="dxa"/>
              <w:bottom w:w="0" w:type="dxa"/>
              <w:right w:w="45" w:type="dxa"/>
            </w:tcMar>
            <w:vAlign w:val="center"/>
          </w:tcPr>
          <w:p w14:paraId="61D73154" w14:textId="77777777" w:rsidR="002321BC" w:rsidRPr="00CC3CEC" w:rsidRDefault="002321BC" w:rsidP="00CC3CEC">
            <w:pPr>
              <w:spacing w:after="0" w:line="276" w:lineRule="auto"/>
              <w:ind w:right="143"/>
              <w:rPr>
                <w:rFonts w:ascii="Times New Roman" w:hAnsi="Times New Roman" w:cs="Times New Roman"/>
              </w:rPr>
            </w:pPr>
            <w:r w:rsidRPr="00CC3CEC">
              <w:rPr>
                <w:rFonts w:ascii="Times New Roman" w:hAnsi="Times New Roman" w:cs="Times New Roman"/>
              </w:rPr>
              <w:t>Universidade De Evora</w:t>
            </w:r>
          </w:p>
        </w:tc>
      </w:tr>
      <w:tr w:rsidR="002321BC" w:rsidRPr="00CC3CEC" w14:paraId="2BB6E538" w14:textId="77777777" w:rsidTr="002321BC">
        <w:trPr>
          <w:trHeight w:val="300"/>
          <w:tblCellSpacing w:w="0" w:type="dxa"/>
          <w:jc w:val="center"/>
        </w:trPr>
        <w:tc>
          <w:tcPr>
            <w:tcW w:w="1206" w:type="dxa"/>
            <w:tcBorders>
              <w:top w:val="single" w:sz="4" w:space="0" w:color="auto"/>
              <w:left w:val="single" w:sz="12" w:space="0" w:color="7F7F7F"/>
              <w:bottom w:val="single" w:sz="4" w:space="0" w:color="auto"/>
              <w:right w:val="single" w:sz="12" w:space="0" w:color="7F7F7F"/>
            </w:tcBorders>
            <w:shd w:val="clear" w:color="auto" w:fill="F2F2F2"/>
            <w:tcMar>
              <w:top w:w="0" w:type="dxa"/>
              <w:left w:w="45" w:type="dxa"/>
              <w:bottom w:w="0" w:type="dxa"/>
              <w:right w:w="45" w:type="dxa"/>
            </w:tcMar>
            <w:vAlign w:val="center"/>
          </w:tcPr>
          <w:p w14:paraId="7CB29FDA" w14:textId="77777777" w:rsidR="002321BC" w:rsidRPr="00CC3CEC" w:rsidRDefault="002321BC" w:rsidP="00CC3CEC">
            <w:pPr>
              <w:spacing w:after="0" w:line="276" w:lineRule="auto"/>
              <w:ind w:right="143"/>
              <w:rPr>
                <w:rFonts w:ascii="Times New Roman" w:eastAsia="Times New Roman" w:hAnsi="Times New Roman" w:cs="Times New Roman"/>
                <w:sz w:val="24"/>
                <w:szCs w:val="24"/>
              </w:rPr>
            </w:pPr>
            <w:r w:rsidRPr="00CC3CEC">
              <w:rPr>
                <w:rFonts w:ascii="Times New Roman" w:hAnsi="Times New Roman" w:cs="Times New Roman"/>
              </w:rPr>
              <w:t>Portekiz</w:t>
            </w:r>
          </w:p>
        </w:tc>
        <w:tc>
          <w:tcPr>
            <w:tcW w:w="7517" w:type="dxa"/>
            <w:tcBorders>
              <w:top w:val="single" w:sz="4" w:space="0" w:color="auto"/>
              <w:bottom w:val="single" w:sz="4" w:space="0" w:color="auto"/>
              <w:right w:val="single" w:sz="12" w:space="0" w:color="7F7F7F"/>
            </w:tcBorders>
            <w:tcMar>
              <w:top w:w="0" w:type="dxa"/>
              <w:left w:w="45" w:type="dxa"/>
              <w:bottom w:w="0" w:type="dxa"/>
              <w:right w:w="45" w:type="dxa"/>
            </w:tcMar>
            <w:vAlign w:val="center"/>
          </w:tcPr>
          <w:p w14:paraId="6BAB7510" w14:textId="77777777" w:rsidR="002321BC" w:rsidRPr="00CC3CEC" w:rsidRDefault="002321BC" w:rsidP="00CC3CEC">
            <w:pPr>
              <w:spacing w:after="0" w:line="276" w:lineRule="auto"/>
              <w:ind w:right="143"/>
              <w:rPr>
                <w:rFonts w:ascii="Times New Roman" w:hAnsi="Times New Roman" w:cs="Times New Roman"/>
              </w:rPr>
            </w:pPr>
            <w:r w:rsidRPr="00CC3CEC">
              <w:rPr>
                <w:rFonts w:ascii="Times New Roman" w:hAnsi="Times New Roman" w:cs="Times New Roman"/>
              </w:rPr>
              <w:t>Instıtuto Europeu De Estudos Superıores Iees Lda</w:t>
            </w:r>
          </w:p>
        </w:tc>
      </w:tr>
      <w:tr w:rsidR="002321BC" w:rsidRPr="00CC3CEC" w14:paraId="4CA5C3B4" w14:textId="77777777" w:rsidTr="002321BC">
        <w:trPr>
          <w:trHeight w:val="300"/>
          <w:tblCellSpacing w:w="0" w:type="dxa"/>
          <w:jc w:val="center"/>
        </w:trPr>
        <w:tc>
          <w:tcPr>
            <w:tcW w:w="1206" w:type="dxa"/>
            <w:tcBorders>
              <w:top w:val="single" w:sz="4" w:space="0" w:color="auto"/>
              <w:left w:val="single" w:sz="12" w:space="0" w:color="7F7F7F"/>
              <w:bottom w:val="single" w:sz="4" w:space="0" w:color="auto"/>
              <w:right w:val="single" w:sz="12" w:space="0" w:color="7F7F7F"/>
            </w:tcBorders>
            <w:shd w:val="clear" w:color="auto" w:fill="F2F2F2"/>
            <w:tcMar>
              <w:top w:w="0" w:type="dxa"/>
              <w:left w:w="45" w:type="dxa"/>
              <w:bottom w:w="0" w:type="dxa"/>
              <w:right w:w="45" w:type="dxa"/>
            </w:tcMar>
            <w:vAlign w:val="center"/>
          </w:tcPr>
          <w:p w14:paraId="2284594E" w14:textId="77777777" w:rsidR="002321BC" w:rsidRPr="00CC3CEC" w:rsidRDefault="002321BC" w:rsidP="00CC3CEC">
            <w:pPr>
              <w:spacing w:after="0" w:line="276" w:lineRule="auto"/>
              <w:ind w:right="143"/>
              <w:rPr>
                <w:rFonts w:ascii="Times New Roman" w:eastAsia="Times New Roman" w:hAnsi="Times New Roman" w:cs="Times New Roman"/>
                <w:sz w:val="24"/>
                <w:szCs w:val="24"/>
              </w:rPr>
            </w:pPr>
            <w:r w:rsidRPr="00CC3CEC">
              <w:rPr>
                <w:rFonts w:ascii="Times New Roman" w:hAnsi="Times New Roman" w:cs="Times New Roman"/>
              </w:rPr>
              <w:t>Romanya</w:t>
            </w:r>
          </w:p>
        </w:tc>
        <w:tc>
          <w:tcPr>
            <w:tcW w:w="7517" w:type="dxa"/>
            <w:tcBorders>
              <w:top w:val="single" w:sz="4" w:space="0" w:color="auto"/>
              <w:bottom w:val="single" w:sz="4" w:space="0" w:color="auto"/>
              <w:right w:val="single" w:sz="12" w:space="0" w:color="7F7F7F"/>
            </w:tcBorders>
            <w:tcMar>
              <w:top w:w="0" w:type="dxa"/>
              <w:left w:w="45" w:type="dxa"/>
              <w:bottom w:w="0" w:type="dxa"/>
              <w:right w:w="45" w:type="dxa"/>
            </w:tcMar>
            <w:vAlign w:val="center"/>
          </w:tcPr>
          <w:p w14:paraId="4A62D582" w14:textId="77777777" w:rsidR="002321BC" w:rsidRPr="00CC3CEC" w:rsidRDefault="002321BC" w:rsidP="00CC3CEC">
            <w:pPr>
              <w:spacing w:after="0" w:line="276" w:lineRule="auto"/>
              <w:ind w:right="143"/>
              <w:rPr>
                <w:rFonts w:ascii="Times New Roman" w:hAnsi="Times New Roman" w:cs="Times New Roman"/>
              </w:rPr>
            </w:pPr>
            <w:r w:rsidRPr="00CC3CEC">
              <w:rPr>
                <w:rFonts w:ascii="Times New Roman" w:hAnsi="Times New Roman" w:cs="Times New Roman"/>
              </w:rPr>
              <w:t>Universitatea Din Pitesti</w:t>
            </w:r>
          </w:p>
        </w:tc>
      </w:tr>
      <w:tr w:rsidR="002321BC" w:rsidRPr="00CC3CEC" w14:paraId="7FEB16D5" w14:textId="77777777" w:rsidTr="002321BC">
        <w:trPr>
          <w:trHeight w:val="300"/>
          <w:tblCellSpacing w:w="0" w:type="dxa"/>
          <w:jc w:val="center"/>
        </w:trPr>
        <w:tc>
          <w:tcPr>
            <w:tcW w:w="1206" w:type="dxa"/>
            <w:tcBorders>
              <w:top w:val="single" w:sz="4" w:space="0" w:color="auto"/>
              <w:left w:val="single" w:sz="12" w:space="0" w:color="7F7F7F"/>
              <w:bottom w:val="single" w:sz="4" w:space="0" w:color="auto"/>
              <w:right w:val="single" w:sz="12" w:space="0" w:color="7F7F7F"/>
            </w:tcBorders>
            <w:shd w:val="clear" w:color="auto" w:fill="F2F2F2"/>
            <w:tcMar>
              <w:top w:w="0" w:type="dxa"/>
              <w:left w:w="45" w:type="dxa"/>
              <w:bottom w:w="0" w:type="dxa"/>
              <w:right w:w="45" w:type="dxa"/>
            </w:tcMar>
            <w:vAlign w:val="center"/>
          </w:tcPr>
          <w:p w14:paraId="0E51A450" w14:textId="77777777" w:rsidR="002321BC" w:rsidRPr="00CC3CEC" w:rsidRDefault="002321BC" w:rsidP="00CC3CEC">
            <w:pPr>
              <w:spacing w:after="0" w:line="276" w:lineRule="auto"/>
              <w:ind w:right="143"/>
              <w:rPr>
                <w:rFonts w:ascii="Times New Roman" w:eastAsia="Times New Roman" w:hAnsi="Times New Roman" w:cs="Times New Roman"/>
                <w:sz w:val="24"/>
                <w:szCs w:val="24"/>
              </w:rPr>
            </w:pPr>
            <w:r w:rsidRPr="00CC3CEC">
              <w:rPr>
                <w:rFonts w:ascii="Times New Roman" w:hAnsi="Times New Roman" w:cs="Times New Roman"/>
              </w:rPr>
              <w:t>Romanya</w:t>
            </w:r>
          </w:p>
        </w:tc>
        <w:tc>
          <w:tcPr>
            <w:tcW w:w="7517" w:type="dxa"/>
            <w:tcBorders>
              <w:top w:val="single" w:sz="4" w:space="0" w:color="auto"/>
              <w:bottom w:val="single" w:sz="4" w:space="0" w:color="auto"/>
              <w:right w:val="single" w:sz="12" w:space="0" w:color="7F7F7F"/>
            </w:tcBorders>
            <w:tcMar>
              <w:top w:w="0" w:type="dxa"/>
              <w:left w:w="45" w:type="dxa"/>
              <w:bottom w:w="0" w:type="dxa"/>
              <w:right w:w="45" w:type="dxa"/>
            </w:tcMar>
            <w:vAlign w:val="center"/>
          </w:tcPr>
          <w:p w14:paraId="6D195552" w14:textId="77777777" w:rsidR="002321BC" w:rsidRPr="00CC3CEC" w:rsidRDefault="002321BC" w:rsidP="00CC3CEC">
            <w:pPr>
              <w:spacing w:after="0" w:line="276" w:lineRule="auto"/>
              <w:ind w:right="143"/>
              <w:rPr>
                <w:rFonts w:ascii="Times New Roman" w:hAnsi="Times New Roman" w:cs="Times New Roman"/>
              </w:rPr>
            </w:pPr>
            <w:r w:rsidRPr="00CC3CEC">
              <w:rPr>
                <w:rFonts w:ascii="Times New Roman" w:hAnsi="Times New Roman" w:cs="Times New Roman"/>
              </w:rPr>
              <w:t>Universitatea Dunarea De Jos Din Galati</w:t>
            </w:r>
          </w:p>
        </w:tc>
      </w:tr>
      <w:tr w:rsidR="002321BC" w:rsidRPr="00CC3CEC" w14:paraId="4C14EFBE" w14:textId="77777777" w:rsidTr="002321BC">
        <w:trPr>
          <w:trHeight w:val="300"/>
          <w:tblCellSpacing w:w="0" w:type="dxa"/>
          <w:jc w:val="center"/>
        </w:trPr>
        <w:tc>
          <w:tcPr>
            <w:tcW w:w="1206" w:type="dxa"/>
            <w:tcBorders>
              <w:top w:val="single" w:sz="4" w:space="0" w:color="auto"/>
              <w:left w:val="single" w:sz="12" w:space="0" w:color="7F7F7F"/>
              <w:bottom w:val="single" w:sz="4" w:space="0" w:color="auto"/>
              <w:right w:val="single" w:sz="12" w:space="0" w:color="7F7F7F"/>
            </w:tcBorders>
            <w:shd w:val="clear" w:color="auto" w:fill="F2F2F2"/>
            <w:tcMar>
              <w:top w:w="0" w:type="dxa"/>
              <w:left w:w="45" w:type="dxa"/>
              <w:bottom w:w="0" w:type="dxa"/>
              <w:right w:w="45" w:type="dxa"/>
            </w:tcMar>
            <w:vAlign w:val="center"/>
          </w:tcPr>
          <w:p w14:paraId="78D7E6E1" w14:textId="77777777" w:rsidR="002321BC" w:rsidRPr="00CC3CEC" w:rsidRDefault="002321BC" w:rsidP="00CC3CEC">
            <w:pPr>
              <w:spacing w:after="0" w:line="276" w:lineRule="auto"/>
              <w:ind w:right="143"/>
              <w:rPr>
                <w:rFonts w:ascii="Times New Roman" w:eastAsia="Times New Roman" w:hAnsi="Times New Roman" w:cs="Times New Roman"/>
                <w:sz w:val="24"/>
                <w:szCs w:val="24"/>
              </w:rPr>
            </w:pPr>
            <w:r w:rsidRPr="00CC3CEC">
              <w:rPr>
                <w:rFonts w:ascii="Times New Roman" w:hAnsi="Times New Roman" w:cs="Times New Roman"/>
              </w:rPr>
              <w:t>Romanya</w:t>
            </w:r>
          </w:p>
        </w:tc>
        <w:tc>
          <w:tcPr>
            <w:tcW w:w="7517" w:type="dxa"/>
            <w:tcBorders>
              <w:top w:val="single" w:sz="4" w:space="0" w:color="auto"/>
              <w:bottom w:val="single" w:sz="4" w:space="0" w:color="auto"/>
              <w:right w:val="single" w:sz="12" w:space="0" w:color="7F7F7F"/>
            </w:tcBorders>
            <w:tcMar>
              <w:top w:w="0" w:type="dxa"/>
              <w:left w:w="45" w:type="dxa"/>
              <w:bottom w:w="0" w:type="dxa"/>
              <w:right w:w="45" w:type="dxa"/>
            </w:tcMar>
            <w:vAlign w:val="center"/>
          </w:tcPr>
          <w:p w14:paraId="0DC14F89" w14:textId="77777777" w:rsidR="002321BC" w:rsidRPr="00CC3CEC" w:rsidRDefault="002321BC" w:rsidP="00CC3CEC">
            <w:pPr>
              <w:spacing w:after="0" w:line="276" w:lineRule="auto"/>
              <w:ind w:right="143"/>
              <w:rPr>
                <w:rFonts w:ascii="Times New Roman" w:hAnsi="Times New Roman" w:cs="Times New Roman"/>
              </w:rPr>
            </w:pPr>
            <w:r w:rsidRPr="00CC3CEC">
              <w:rPr>
                <w:rFonts w:ascii="Times New Roman" w:hAnsi="Times New Roman" w:cs="Times New Roman"/>
              </w:rPr>
              <w:t>Universitatea Din Oradea Str. Universitatii 1 Oradea</w:t>
            </w:r>
          </w:p>
        </w:tc>
      </w:tr>
      <w:tr w:rsidR="002321BC" w:rsidRPr="00CC3CEC" w14:paraId="409A5EE3" w14:textId="77777777" w:rsidTr="002321BC">
        <w:trPr>
          <w:trHeight w:val="300"/>
          <w:tblCellSpacing w:w="0" w:type="dxa"/>
          <w:jc w:val="center"/>
        </w:trPr>
        <w:tc>
          <w:tcPr>
            <w:tcW w:w="1206" w:type="dxa"/>
            <w:tcBorders>
              <w:top w:val="single" w:sz="4" w:space="0" w:color="auto"/>
              <w:left w:val="single" w:sz="12" w:space="0" w:color="7F7F7F"/>
              <w:bottom w:val="single" w:sz="4" w:space="0" w:color="auto"/>
              <w:right w:val="single" w:sz="12" w:space="0" w:color="7F7F7F"/>
            </w:tcBorders>
            <w:shd w:val="clear" w:color="auto" w:fill="F2F2F2"/>
            <w:tcMar>
              <w:top w:w="0" w:type="dxa"/>
              <w:left w:w="45" w:type="dxa"/>
              <w:bottom w:w="0" w:type="dxa"/>
              <w:right w:w="45" w:type="dxa"/>
            </w:tcMar>
            <w:vAlign w:val="center"/>
          </w:tcPr>
          <w:p w14:paraId="5A3E35F9" w14:textId="77777777" w:rsidR="002321BC" w:rsidRPr="00CC3CEC" w:rsidRDefault="002321BC" w:rsidP="00CC3CEC">
            <w:pPr>
              <w:spacing w:after="0" w:line="276" w:lineRule="auto"/>
              <w:ind w:right="143"/>
              <w:rPr>
                <w:rFonts w:ascii="Times New Roman" w:eastAsia="Times New Roman" w:hAnsi="Times New Roman" w:cs="Times New Roman"/>
                <w:sz w:val="24"/>
                <w:szCs w:val="24"/>
              </w:rPr>
            </w:pPr>
            <w:r w:rsidRPr="00CC3CEC">
              <w:rPr>
                <w:rFonts w:ascii="Times New Roman" w:hAnsi="Times New Roman" w:cs="Times New Roman"/>
              </w:rPr>
              <w:t>Romanya</w:t>
            </w:r>
          </w:p>
        </w:tc>
        <w:tc>
          <w:tcPr>
            <w:tcW w:w="7517" w:type="dxa"/>
            <w:tcBorders>
              <w:top w:val="single" w:sz="4" w:space="0" w:color="auto"/>
              <w:bottom w:val="single" w:sz="4" w:space="0" w:color="auto"/>
              <w:right w:val="single" w:sz="12" w:space="0" w:color="7F7F7F"/>
            </w:tcBorders>
            <w:tcMar>
              <w:top w:w="0" w:type="dxa"/>
              <w:left w:w="45" w:type="dxa"/>
              <w:bottom w:w="0" w:type="dxa"/>
              <w:right w:w="45" w:type="dxa"/>
            </w:tcMar>
            <w:vAlign w:val="center"/>
          </w:tcPr>
          <w:p w14:paraId="1FA96527" w14:textId="77777777" w:rsidR="002321BC" w:rsidRPr="00CC3CEC" w:rsidRDefault="002321BC" w:rsidP="00CC3CEC">
            <w:pPr>
              <w:spacing w:after="0" w:line="276" w:lineRule="auto"/>
              <w:ind w:right="143"/>
              <w:rPr>
                <w:rFonts w:ascii="Times New Roman" w:hAnsi="Times New Roman" w:cs="Times New Roman"/>
              </w:rPr>
            </w:pPr>
            <w:r w:rsidRPr="00CC3CEC">
              <w:rPr>
                <w:rFonts w:ascii="Times New Roman" w:hAnsi="Times New Roman" w:cs="Times New Roman"/>
              </w:rPr>
              <w:t>Dimitrie Cantemir University</w:t>
            </w:r>
          </w:p>
        </w:tc>
      </w:tr>
      <w:tr w:rsidR="002321BC" w:rsidRPr="00CC3CEC" w14:paraId="33CB7FA3" w14:textId="77777777" w:rsidTr="002321BC">
        <w:trPr>
          <w:trHeight w:val="300"/>
          <w:tblCellSpacing w:w="0" w:type="dxa"/>
          <w:jc w:val="center"/>
        </w:trPr>
        <w:tc>
          <w:tcPr>
            <w:tcW w:w="1206" w:type="dxa"/>
            <w:tcBorders>
              <w:top w:val="single" w:sz="4" w:space="0" w:color="auto"/>
              <w:left w:val="single" w:sz="12" w:space="0" w:color="7F7F7F"/>
              <w:bottom w:val="single" w:sz="4" w:space="0" w:color="auto"/>
              <w:right w:val="single" w:sz="12" w:space="0" w:color="7F7F7F"/>
            </w:tcBorders>
            <w:shd w:val="clear" w:color="auto" w:fill="F2F2F2"/>
            <w:tcMar>
              <w:top w:w="0" w:type="dxa"/>
              <w:left w:w="45" w:type="dxa"/>
              <w:bottom w:w="0" w:type="dxa"/>
              <w:right w:w="45" w:type="dxa"/>
            </w:tcMar>
            <w:vAlign w:val="center"/>
          </w:tcPr>
          <w:p w14:paraId="7D36FC82" w14:textId="77777777" w:rsidR="002321BC" w:rsidRPr="00CC3CEC" w:rsidRDefault="002321BC" w:rsidP="00CC3CEC">
            <w:pPr>
              <w:spacing w:after="0" w:line="276" w:lineRule="auto"/>
              <w:ind w:right="143"/>
              <w:rPr>
                <w:rFonts w:ascii="Times New Roman" w:eastAsia="Times New Roman" w:hAnsi="Times New Roman" w:cs="Times New Roman"/>
                <w:sz w:val="24"/>
                <w:szCs w:val="24"/>
              </w:rPr>
            </w:pPr>
            <w:r w:rsidRPr="00CC3CEC">
              <w:rPr>
                <w:rFonts w:ascii="Times New Roman" w:hAnsi="Times New Roman" w:cs="Times New Roman"/>
              </w:rPr>
              <w:t>Romanya</w:t>
            </w:r>
          </w:p>
        </w:tc>
        <w:tc>
          <w:tcPr>
            <w:tcW w:w="7517" w:type="dxa"/>
            <w:tcBorders>
              <w:top w:val="single" w:sz="4" w:space="0" w:color="auto"/>
              <w:bottom w:val="single" w:sz="4" w:space="0" w:color="auto"/>
              <w:right w:val="single" w:sz="12" w:space="0" w:color="7F7F7F"/>
            </w:tcBorders>
            <w:tcMar>
              <w:top w:w="0" w:type="dxa"/>
              <w:left w:w="45" w:type="dxa"/>
              <w:bottom w:w="0" w:type="dxa"/>
              <w:right w:w="45" w:type="dxa"/>
            </w:tcMar>
            <w:vAlign w:val="center"/>
          </w:tcPr>
          <w:p w14:paraId="41820375" w14:textId="77777777" w:rsidR="002321BC" w:rsidRPr="00CC3CEC" w:rsidRDefault="002321BC" w:rsidP="00CC3CEC">
            <w:pPr>
              <w:spacing w:after="0" w:line="276" w:lineRule="auto"/>
              <w:ind w:right="143"/>
              <w:rPr>
                <w:rFonts w:ascii="Times New Roman" w:hAnsi="Times New Roman" w:cs="Times New Roman"/>
              </w:rPr>
            </w:pPr>
            <w:r w:rsidRPr="00CC3CEC">
              <w:rPr>
                <w:rFonts w:ascii="Times New Roman" w:hAnsi="Times New Roman" w:cs="Times New Roman"/>
              </w:rPr>
              <w:t>Unıversıtatea Constantın Brancusı Targu Jıu</w:t>
            </w:r>
          </w:p>
        </w:tc>
      </w:tr>
      <w:tr w:rsidR="002321BC" w:rsidRPr="00CC3CEC" w14:paraId="0885AB5B" w14:textId="77777777" w:rsidTr="002321BC">
        <w:trPr>
          <w:trHeight w:val="300"/>
          <w:tblCellSpacing w:w="0" w:type="dxa"/>
          <w:jc w:val="center"/>
        </w:trPr>
        <w:tc>
          <w:tcPr>
            <w:tcW w:w="1206" w:type="dxa"/>
            <w:tcBorders>
              <w:top w:val="single" w:sz="4" w:space="0" w:color="auto"/>
              <w:left w:val="single" w:sz="12" w:space="0" w:color="7F7F7F"/>
              <w:bottom w:val="single" w:sz="4" w:space="0" w:color="auto"/>
              <w:right w:val="single" w:sz="12" w:space="0" w:color="7F7F7F"/>
            </w:tcBorders>
            <w:shd w:val="clear" w:color="auto" w:fill="F2F2F2"/>
            <w:tcMar>
              <w:top w:w="0" w:type="dxa"/>
              <w:left w:w="45" w:type="dxa"/>
              <w:bottom w:w="0" w:type="dxa"/>
              <w:right w:w="45" w:type="dxa"/>
            </w:tcMar>
            <w:vAlign w:val="center"/>
          </w:tcPr>
          <w:p w14:paraId="20EC6BC8" w14:textId="77777777" w:rsidR="002321BC" w:rsidRPr="00CC3CEC" w:rsidRDefault="002321BC" w:rsidP="00CC3CEC">
            <w:pPr>
              <w:spacing w:after="0" w:line="276" w:lineRule="auto"/>
              <w:ind w:right="143"/>
              <w:rPr>
                <w:rFonts w:ascii="Times New Roman" w:eastAsia="Times New Roman" w:hAnsi="Times New Roman" w:cs="Times New Roman"/>
                <w:sz w:val="24"/>
                <w:szCs w:val="24"/>
              </w:rPr>
            </w:pPr>
            <w:r w:rsidRPr="00CC3CEC">
              <w:rPr>
                <w:rFonts w:ascii="Times New Roman" w:hAnsi="Times New Roman" w:cs="Times New Roman"/>
              </w:rPr>
              <w:t>Yunanistan</w:t>
            </w:r>
          </w:p>
        </w:tc>
        <w:tc>
          <w:tcPr>
            <w:tcW w:w="7517" w:type="dxa"/>
            <w:tcBorders>
              <w:top w:val="single" w:sz="4" w:space="0" w:color="auto"/>
              <w:bottom w:val="single" w:sz="4" w:space="0" w:color="auto"/>
              <w:right w:val="single" w:sz="12" w:space="0" w:color="7F7F7F"/>
            </w:tcBorders>
            <w:tcMar>
              <w:top w:w="0" w:type="dxa"/>
              <w:left w:w="45" w:type="dxa"/>
              <w:bottom w:w="0" w:type="dxa"/>
              <w:right w:w="45" w:type="dxa"/>
            </w:tcMar>
            <w:vAlign w:val="center"/>
          </w:tcPr>
          <w:p w14:paraId="28EF89C9" w14:textId="77777777" w:rsidR="002321BC" w:rsidRPr="00CC3CEC" w:rsidRDefault="002321BC" w:rsidP="00CC3CEC">
            <w:pPr>
              <w:spacing w:after="0" w:line="276" w:lineRule="auto"/>
              <w:ind w:right="143"/>
              <w:rPr>
                <w:rFonts w:ascii="Times New Roman" w:hAnsi="Times New Roman" w:cs="Times New Roman"/>
              </w:rPr>
            </w:pPr>
            <w:r w:rsidRPr="00CC3CEC">
              <w:rPr>
                <w:rFonts w:ascii="Times New Roman" w:hAnsi="Times New Roman" w:cs="Times New Roman"/>
              </w:rPr>
              <w:t>University of Piraeus</w:t>
            </w:r>
          </w:p>
        </w:tc>
      </w:tr>
      <w:tr w:rsidR="002321BC" w:rsidRPr="00CC3CEC" w14:paraId="1AD06ED1" w14:textId="77777777" w:rsidTr="002321BC">
        <w:trPr>
          <w:trHeight w:val="300"/>
          <w:tblCellSpacing w:w="0" w:type="dxa"/>
          <w:jc w:val="center"/>
        </w:trPr>
        <w:tc>
          <w:tcPr>
            <w:tcW w:w="1206" w:type="dxa"/>
            <w:tcBorders>
              <w:top w:val="single" w:sz="4" w:space="0" w:color="auto"/>
              <w:left w:val="single" w:sz="12" w:space="0" w:color="7F7F7F"/>
              <w:bottom w:val="single" w:sz="6" w:space="0" w:color="000000"/>
              <w:right w:val="single" w:sz="12" w:space="0" w:color="7F7F7F"/>
            </w:tcBorders>
            <w:shd w:val="clear" w:color="auto" w:fill="F2F2F2"/>
            <w:tcMar>
              <w:top w:w="0" w:type="dxa"/>
              <w:left w:w="45" w:type="dxa"/>
              <w:bottom w:w="0" w:type="dxa"/>
              <w:right w:w="45" w:type="dxa"/>
            </w:tcMar>
            <w:vAlign w:val="center"/>
          </w:tcPr>
          <w:p w14:paraId="0B0B728A" w14:textId="77777777" w:rsidR="002321BC" w:rsidRPr="00CC3CEC" w:rsidRDefault="002321BC" w:rsidP="00CC3CEC">
            <w:pPr>
              <w:spacing w:after="0" w:line="276" w:lineRule="auto"/>
              <w:ind w:right="143"/>
              <w:rPr>
                <w:rFonts w:ascii="Times New Roman" w:eastAsia="Times New Roman" w:hAnsi="Times New Roman" w:cs="Times New Roman"/>
                <w:sz w:val="24"/>
                <w:szCs w:val="24"/>
              </w:rPr>
            </w:pPr>
            <w:r w:rsidRPr="00CC3CEC">
              <w:rPr>
                <w:rFonts w:ascii="Times New Roman" w:hAnsi="Times New Roman" w:cs="Times New Roman"/>
              </w:rPr>
              <w:t>Yunanistan</w:t>
            </w:r>
          </w:p>
        </w:tc>
        <w:tc>
          <w:tcPr>
            <w:tcW w:w="7517" w:type="dxa"/>
            <w:tcBorders>
              <w:top w:val="single" w:sz="4" w:space="0" w:color="auto"/>
              <w:bottom w:val="single" w:sz="6" w:space="0" w:color="000000"/>
              <w:right w:val="single" w:sz="12" w:space="0" w:color="7F7F7F"/>
            </w:tcBorders>
            <w:tcMar>
              <w:top w:w="0" w:type="dxa"/>
              <w:left w:w="45" w:type="dxa"/>
              <w:bottom w:w="0" w:type="dxa"/>
              <w:right w:w="45" w:type="dxa"/>
            </w:tcMar>
            <w:vAlign w:val="center"/>
          </w:tcPr>
          <w:p w14:paraId="5135DF9D" w14:textId="77777777" w:rsidR="002321BC" w:rsidRPr="00CC3CEC" w:rsidRDefault="002321BC" w:rsidP="00CC3CEC">
            <w:pPr>
              <w:spacing w:after="0" w:line="276" w:lineRule="auto"/>
              <w:ind w:right="143"/>
              <w:rPr>
                <w:rFonts w:ascii="Times New Roman" w:hAnsi="Times New Roman" w:cs="Times New Roman"/>
              </w:rPr>
            </w:pPr>
            <w:r w:rsidRPr="00CC3CEC">
              <w:rPr>
                <w:rFonts w:ascii="Times New Roman" w:hAnsi="Times New Roman" w:cs="Times New Roman"/>
              </w:rPr>
              <w:t>University of Aegean</w:t>
            </w:r>
          </w:p>
        </w:tc>
      </w:tr>
    </w:tbl>
    <w:p w14:paraId="4938072A" w14:textId="77777777" w:rsidR="002321BC" w:rsidRPr="00CC3CEC" w:rsidRDefault="002321BC" w:rsidP="00CC3CEC">
      <w:pPr>
        <w:pStyle w:val="GvdeMetni"/>
        <w:spacing w:before="120" w:line="276" w:lineRule="auto"/>
        <w:ind w:right="143"/>
        <w:jc w:val="center"/>
        <w:rPr>
          <w:rFonts w:ascii="Times New Roman" w:hAnsi="Times New Roman" w:cs="Times New Roman"/>
          <w:b/>
          <w:bCs/>
          <w:sz w:val="24"/>
          <w:szCs w:val="24"/>
        </w:rPr>
      </w:pPr>
      <w:r w:rsidRPr="00CC3CEC">
        <w:rPr>
          <w:rFonts w:ascii="Times New Roman" w:hAnsi="Times New Roman" w:cs="Times New Roman"/>
          <w:b/>
          <w:bCs/>
          <w:sz w:val="24"/>
          <w:szCs w:val="24"/>
        </w:rPr>
        <w:t>Tablo 1.3.2. Uluslararası Ticaret ve Lojistik Bölümü Erasmus Anlaşmalı Üniversite Listesi</w:t>
      </w:r>
    </w:p>
    <w:tbl>
      <w:tblPr>
        <w:tblW w:w="8723" w:type="dxa"/>
        <w:jc w:val="center"/>
        <w:tblCellSpacing w:w="0" w:type="dxa"/>
        <w:tblCellMar>
          <w:left w:w="0" w:type="dxa"/>
          <w:right w:w="0" w:type="dxa"/>
        </w:tblCellMar>
        <w:tblLook w:val="04A0" w:firstRow="1" w:lastRow="0" w:firstColumn="1" w:lastColumn="0" w:noHBand="0" w:noVBand="1"/>
      </w:tblPr>
      <w:tblGrid>
        <w:gridCol w:w="1296"/>
        <w:gridCol w:w="7427"/>
      </w:tblGrid>
      <w:tr w:rsidR="002321BC" w:rsidRPr="00CC3CEC" w14:paraId="105FCC73" w14:textId="77777777" w:rsidTr="002321BC">
        <w:trPr>
          <w:trHeight w:val="385"/>
          <w:tblCellSpacing w:w="0" w:type="dxa"/>
          <w:jc w:val="center"/>
        </w:trPr>
        <w:tc>
          <w:tcPr>
            <w:tcW w:w="1191" w:type="dxa"/>
            <w:tcBorders>
              <w:top w:val="single" w:sz="4" w:space="0" w:color="auto"/>
              <w:left w:val="single" w:sz="12" w:space="0" w:color="7F7F7F"/>
              <w:bottom w:val="single" w:sz="6" w:space="0" w:color="000000"/>
              <w:right w:val="single" w:sz="12" w:space="0" w:color="7F7F7F"/>
            </w:tcBorders>
            <w:shd w:val="clear" w:color="auto" w:fill="F2F2F2"/>
            <w:tcMar>
              <w:top w:w="0" w:type="dxa"/>
              <w:left w:w="45" w:type="dxa"/>
              <w:bottom w:w="0" w:type="dxa"/>
              <w:right w:w="45" w:type="dxa"/>
            </w:tcMar>
            <w:vAlign w:val="center"/>
          </w:tcPr>
          <w:p w14:paraId="0577BBCA" w14:textId="77777777" w:rsidR="002321BC" w:rsidRPr="00CC3CEC" w:rsidRDefault="002321BC" w:rsidP="00CC3CEC">
            <w:pPr>
              <w:spacing w:after="0" w:line="276" w:lineRule="auto"/>
              <w:ind w:right="143"/>
              <w:rPr>
                <w:rFonts w:ascii="Times New Roman" w:eastAsia="Times New Roman" w:hAnsi="Times New Roman" w:cs="Times New Roman"/>
                <w:sz w:val="24"/>
                <w:szCs w:val="24"/>
              </w:rPr>
            </w:pPr>
            <w:r w:rsidRPr="00CC3CEC">
              <w:rPr>
                <w:rFonts w:ascii="Times New Roman" w:hAnsi="Times New Roman" w:cs="Times New Roman"/>
              </w:rPr>
              <w:t>Yunanistan</w:t>
            </w:r>
          </w:p>
        </w:tc>
        <w:tc>
          <w:tcPr>
            <w:tcW w:w="7532" w:type="dxa"/>
            <w:tcBorders>
              <w:top w:val="single" w:sz="4" w:space="0" w:color="auto"/>
              <w:bottom w:val="single" w:sz="6" w:space="0" w:color="000000"/>
              <w:right w:val="single" w:sz="12" w:space="0" w:color="7F7F7F"/>
            </w:tcBorders>
            <w:tcMar>
              <w:top w:w="0" w:type="dxa"/>
              <w:left w:w="45" w:type="dxa"/>
              <w:bottom w:w="0" w:type="dxa"/>
              <w:right w:w="45" w:type="dxa"/>
            </w:tcMar>
            <w:vAlign w:val="center"/>
          </w:tcPr>
          <w:p w14:paraId="5D6BEC94" w14:textId="77777777" w:rsidR="002321BC" w:rsidRPr="00CC3CEC" w:rsidRDefault="002321BC" w:rsidP="00CC3CEC">
            <w:pPr>
              <w:spacing w:after="0" w:line="276" w:lineRule="auto"/>
              <w:ind w:right="143"/>
              <w:rPr>
                <w:rFonts w:ascii="Times New Roman" w:hAnsi="Times New Roman" w:cs="Times New Roman"/>
              </w:rPr>
            </w:pPr>
            <w:r w:rsidRPr="00CC3CEC">
              <w:rPr>
                <w:rFonts w:ascii="Times New Roman" w:hAnsi="Times New Roman" w:cs="Times New Roman"/>
              </w:rPr>
              <w:t>University of Aegean</w:t>
            </w:r>
          </w:p>
        </w:tc>
      </w:tr>
    </w:tbl>
    <w:p w14:paraId="463313B8" w14:textId="77777777" w:rsidR="002321BC" w:rsidRPr="00CC3CEC" w:rsidRDefault="002321BC" w:rsidP="00CC3CEC">
      <w:pPr>
        <w:pStyle w:val="GvdeMetni"/>
        <w:spacing w:before="120" w:line="276" w:lineRule="auto"/>
        <w:ind w:left="426" w:right="143" w:firstLine="283"/>
        <w:jc w:val="both"/>
        <w:rPr>
          <w:rFonts w:ascii="Times New Roman" w:hAnsi="Times New Roman" w:cs="Times New Roman"/>
          <w:sz w:val="24"/>
          <w:szCs w:val="24"/>
        </w:rPr>
      </w:pPr>
      <w:r w:rsidRPr="00CC3CEC">
        <w:rPr>
          <w:rFonts w:ascii="Times New Roman" w:hAnsi="Times New Roman" w:cs="Times New Roman"/>
          <w:sz w:val="24"/>
          <w:szCs w:val="24"/>
        </w:rPr>
        <w:t>Program kapsamında gerçekleştirilen öğrenci değişim programları ve giden/gelen sayıları aşağıdaki tabloda yer almaktadır.</w:t>
      </w:r>
    </w:p>
    <w:p w14:paraId="30885FAC" w14:textId="748BDA9D" w:rsidR="002321BC" w:rsidRPr="00CC3CEC" w:rsidRDefault="002321BC" w:rsidP="00CC3CEC">
      <w:pPr>
        <w:pStyle w:val="GvdeMetni"/>
        <w:spacing w:before="120" w:line="276" w:lineRule="auto"/>
        <w:ind w:right="143"/>
        <w:jc w:val="center"/>
        <w:rPr>
          <w:rFonts w:ascii="Times New Roman" w:hAnsi="Times New Roman" w:cs="Times New Roman"/>
          <w:b/>
          <w:sz w:val="24"/>
          <w:szCs w:val="24"/>
        </w:rPr>
      </w:pPr>
      <w:r w:rsidRPr="00CC3CEC">
        <w:rPr>
          <w:rFonts w:ascii="Times New Roman" w:hAnsi="Times New Roman" w:cs="Times New Roman"/>
          <w:b/>
          <w:sz w:val="24"/>
          <w:szCs w:val="24"/>
        </w:rPr>
        <w:t xml:space="preserve">Tablo 1.3.3. Değişim Programları </w:t>
      </w:r>
      <w:r w:rsidR="005C79AA">
        <w:rPr>
          <w:rFonts w:ascii="Times New Roman" w:hAnsi="Times New Roman" w:cs="Times New Roman"/>
          <w:b/>
          <w:sz w:val="24"/>
          <w:szCs w:val="24"/>
        </w:rPr>
        <w:t>v</w:t>
      </w:r>
      <w:r w:rsidRPr="00CC3CEC">
        <w:rPr>
          <w:rFonts w:ascii="Times New Roman" w:hAnsi="Times New Roman" w:cs="Times New Roman"/>
          <w:b/>
          <w:sz w:val="24"/>
          <w:szCs w:val="24"/>
        </w:rPr>
        <w:t>e Giden/Gelen Öğrenci Sayıları</w:t>
      </w:r>
    </w:p>
    <w:tbl>
      <w:tblPr>
        <w:tblW w:w="8774" w:type="dxa"/>
        <w:jc w:val="center"/>
        <w:tblCellSpacing w:w="0" w:type="dxa"/>
        <w:tblCellMar>
          <w:left w:w="0" w:type="dxa"/>
          <w:right w:w="0" w:type="dxa"/>
        </w:tblCellMar>
        <w:tblLook w:val="04A0" w:firstRow="1" w:lastRow="0" w:firstColumn="1" w:lastColumn="0" w:noHBand="0" w:noVBand="1"/>
      </w:tblPr>
      <w:tblGrid>
        <w:gridCol w:w="2239"/>
        <w:gridCol w:w="1081"/>
        <w:gridCol w:w="1065"/>
        <w:gridCol w:w="1061"/>
        <w:gridCol w:w="1065"/>
        <w:gridCol w:w="1262"/>
        <w:gridCol w:w="1001"/>
      </w:tblGrid>
      <w:tr w:rsidR="002321BC" w:rsidRPr="00CC3CEC" w14:paraId="67282CEF" w14:textId="77777777" w:rsidTr="002321BC">
        <w:trPr>
          <w:trHeight w:val="300"/>
          <w:tblCellSpacing w:w="0" w:type="dxa"/>
          <w:jc w:val="center"/>
        </w:trPr>
        <w:tc>
          <w:tcPr>
            <w:tcW w:w="0" w:type="auto"/>
            <w:vMerge w:val="restart"/>
            <w:tcBorders>
              <w:top w:val="single" w:sz="12" w:space="0" w:color="7F7F7F"/>
              <w:left w:val="single" w:sz="12" w:space="0" w:color="7F7F7F"/>
              <w:bottom w:val="single" w:sz="6" w:space="0" w:color="000000"/>
              <w:right w:val="single" w:sz="12" w:space="0" w:color="7F7F7F"/>
            </w:tcBorders>
            <w:shd w:val="clear" w:color="auto" w:fill="F2F2F2"/>
            <w:tcMar>
              <w:top w:w="0" w:type="dxa"/>
              <w:left w:w="45" w:type="dxa"/>
              <w:bottom w:w="0" w:type="dxa"/>
              <w:right w:w="45" w:type="dxa"/>
            </w:tcMar>
            <w:vAlign w:val="center"/>
            <w:hideMark/>
          </w:tcPr>
          <w:p w14:paraId="7ACB1D8D"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eastAsia="Times New Roman" w:hAnsi="Times New Roman" w:cs="Times New Roman"/>
                <w:sz w:val="24"/>
                <w:szCs w:val="24"/>
              </w:rPr>
              <w:t>Akademik Yıl</w:t>
            </w:r>
          </w:p>
        </w:tc>
        <w:tc>
          <w:tcPr>
            <w:tcW w:w="0" w:type="auto"/>
            <w:gridSpan w:val="2"/>
            <w:tcBorders>
              <w:top w:val="single" w:sz="12" w:space="0" w:color="7F7F7F"/>
              <w:bottom w:val="single" w:sz="12" w:space="0" w:color="7F7F7F"/>
              <w:right w:val="single" w:sz="12" w:space="0" w:color="7F7F7F"/>
            </w:tcBorders>
            <w:shd w:val="clear" w:color="auto" w:fill="F2F2F2"/>
            <w:tcMar>
              <w:top w:w="0" w:type="dxa"/>
              <w:left w:w="45" w:type="dxa"/>
              <w:bottom w:w="0" w:type="dxa"/>
              <w:right w:w="45" w:type="dxa"/>
            </w:tcMar>
            <w:vAlign w:val="center"/>
            <w:hideMark/>
          </w:tcPr>
          <w:p w14:paraId="5D39A2C8"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Erasmus</w:t>
            </w:r>
          </w:p>
        </w:tc>
        <w:tc>
          <w:tcPr>
            <w:tcW w:w="0" w:type="auto"/>
            <w:gridSpan w:val="2"/>
            <w:tcBorders>
              <w:top w:val="single" w:sz="12" w:space="0" w:color="7F7F7F"/>
              <w:bottom w:val="single" w:sz="6" w:space="0" w:color="000000"/>
              <w:right w:val="single" w:sz="12" w:space="0" w:color="7F7F7F"/>
            </w:tcBorders>
            <w:shd w:val="clear" w:color="auto" w:fill="F2F2F2"/>
            <w:tcMar>
              <w:top w:w="0" w:type="dxa"/>
              <w:left w:w="45" w:type="dxa"/>
              <w:bottom w:w="0" w:type="dxa"/>
              <w:right w:w="45" w:type="dxa"/>
            </w:tcMar>
            <w:vAlign w:val="center"/>
            <w:hideMark/>
          </w:tcPr>
          <w:p w14:paraId="0726B68A"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Farabi</w:t>
            </w:r>
          </w:p>
        </w:tc>
        <w:tc>
          <w:tcPr>
            <w:tcW w:w="1936" w:type="dxa"/>
            <w:gridSpan w:val="2"/>
            <w:tcBorders>
              <w:top w:val="single" w:sz="12" w:space="0" w:color="7F7F7F"/>
              <w:bottom w:val="single" w:sz="6" w:space="0" w:color="000000"/>
              <w:right w:val="single" w:sz="12" w:space="0" w:color="7F7F7F"/>
            </w:tcBorders>
            <w:shd w:val="clear" w:color="auto" w:fill="F2F2F2"/>
            <w:tcMar>
              <w:top w:w="0" w:type="dxa"/>
              <w:left w:w="45" w:type="dxa"/>
              <w:bottom w:w="0" w:type="dxa"/>
              <w:right w:w="45" w:type="dxa"/>
            </w:tcMar>
            <w:vAlign w:val="center"/>
            <w:hideMark/>
          </w:tcPr>
          <w:p w14:paraId="7335847A"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Mevlana</w:t>
            </w:r>
          </w:p>
        </w:tc>
      </w:tr>
      <w:tr w:rsidR="002321BC" w:rsidRPr="00CC3CEC" w14:paraId="0594DBC0" w14:textId="77777777" w:rsidTr="002321BC">
        <w:trPr>
          <w:trHeight w:val="63"/>
          <w:tblCellSpacing w:w="0" w:type="dxa"/>
          <w:jc w:val="center"/>
        </w:trPr>
        <w:tc>
          <w:tcPr>
            <w:tcW w:w="0" w:type="auto"/>
            <w:vMerge/>
            <w:tcBorders>
              <w:top w:val="single" w:sz="12" w:space="0" w:color="7F7F7F"/>
              <w:left w:val="single" w:sz="12" w:space="0" w:color="7F7F7F"/>
              <w:bottom w:val="single" w:sz="6" w:space="0" w:color="000000"/>
              <w:right w:val="single" w:sz="12" w:space="0" w:color="7F7F7F"/>
            </w:tcBorders>
            <w:vAlign w:val="center"/>
            <w:hideMark/>
          </w:tcPr>
          <w:p w14:paraId="0B50CD54" w14:textId="77777777" w:rsidR="002321BC" w:rsidRPr="00CC3CEC" w:rsidRDefault="002321BC" w:rsidP="00CC3CEC">
            <w:pPr>
              <w:spacing w:after="0" w:line="276" w:lineRule="auto"/>
              <w:ind w:left="425" w:right="143"/>
              <w:jc w:val="center"/>
              <w:rPr>
                <w:rFonts w:ascii="Times New Roman" w:eastAsia="Times New Roman" w:hAnsi="Times New Roman" w:cs="Times New Roman"/>
                <w:sz w:val="24"/>
                <w:szCs w:val="24"/>
              </w:rPr>
            </w:pPr>
          </w:p>
        </w:tc>
        <w:tc>
          <w:tcPr>
            <w:tcW w:w="0" w:type="auto"/>
            <w:tcBorders>
              <w:bottom w:val="single" w:sz="6" w:space="0" w:color="000000"/>
              <w:right w:val="single" w:sz="12" w:space="0" w:color="7F7F7F"/>
            </w:tcBorders>
            <w:shd w:val="clear" w:color="auto" w:fill="F2F2F2"/>
            <w:tcMar>
              <w:top w:w="0" w:type="dxa"/>
              <w:left w:w="45" w:type="dxa"/>
              <w:bottom w:w="0" w:type="dxa"/>
              <w:right w:w="45" w:type="dxa"/>
            </w:tcMar>
            <w:vAlign w:val="center"/>
          </w:tcPr>
          <w:p w14:paraId="35E1D6B3"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Giden</w:t>
            </w:r>
          </w:p>
        </w:tc>
        <w:tc>
          <w:tcPr>
            <w:tcW w:w="0" w:type="auto"/>
            <w:tcBorders>
              <w:bottom w:val="single" w:sz="6" w:space="0" w:color="000000"/>
              <w:right w:val="single" w:sz="12" w:space="0" w:color="7F7F7F"/>
            </w:tcBorders>
            <w:shd w:val="clear" w:color="auto" w:fill="F2F2F2"/>
            <w:tcMar>
              <w:top w:w="0" w:type="dxa"/>
              <w:left w:w="45" w:type="dxa"/>
              <w:bottom w:w="0" w:type="dxa"/>
              <w:right w:w="45" w:type="dxa"/>
            </w:tcMar>
            <w:vAlign w:val="center"/>
            <w:hideMark/>
          </w:tcPr>
          <w:p w14:paraId="33F659EF"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Gelen</w:t>
            </w:r>
          </w:p>
        </w:tc>
        <w:tc>
          <w:tcPr>
            <w:tcW w:w="0" w:type="auto"/>
            <w:tcBorders>
              <w:bottom w:val="single" w:sz="6" w:space="0" w:color="000000"/>
              <w:right w:val="single" w:sz="6" w:space="0" w:color="000000"/>
            </w:tcBorders>
            <w:shd w:val="clear" w:color="auto" w:fill="F2F2F2"/>
            <w:tcMar>
              <w:top w:w="0" w:type="dxa"/>
              <w:left w:w="45" w:type="dxa"/>
              <w:bottom w:w="0" w:type="dxa"/>
              <w:right w:w="45" w:type="dxa"/>
            </w:tcMar>
            <w:vAlign w:val="center"/>
            <w:hideMark/>
          </w:tcPr>
          <w:p w14:paraId="0CE4F58D"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Giden</w:t>
            </w:r>
          </w:p>
        </w:tc>
        <w:tc>
          <w:tcPr>
            <w:tcW w:w="0" w:type="auto"/>
            <w:tcBorders>
              <w:bottom w:val="single" w:sz="6" w:space="0" w:color="000000"/>
              <w:right w:val="single" w:sz="12" w:space="0" w:color="7F7F7F"/>
            </w:tcBorders>
            <w:shd w:val="clear" w:color="auto" w:fill="F2F2F2"/>
            <w:tcMar>
              <w:top w:w="0" w:type="dxa"/>
              <w:left w:w="45" w:type="dxa"/>
              <w:bottom w:w="0" w:type="dxa"/>
              <w:right w:w="45" w:type="dxa"/>
            </w:tcMar>
            <w:vAlign w:val="center"/>
            <w:hideMark/>
          </w:tcPr>
          <w:p w14:paraId="46ACDFE3"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Gelen</w:t>
            </w:r>
          </w:p>
        </w:tc>
        <w:tc>
          <w:tcPr>
            <w:tcW w:w="0" w:type="auto"/>
            <w:tcBorders>
              <w:bottom w:val="single" w:sz="6" w:space="0" w:color="000000"/>
              <w:right w:val="single" w:sz="6" w:space="0" w:color="000000"/>
            </w:tcBorders>
            <w:shd w:val="clear" w:color="auto" w:fill="F2F2F2"/>
            <w:tcMar>
              <w:top w:w="0" w:type="dxa"/>
              <w:left w:w="45" w:type="dxa"/>
              <w:bottom w:w="0" w:type="dxa"/>
              <w:right w:w="45" w:type="dxa"/>
            </w:tcMar>
            <w:vAlign w:val="center"/>
            <w:hideMark/>
          </w:tcPr>
          <w:p w14:paraId="7115F41C"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Giden</w:t>
            </w:r>
          </w:p>
        </w:tc>
        <w:tc>
          <w:tcPr>
            <w:tcW w:w="842" w:type="dxa"/>
            <w:tcBorders>
              <w:bottom w:val="single" w:sz="6" w:space="0" w:color="000000"/>
              <w:right w:val="single" w:sz="12" w:space="0" w:color="7F7F7F"/>
            </w:tcBorders>
            <w:shd w:val="clear" w:color="auto" w:fill="F2F2F2"/>
            <w:tcMar>
              <w:top w:w="0" w:type="dxa"/>
              <w:left w:w="45" w:type="dxa"/>
              <w:bottom w:w="0" w:type="dxa"/>
              <w:right w:w="45" w:type="dxa"/>
            </w:tcMar>
            <w:vAlign w:val="center"/>
            <w:hideMark/>
          </w:tcPr>
          <w:p w14:paraId="7242BE8B"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Gelen</w:t>
            </w:r>
          </w:p>
        </w:tc>
      </w:tr>
      <w:tr w:rsidR="002321BC" w:rsidRPr="00CC3CEC" w14:paraId="53707F55" w14:textId="77777777" w:rsidTr="002321BC">
        <w:trPr>
          <w:trHeight w:val="300"/>
          <w:tblCellSpacing w:w="0" w:type="dxa"/>
          <w:jc w:val="center"/>
        </w:trPr>
        <w:tc>
          <w:tcPr>
            <w:tcW w:w="0" w:type="auto"/>
            <w:tcBorders>
              <w:left w:val="single" w:sz="12" w:space="0" w:color="7F7F7F"/>
              <w:bottom w:val="single" w:sz="6" w:space="0" w:color="000000"/>
              <w:right w:val="single" w:sz="12" w:space="0" w:color="7F7F7F"/>
            </w:tcBorders>
            <w:shd w:val="clear" w:color="auto" w:fill="F2F2F2"/>
            <w:tcMar>
              <w:top w:w="0" w:type="dxa"/>
              <w:left w:w="45" w:type="dxa"/>
              <w:bottom w:w="0" w:type="dxa"/>
              <w:right w:w="45" w:type="dxa"/>
            </w:tcMar>
            <w:vAlign w:val="center"/>
            <w:hideMark/>
          </w:tcPr>
          <w:p w14:paraId="3ABF14F7"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eastAsia="Times New Roman" w:hAnsi="Times New Roman" w:cs="Times New Roman"/>
                <w:sz w:val="24"/>
                <w:szCs w:val="24"/>
              </w:rPr>
              <w:t>2023/2024</w:t>
            </w:r>
          </w:p>
        </w:tc>
        <w:tc>
          <w:tcPr>
            <w:tcW w:w="0" w:type="auto"/>
            <w:tcBorders>
              <w:bottom w:val="single" w:sz="6" w:space="0" w:color="000000"/>
              <w:right w:val="single" w:sz="12" w:space="0" w:color="7F7F7F"/>
            </w:tcBorders>
            <w:tcMar>
              <w:top w:w="0" w:type="dxa"/>
              <w:left w:w="45" w:type="dxa"/>
              <w:bottom w:w="0" w:type="dxa"/>
              <w:right w:w="45" w:type="dxa"/>
            </w:tcMar>
            <w:vAlign w:val="center"/>
          </w:tcPr>
          <w:p w14:paraId="4F9414C2"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6</w:t>
            </w:r>
          </w:p>
        </w:tc>
        <w:tc>
          <w:tcPr>
            <w:tcW w:w="0" w:type="auto"/>
            <w:tcBorders>
              <w:bottom w:val="single" w:sz="6" w:space="0" w:color="000000"/>
              <w:right w:val="single" w:sz="12" w:space="0" w:color="7F7F7F"/>
            </w:tcBorders>
            <w:tcMar>
              <w:top w:w="0" w:type="dxa"/>
              <w:left w:w="45" w:type="dxa"/>
              <w:bottom w:w="0" w:type="dxa"/>
              <w:right w:w="45" w:type="dxa"/>
            </w:tcMar>
            <w:vAlign w:val="center"/>
            <w:hideMark/>
          </w:tcPr>
          <w:p w14:paraId="7EED25D2"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AD0F733"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0</w:t>
            </w:r>
          </w:p>
        </w:tc>
        <w:tc>
          <w:tcPr>
            <w:tcW w:w="0" w:type="auto"/>
            <w:tcBorders>
              <w:bottom w:val="single" w:sz="6" w:space="0" w:color="000000"/>
              <w:right w:val="single" w:sz="12" w:space="0" w:color="7F7F7F"/>
            </w:tcBorders>
            <w:tcMar>
              <w:top w:w="0" w:type="dxa"/>
              <w:left w:w="45" w:type="dxa"/>
              <w:bottom w:w="0" w:type="dxa"/>
              <w:right w:w="45" w:type="dxa"/>
            </w:tcMar>
            <w:vAlign w:val="center"/>
            <w:hideMark/>
          </w:tcPr>
          <w:p w14:paraId="6DA860ED"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F9B589C"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0</w:t>
            </w:r>
          </w:p>
        </w:tc>
        <w:tc>
          <w:tcPr>
            <w:tcW w:w="842" w:type="dxa"/>
            <w:tcBorders>
              <w:bottom w:val="single" w:sz="6" w:space="0" w:color="000000"/>
              <w:right w:val="single" w:sz="12" w:space="0" w:color="7F7F7F"/>
            </w:tcBorders>
            <w:tcMar>
              <w:top w:w="0" w:type="dxa"/>
              <w:left w:w="45" w:type="dxa"/>
              <w:bottom w:w="0" w:type="dxa"/>
              <w:right w:w="45" w:type="dxa"/>
            </w:tcMar>
            <w:vAlign w:val="center"/>
            <w:hideMark/>
          </w:tcPr>
          <w:p w14:paraId="35A343E5"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0</w:t>
            </w:r>
          </w:p>
        </w:tc>
      </w:tr>
      <w:tr w:rsidR="002321BC" w:rsidRPr="00CC3CEC" w14:paraId="188D0AAE" w14:textId="77777777" w:rsidTr="002321BC">
        <w:trPr>
          <w:trHeight w:val="300"/>
          <w:tblCellSpacing w:w="0" w:type="dxa"/>
          <w:jc w:val="center"/>
        </w:trPr>
        <w:tc>
          <w:tcPr>
            <w:tcW w:w="0" w:type="auto"/>
            <w:tcBorders>
              <w:left w:val="single" w:sz="12" w:space="0" w:color="7F7F7F"/>
              <w:bottom w:val="single" w:sz="6" w:space="0" w:color="000000"/>
              <w:right w:val="single" w:sz="12" w:space="0" w:color="7F7F7F"/>
            </w:tcBorders>
            <w:shd w:val="clear" w:color="auto" w:fill="F2F2F2"/>
            <w:tcMar>
              <w:top w:w="0" w:type="dxa"/>
              <w:left w:w="45" w:type="dxa"/>
              <w:bottom w:w="0" w:type="dxa"/>
              <w:right w:w="45" w:type="dxa"/>
            </w:tcMar>
            <w:vAlign w:val="center"/>
            <w:hideMark/>
          </w:tcPr>
          <w:p w14:paraId="1DD1C33C"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eastAsia="Times New Roman" w:hAnsi="Times New Roman" w:cs="Times New Roman"/>
                <w:sz w:val="24"/>
                <w:szCs w:val="24"/>
              </w:rPr>
              <w:t>2022/2023</w:t>
            </w:r>
          </w:p>
        </w:tc>
        <w:tc>
          <w:tcPr>
            <w:tcW w:w="0" w:type="auto"/>
            <w:tcBorders>
              <w:bottom w:val="single" w:sz="6" w:space="0" w:color="000000"/>
              <w:right w:val="single" w:sz="12" w:space="0" w:color="7F7F7F"/>
            </w:tcBorders>
            <w:tcMar>
              <w:top w:w="0" w:type="dxa"/>
              <w:left w:w="45" w:type="dxa"/>
              <w:bottom w:w="0" w:type="dxa"/>
              <w:right w:w="45" w:type="dxa"/>
            </w:tcMar>
            <w:vAlign w:val="center"/>
          </w:tcPr>
          <w:p w14:paraId="133BA918"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0</w:t>
            </w:r>
          </w:p>
        </w:tc>
        <w:tc>
          <w:tcPr>
            <w:tcW w:w="0" w:type="auto"/>
            <w:tcBorders>
              <w:bottom w:val="single" w:sz="6" w:space="0" w:color="000000"/>
              <w:right w:val="single" w:sz="12" w:space="0" w:color="7F7F7F"/>
            </w:tcBorders>
            <w:tcMar>
              <w:top w:w="0" w:type="dxa"/>
              <w:left w:w="45" w:type="dxa"/>
              <w:bottom w:w="0" w:type="dxa"/>
              <w:right w:w="45" w:type="dxa"/>
            </w:tcMar>
            <w:vAlign w:val="center"/>
            <w:hideMark/>
          </w:tcPr>
          <w:p w14:paraId="72D2BE74"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9E165F3"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0</w:t>
            </w:r>
          </w:p>
        </w:tc>
        <w:tc>
          <w:tcPr>
            <w:tcW w:w="0" w:type="auto"/>
            <w:tcBorders>
              <w:bottom w:val="single" w:sz="6" w:space="0" w:color="000000"/>
              <w:right w:val="single" w:sz="12" w:space="0" w:color="7F7F7F"/>
            </w:tcBorders>
            <w:tcMar>
              <w:top w:w="0" w:type="dxa"/>
              <w:left w:w="45" w:type="dxa"/>
              <w:bottom w:w="0" w:type="dxa"/>
              <w:right w:w="45" w:type="dxa"/>
            </w:tcMar>
            <w:vAlign w:val="center"/>
            <w:hideMark/>
          </w:tcPr>
          <w:p w14:paraId="7710CDDA"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AB61556"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0</w:t>
            </w:r>
          </w:p>
        </w:tc>
        <w:tc>
          <w:tcPr>
            <w:tcW w:w="842" w:type="dxa"/>
            <w:tcBorders>
              <w:bottom w:val="single" w:sz="6" w:space="0" w:color="000000"/>
              <w:right w:val="single" w:sz="12" w:space="0" w:color="7F7F7F"/>
            </w:tcBorders>
            <w:tcMar>
              <w:top w:w="0" w:type="dxa"/>
              <w:left w:w="45" w:type="dxa"/>
              <w:bottom w:w="0" w:type="dxa"/>
              <w:right w:w="45" w:type="dxa"/>
            </w:tcMar>
            <w:vAlign w:val="center"/>
            <w:hideMark/>
          </w:tcPr>
          <w:p w14:paraId="165D68E0"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0</w:t>
            </w:r>
          </w:p>
        </w:tc>
      </w:tr>
      <w:tr w:rsidR="002321BC" w:rsidRPr="00CC3CEC" w14:paraId="037461CC" w14:textId="77777777" w:rsidTr="002321BC">
        <w:trPr>
          <w:trHeight w:val="300"/>
          <w:tblCellSpacing w:w="0" w:type="dxa"/>
          <w:jc w:val="center"/>
        </w:trPr>
        <w:tc>
          <w:tcPr>
            <w:tcW w:w="0" w:type="auto"/>
            <w:tcBorders>
              <w:left w:val="single" w:sz="12" w:space="0" w:color="7F7F7F"/>
              <w:bottom w:val="single" w:sz="6" w:space="0" w:color="000000"/>
              <w:right w:val="single" w:sz="12" w:space="0" w:color="7F7F7F"/>
            </w:tcBorders>
            <w:shd w:val="clear" w:color="auto" w:fill="F2F2F2"/>
            <w:tcMar>
              <w:top w:w="0" w:type="dxa"/>
              <w:left w:w="45" w:type="dxa"/>
              <w:bottom w:w="0" w:type="dxa"/>
              <w:right w:w="45" w:type="dxa"/>
            </w:tcMar>
            <w:vAlign w:val="center"/>
            <w:hideMark/>
          </w:tcPr>
          <w:p w14:paraId="75DF7C9D"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eastAsia="Times New Roman" w:hAnsi="Times New Roman" w:cs="Times New Roman"/>
                <w:sz w:val="24"/>
                <w:szCs w:val="24"/>
              </w:rPr>
              <w:t>2021/2022</w:t>
            </w:r>
          </w:p>
        </w:tc>
        <w:tc>
          <w:tcPr>
            <w:tcW w:w="0" w:type="auto"/>
            <w:tcBorders>
              <w:bottom w:val="single" w:sz="6" w:space="0" w:color="000000"/>
              <w:right w:val="single" w:sz="12" w:space="0" w:color="7F7F7F"/>
            </w:tcBorders>
            <w:tcMar>
              <w:top w:w="0" w:type="dxa"/>
              <w:left w:w="45" w:type="dxa"/>
              <w:bottom w:w="0" w:type="dxa"/>
              <w:right w:w="45" w:type="dxa"/>
            </w:tcMar>
            <w:vAlign w:val="center"/>
          </w:tcPr>
          <w:p w14:paraId="19BC9736"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0</w:t>
            </w:r>
          </w:p>
        </w:tc>
        <w:tc>
          <w:tcPr>
            <w:tcW w:w="0" w:type="auto"/>
            <w:tcBorders>
              <w:bottom w:val="single" w:sz="6" w:space="0" w:color="000000"/>
              <w:right w:val="single" w:sz="12" w:space="0" w:color="7F7F7F"/>
            </w:tcBorders>
            <w:tcMar>
              <w:top w:w="0" w:type="dxa"/>
              <w:left w:w="45" w:type="dxa"/>
              <w:bottom w:w="0" w:type="dxa"/>
              <w:right w:w="45" w:type="dxa"/>
            </w:tcMar>
            <w:vAlign w:val="center"/>
            <w:hideMark/>
          </w:tcPr>
          <w:p w14:paraId="7301B5FA"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3AF1CFA"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0</w:t>
            </w:r>
          </w:p>
        </w:tc>
        <w:tc>
          <w:tcPr>
            <w:tcW w:w="0" w:type="auto"/>
            <w:tcBorders>
              <w:bottom w:val="single" w:sz="6" w:space="0" w:color="000000"/>
              <w:right w:val="single" w:sz="12" w:space="0" w:color="7F7F7F"/>
            </w:tcBorders>
            <w:tcMar>
              <w:top w:w="0" w:type="dxa"/>
              <w:left w:w="45" w:type="dxa"/>
              <w:bottom w:w="0" w:type="dxa"/>
              <w:right w:w="45" w:type="dxa"/>
            </w:tcMar>
            <w:vAlign w:val="center"/>
            <w:hideMark/>
          </w:tcPr>
          <w:p w14:paraId="0FF75EB1"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FF864CD"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0</w:t>
            </w:r>
          </w:p>
        </w:tc>
        <w:tc>
          <w:tcPr>
            <w:tcW w:w="842" w:type="dxa"/>
            <w:tcBorders>
              <w:bottom w:val="single" w:sz="6" w:space="0" w:color="000000"/>
              <w:right w:val="single" w:sz="12" w:space="0" w:color="7F7F7F"/>
            </w:tcBorders>
            <w:tcMar>
              <w:top w:w="0" w:type="dxa"/>
              <w:left w:w="45" w:type="dxa"/>
              <w:bottom w:w="0" w:type="dxa"/>
              <w:right w:w="45" w:type="dxa"/>
            </w:tcMar>
            <w:vAlign w:val="center"/>
            <w:hideMark/>
          </w:tcPr>
          <w:p w14:paraId="173FBE4E"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0</w:t>
            </w:r>
          </w:p>
        </w:tc>
      </w:tr>
    </w:tbl>
    <w:p w14:paraId="22D89013" w14:textId="77777777" w:rsidR="002321BC" w:rsidRPr="00CC3CEC" w:rsidRDefault="002321BC" w:rsidP="00CC3CEC">
      <w:pPr>
        <w:pStyle w:val="GvdeMetni"/>
        <w:spacing w:before="120" w:line="276" w:lineRule="auto"/>
        <w:ind w:left="425" w:right="143" w:firstLine="295"/>
        <w:jc w:val="both"/>
        <w:rPr>
          <w:rFonts w:ascii="Times New Roman" w:hAnsi="Times New Roman" w:cs="Times New Roman"/>
          <w:sz w:val="24"/>
          <w:szCs w:val="24"/>
        </w:rPr>
      </w:pPr>
      <w:r w:rsidRPr="00CC3CEC">
        <w:rPr>
          <w:rFonts w:ascii="Times New Roman" w:hAnsi="Times New Roman" w:cs="Times New Roman"/>
          <w:sz w:val="24"/>
          <w:szCs w:val="24"/>
        </w:rPr>
        <w:t xml:space="preserve">Öğrencinin Erasmus’a kabul edilme süreçleri </w:t>
      </w:r>
      <w:hyperlink r:id="rId15" w:history="1">
        <w:r w:rsidRPr="00CC3CEC">
          <w:rPr>
            <w:rStyle w:val="Kpr"/>
            <w:rFonts w:ascii="Times New Roman" w:hAnsi="Times New Roman" w:cs="Times New Roman"/>
            <w:sz w:val="24"/>
            <w:szCs w:val="24"/>
          </w:rPr>
          <w:t>Bandırma Onyedi Eylül Üniversitesi Erasmus+ Programı Yönergesi</w:t>
        </w:r>
      </w:hyperlink>
      <w:r w:rsidRPr="00CC3CEC">
        <w:rPr>
          <w:rFonts w:ascii="Times New Roman" w:hAnsi="Times New Roman" w:cs="Times New Roman"/>
          <w:sz w:val="24"/>
          <w:szCs w:val="24"/>
        </w:rPr>
        <w:t>’nce belirlenmiş olup bunlar;</w:t>
      </w:r>
    </w:p>
    <w:p w14:paraId="691BEEE2" w14:textId="77777777" w:rsidR="002321BC" w:rsidRPr="00CC3CEC" w:rsidRDefault="002321BC" w:rsidP="00CC3CEC">
      <w:pPr>
        <w:pStyle w:val="GvdeMetni"/>
        <w:spacing w:before="120" w:line="276" w:lineRule="auto"/>
        <w:ind w:left="425" w:right="143" w:firstLine="295"/>
        <w:jc w:val="both"/>
        <w:rPr>
          <w:rFonts w:ascii="Times New Roman" w:hAnsi="Times New Roman" w:cs="Times New Roman"/>
          <w:sz w:val="24"/>
          <w:szCs w:val="24"/>
        </w:rPr>
      </w:pPr>
      <w:r w:rsidRPr="00CC3CEC">
        <w:rPr>
          <w:rFonts w:ascii="Times New Roman" w:hAnsi="Times New Roman" w:cs="Times New Roman"/>
          <w:b/>
          <w:bCs/>
          <w:sz w:val="24"/>
          <w:szCs w:val="24"/>
        </w:rPr>
        <w:lastRenderedPageBreak/>
        <w:t>MADDE 7.</w:t>
      </w:r>
      <w:r w:rsidRPr="00CC3CEC">
        <w:rPr>
          <w:rFonts w:ascii="Times New Roman" w:hAnsi="Times New Roman" w:cs="Times New Roman"/>
          <w:sz w:val="24"/>
          <w:szCs w:val="24"/>
        </w:rPr>
        <w:t xml:space="preserve"> Erasmus+ programına başvuracak öğrencilerin, başvuru için sağlamaları gereken asgari şartlar şunlardır: </w:t>
      </w:r>
    </w:p>
    <w:p w14:paraId="6FA846F7" w14:textId="77777777" w:rsidR="002321BC" w:rsidRPr="00CC3CEC" w:rsidRDefault="002321BC" w:rsidP="005C79AA">
      <w:pPr>
        <w:pStyle w:val="GvdeMetni"/>
        <w:numPr>
          <w:ilvl w:val="0"/>
          <w:numId w:val="12"/>
        </w:numPr>
        <w:spacing w:before="120" w:line="276" w:lineRule="auto"/>
        <w:ind w:left="426" w:right="143" w:firstLine="0"/>
        <w:jc w:val="both"/>
        <w:rPr>
          <w:rFonts w:ascii="Times New Roman" w:hAnsi="Times New Roman" w:cs="Times New Roman"/>
          <w:sz w:val="24"/>
          <w:szCs w:val="24"/>
        </w:rPr>
      </w:pPr>
      <w:r w:rsidRPr="00CC3CEC">
        <w:rPr>
          <w:rFonts w:ascii="Times New Roman" w:hAnsi="Times New Roman" w:cs="Times New Roman"/>
          <w:sz w:val="24"/>
          <w:szCs w:val="24"/>
        </w:rPr>
        <w:t xml:space="preserve">Lisans öğrencileri için en az 2.20/4.00, lisansüstü öğrencileri için en az 2.50/4.00 ağırlıklı genel not ortalamasına sahip olmak, </w:t>
      </w:r>
    </w:p>
    <w:p w14:paraId="25B75D08" w14:textId="77777777" w:rsidR="002321BC" w:rsidRPr="00CC3CEC" w:rsidRDefault="002321BC" w:rsidP="005C79AA">
      <w:pPr>
        <w:pStyle w:val="GvdeMetni"/>
        <w:numPr>
          <w:ilvl w:val="0"/>
          <w:numId w:val="12"/>
        </w:numPr>
        <w:spacing w:before="120" w:line="276" w:lineRule="auto"/>
        <w:ind w:left="426" w:right="143" w:firstLine="0"/>
        <w:jc w:val="both"/>
        <w:rPr>
          <w:rFonts w:ascii="Times New Roman" w:hAnsi="Times New Roman" w:cs="Times New Roman"/>
          <w:sz w:val="24"/>
          <w:szCs w:val="24"/>
        </w:rPr>
      </w:pPr>
      <w:r w:rsidRPr="00CC3CEC">
        <w:rPr>
          <w:rFonts w:ascii="Times New Roman" w:hAnsi="Times New Roman" w:cs="Times New Roman"/>
          <w:sz w:val="24"/>
          <w:szCs w:val="24"/>
        </w:rPr>
        <w:t>İngilizceyi veya gidilecek ülkedeki programın öğrenim dilini dersleri takip edebilecek düzeyde bilmeleri, Erasmus İngilizce Yeterlilik Sınavı (ERASMUSİYS): Üniversitemiz Yabancı Diller Bölüm Başkanlığı tarafından iki aşamalı olarak yapılır. İlk aşamada genel dil yeterliliği ölçülür, ikinci aşamada ise okuma ve dinleme becereleri ölçülür. İlk aşamadan 50 barajını aşan öğrenciler ikinci aşamaya girmeye hak kazanırlar. ERASMUS Dil yeterliliğine sahip olmak için de ikinci aşamadan en az 50/A2 (Staj Hareketliliği için) 65/B1 (Öğrenim Hareketliliği için) almak gerekmektedir. Erasmus Dil Yeterliliği Sınavı muafiyeti olarak kabul edilebilecek ve kabul edilemeyecek sınavlar ve uygulamalar: Bandırma Onyedi Eylül Üniversitesi Üniversitesi Yabancı Diller Bölümünde Hazırlık eğitimi alıp, başarılı olmak, Kurslarına katılıp A2 veya B1 seviyelerinde verilen programlardan 65 ve üstü not alarak başarılı olmak şeklinde belirtilmektedir.</w:t>
      </w:r>
    </w:p>
    <w:p w14:paraId="0678B395" w14:textId="77777777" w:rsidR="002321BC" w:rsidRPr="00CC3CEC" w:rsidRDefault="002321BC" w:rsidP="00CC3CEC">
      <w:pPr>
        <w:pStyle w:val="ListeParagraf"/>
        <w:numPr>
          <w:ilvl w:val="1"/>
          <w:numId w:val="11"/>
        </w:numPr>
        <w:spacing w:before="240" w:line="276" w:lineRule="auto"/>
        <w:ind w:left="1134" w:right="143" w:hanging="708"/>
        <w:rPr>
          <w:rFonts w:ascii="Times New Roman" w:hAnsi="Times New Roman" w:cs="Times New Roman"/>
          <w:b/>
          <w:sz w:val="24"/>
          <w:szCs w:val="24"/>
        </w:rPr>
      </w:pPr>
      <w:r w:rsidRPr="00CC3CEC">
        <w:rPr>
          <w:rFonts w:ascii="Times New Roman" w:hAnsi="Times New Roman" w:cs="Times New Roman"/>
          <w:b/>
          <w:sz w:val="24"/>
          <w:szCs w:val="24"/>
        </w:rPr>
        <w:t>Öğrencileri</w:t>
      </w:r>
      <w:r w:rsidRPr="00CC3CEC">
        <w:rPr>
          <w:rFonts w:ascii="Times New Roman" w:hAnsi="Times New Roman" w:cs="Times New Roman"/>
          <w:b/>
          <w:spacing w:val="4"/>
          <w:sz w:val="24"/>
          <w:szCs w:val="24"/>
        </w:rPr>
        <w:t xml:space="preserve"> </w:t>
      </w:r>
      <w:r w:rsidRPr="00CC3CEC">
        <w:rPr>
          <w:rFonts w:ascii="Times New Roman" w:hAnsi="Times New Roman" w:cs="Times New Roman"/>
          <w:b/>
          <w:sz w:val="24"/>
          <w:szCs w:val="24"/>
        </w:rPr>
        <w:t>ders</w:t>
      </w:r>
      <w:r w:rsidRPr="00CC3CEC">
        <w:rPr>
          <w:rFonts w:ascii="Times New Roman" w:hAnsi="Times New Roman" w:cs="Times New Roman"/>
          <w:b/>
          <w:spacing w:val="3"/>
          <w:sz w:val="24"/>
          <w:szCs w:val="24"/>
        </w:rPr>
        <w:t xml:space="preserve"> </w:t>
      </w:r>
      <w:r w:rsidRPr="00CC3CEC">
        <w:rPr>
          <w:rFonts w:ascii="Times New Roman" w:hAnsi="Times New Roman" w:cs="Times New Roman"/>
          <w:b/>
          <w:sz w:val="24"/>
          <w:szCs w:val="24"/>
        </w:rPr>
        <w:t>konusunda</w:t>
      </w:r>
      <w:r w:rsidRPr="00CC3CEC">
        <w:rPr>
          <w:rFonts w:ascii="Times New Roman" w:hAnsi="Times New Roman" w:cs="Times New Roman"/>
          <w:b/>
          <w:spacing w:val="3"/>
          <w:sz w:val="24"/>
          <w:szCs w:val="24"/>
        </w:rPr>
        <w:t xml:space="preserve"> </w:t>
      </w:r>
      <w:r w:rsidRPr="00CC3CEC">
        <w:rPr>
          <w:rFonts w:ascii="Times New Roman" w:hAnsi="Times New Roman" w:cs="Times New Roman"/>
          <w:b/>
          <w:sz w:val="24"/>
          <w:szCs w:val="24"/>
        </w:rPr>
        <w:t>yönlendirecek</w:t>
      </w:r>
      <w:r w:rsidRPr="00CC3CEC">
        <w:rPr>
          <w:rFonts w:ascii="Times New Roman" w:hAnsi="Times New Roman" w:cs="Times New Roman"/>
          <w:b/>
          <w:spacing w:val="7"/>
          <w:sz w:val="24"/>
          <w:szCs w:val="24"/>
        </w:rPr>
        <w:t xml:space="preserve"> </w:t>
      </w:r>
      <w:r w:rsidRPr="00CC3CEC">
        <w:rPr>
          <w:rFonts w:ascii="Times New Roman" w:hAnsi="Times New Roman" w:cs="Times New Roman"/>
          <w:b/>
          <w:sz w:val="24"/>
          <w:szCs w:val="24"/>
        </w:rPr>
        <w:t>akademik</w:t>
      </w:r>
      <w:r w:rsidRPr="00CC3CEC">
        <w:rPr>
          <w:rFonts w:ascii="Times New Roman" w:hAnsi="Times New Roman" w:cs="Times New Roman"/>
          <w:b/>
          <w:spacing w:val="6"/>
          <w:sz w:val="24"/>
          <w:szCs w:val="24"/>
        </w:rPr>
        <w:t xml:space="preserve"> </w:t>
      </w:r>
      <w:r w:rsidRPr="00CC3CEC">
        <w:rPr>
          <w:rFonts w:ascii="Times New Roman" w:hAnsi="Times New Roman" w:cs="Times New Roman"/>
          <w:b/>
          <w:sz w:val="24"/>
          <w:szCs w:val="24"/>
        </w:rPr>
        <w:t>danışmanlık</w:t>
      </w:r>
      <w:r w:rsidRPr="00CC3CEC">
        <w:rPr>
          <w:rFonts w:ascii="Times New Roman" w:hAnsi="Times New Roman" w:cs="Times New Roman"/>
          <w:b/>
          <w:spacing w:val="4"/>
          <w:sz w:val="24"/>
          <w:szCs w:val="24"/>
        </w:rPr>
        <w:t xml:space="preserve"> </w:t>
      </w:r>
      <w:r w:rsidRPr="00CC3CEC">
        <w:rPr>
          <w:rFonts w:ascii="Times New Roman" w:hAnsi="Times New Roman" w:cs="Times New Roman"/>
          <w:b/>
          <w:sz w:val="24"/>
          <w:szCs w:val="24"/>
        </w:rPr>
        <w:t>hizmeti</w:t>
      </w:r>
    </w:p>
    <w:p w14:paraId="5F8E0D08" w14:textId="77777777" w:rsidR="002321BC" w:rsidRPr="00CC3CEC" w:rsidRDefault="002321BC" w:rsidP="00CC3CEC">
      <w:pPr>
        <w:pStyle w:val="GvdeMetni"/>
        <w:spacing w:before="93" w:line="276" w:lineRule="auto"/>
        <w:ind w:left="425" w:right="143" w:firstLine="295"/>
        <w:jc w:val="both"/>
        <w:rPr>
          <w:rFonts w:ascii="Times New Roman" w:hAnsi="Times New Roman" w:cs="Times New Roman"/>
          <w:sz w:val="24"/>
          <w:szCs w:val="24"/>
        </w:rPr>
      </w:pPr>
      <w:r w:rsidRPr="00CC3CEC">
        <w:rPr>
          <w:rFonts w:ascii="Times New Roman" w:hAnsi="Times New Roman" w:cs="Times New Roman"/>
          <w:sz w:val="24"/>
          <w:szCs w:val="24"/>
        </w:rPr>
        <w:t xml:space="preserve">Açıklama: </w:t>
      </w:r>
      <w:r w:rsidRPr="00CC3CEC">
        <w:rPr>
          <w:rFonts w:ascii="Times New Roman" w:hAnsi="Times New Roman" w:cs="Times New Roman"/>
          <w:color w:val="0D0D0D"/>
          <w:sz w:val="24"/>
          <w:szCs w:val="24"/>
          <w:shd w:val="clear" w:color="auto" w:fill="FFFFFF"/>
        </w:rPr>
        <w:t xml:space="preserve">Eğitim-Öğretim Yönetmeliği kapsamında tüm öğrencilere öğrenim süreci boyunca eğitim-öğretim ve diğer konularda yardımcı olmak ve durumunu izlemek için akademik ve kişisel gelişimlerini desteklemek için bir danışman görevlendirilmektedir. Danışmanlık süreci öğrencinin kayıt aşamasından mezuniyetine kadar devam etmektedir. Danışmanlık görevinin yerine getirilmesi konusunda uygulanacak esaslar </w:t>
      </w:r>
      <w:r w:rsidRPr="00CC3CEC">
        <w:rPr>
          <w:rFonts w:ascii="Times New Roman" w:hAnsi="Times New Roman" w:cs="Times New Roman"/>
          <w:sz w:val="24"/>
          <w:szCs w:val="24"/>
        </w:rPr>
        <w:t xml:space="preserve">“Bandırma Onyedi Eylül Üniversitesi Ön Lisans ve Lisans Eğitim-Öğretim ve Sınav Yönetmeliği” ile Yükseköğretim Kurulu’nun ilgili mevzuatına dayanılarak hazırlanmıştır. </w:t>
      </w:r>
    </w:p>
    <w:p w14:paraId="6796C4B2" w14:textId="77777777" w:rsidR="002321BC" w:rsidRPr="00CC3CEC" w:rsidRDefault="002321BC" w:rsidP="00CC3CEC">
      <w:pPr>
        <w:pStyle w:val="GvdeMetni"/>
        <w:spacing w:before="93" w:line="276" w:lineRule="auto"/>
        <w:ind w:left="425" w:right="143" w:firstLine="295"/>
        <w:jc w:val="both"/>
        <w:rPr>
          <w:rFonts w:ascii="Times New Roman" w:hAnsi="Times New Roman" w:cs="Times New Roman"/>
          <w:sz w:val="24"/>
          <w:szCs w:val="24"/>
        </w:rPr>
      </w:pPr>
      <w:r w:rsidRPr="00CC3CEC">
        <w:rPr>
          <w:rFonts w:ascii="Times New Roman" w:hAnsi="Times New Roman" w:cs="Times New Roman"/>
          <w:b/>
          <w:bCs/>
          <w:sz w:val="24"/>
          <w:szCs w:val="24"/>
        </w:rPr>
        <w:t>MADDE 14 – (1)</w:t>
      </w:r>
      <w:r w:rsidRPr="00CC3CEC">
        <w:rPr>
          <w:rFonts w:ascii="Times New Roman" w:hAnsi="Times New Roman" w:cs="Times New Roman"/>
          <w:sz w:val="24"/>
          <w:szCs w:val="24"/>
        </w:rPr>
        <w:t xml:space="preserve"> Her öğrenci için bir danışman görevlendirilir. Danışman, eğitim-öğretim çalışmaları ve Üniversite yaşamı ile ilgili sorunların çözümünde öğrenciye yardımcı olur. </w:t>
      </w:r>
    </w:p>
    <w:p w14:paraId="1E04C3DF" w14:textId="77777777" w:rsidR="002321BC" w:rsidRPr="00CC3CEC" w:rsidRDefault="002321BC" w:rsidP="00CC3CEC">
      <w:pPr>
        <w:pStyle w:val="GvdeMetni"/>
        <w:spacing w:before="93" w:line="276" w:lineRule="auto"/>
        <w:ind w:left="425" w:right="143" w:firstLine="295"/>
        <w:jc w:val="both"/>
        <w:rPr>
          <w:rFonts w:ascii="Times New Roman" w:hAnsi="Times New Roman" w:cs="Times New Roman"/>
          <w:sz w:val="24"/>
          <w:szCs w:val="24"/>
        </w:rPr>
      </w:pPr>
      <w:r w:rsidRPr="00CC3CEC">
        <w:rPr>
          <w:rFonts w:ascii="Times New Roman" w:hAnsi="Times New Roman" w:cs="Times New Roman"/>
          <w:b/>
          <w:bCs/>
          <w:sz w:val="24"/>
          <w:szCs w:val="24"/>
        </w:rPr>
        <w:t>(2)</w:t>
      </w:r>
      <w:r w:rsidRPr="00CC3CEC">
        <w:rPr>
          <w:rFonts w:ascii="Times New Roman" w:hAnsi="Times New Roman" w:cs="Times New Roman"/>
          <w:sz w:val="24"/>
          <w:szCs w:val="24"/>
        </w:rPr>
        <w:t xml:space="preserve"> </w:t>
      </w:r>
      <w:r w:rsidRPr="00CC3CEC">
        <w:rPr>
          <w:rFonts w:ascii="Times New Roman" w:hAnsi="Times New Roman" w:cs="Times New Roman"/>
          <w:b/>
          <w:sz w:val="24"/>
          <w:szCs w:val="24"/>
        </w:rPr>
        <w:t>(Değişik:RG-30/10/2020-31289)</w:t>
      </w:r>
      <w:r w:rsidRPr="00CC3CEC">
        <w:rPr>
          <w:rFonts w:ascii="Times New Roman" w:hAnsi="Times New Roman" w:cs="Times New Roman"/>
          <w:sz w:val="24"/>
          <w:szCs w:val="24"/>
        </w:rPr>
        <w:t xml:space="preserve"> (1) Öğrenci danışmanı; her yarıyıl başında akademik takvime bağlı olarak, yeni kayıt, kayıt yenileme, ders seçme, ders alma, ders ekleme ve ders bırakma gibi uygulamalarda öğrencilere yardımcı olur. Ders alma ve seçme işlemlerinin ilgili mevzuata ve ders planlarına uygunluğunu değerlendirir ve onay verir. Danışmanlık süreci Üniversitenin Öğrenci Danışmanlığı Yönergesi hükümlerine göre yürütülür.</w:t>
      </w:r>
    </w:p>
    <w:p w14:paraId="37DB085F" w14:textId="77777777" w:rsidR="002321BC" w:rsidRPr="00CC3CEC" w:rsidRDefault="002321BC" w:rsidP="00CC3CEC">
      <w:pPr>
        <w:pStyle w:val="GvdeMetni"/>
        <w:spacing w:before="93" w:line="276" w:lineRule="auto"/>
        <w:ind w:left="425" w:right="143" w:firstLine="284"/>
        <w:jc w:val="both"/>
        <w:rPr>
          <w:rFonts w:ascii="Times New Roman" w:hAnsi="Times New Roman" w:cs="Times New Roman"/>
          <w:sz w:val="24"/>
          <w:szCs w:val="24"/>
        </w:rPr>
      </w:pPr>
      <w:r w:rsidRPr="00CC3CEC">
        <w:rPr>
          <w:rFonts w:ascii="Times New Roman" w:hAnsi="Times New Roman" w:cs="Times New Roman"/>
          <w:sz w:val="24"/>
          <w:szCs w:val="24"/>
        </w:rPr>
        <w:t>İlk kayıtlarda öğrencilere danışmanlarının kim olduğu öğrenci işleri tarafında bildirilmektedir. Öğrenci her dönem başında belirlenen ders kayıt tarihlerinde ders kayıtlarını üniversite Öğrenci Bilgi Sistemi sayfası üzerinden çevrimiçi yapmaktadır. Danışman, öğrencinin seçmiş olduğu dersleri sistem üzerinden kontrol etmekte ve uygun olup olmama durumuna göre onaylamakta, gerektiğinde yönlendirmektedir. Danışmanlık hizmetinin sadece akademik değil, aynı zamanda öğrencilerin program öğretim çıktılarını gerçekleştirmelerine ve mesleki hayata hazır bireyler olarak yetiştirilmelerine odaklanmaktadır. Sık sık bölüm öğretim elemanlarının duyuru, haber ve bilgilendirme bölüm web sayfasında yayınlanan duyurularla da öğrencileri her konuda bilgilendirmektedir</w:t>
      </w:r>
      <w:r w:rsidRPr="00CC3CEC">
        <w:rPr>
          <w:rFonts w:ascii="Times New Roman" w:hAnsi="Times New Roman" w:cs="Times New Roman"/>
          <w:b/>
          <w:bCs/>
          <w:sz w:val="24"/>
          <w:szCs w:val="24"/>
        </w:rPr>
        <w:t xml:space="preserve"> (Ek 1.4.1, Ek 1.4.2, Ek 1.4.3, Ek 1.4.4, Ek 1.4.5)</w:t>
      </w:r>
      <w:r w:rsidRPr="00CC3CEC">
        <w:rPr>
          <w:rFonts w:ascii="Times New Roman" w:hAnsi="Times New Roman" w:cs="Times New Roman"/>
          <w:bCs/>
          <w:sz w:val="24"/>
          <w:szCs w:val="24"/>
        </w:rPr>
        <w:t>.</w:t>
      </w:r>
      <w:r w:rsidRPr="00CC3CEC">
        <w:rPr>
          <w:rFonts w:ascii="Times New Roman" w:hAnsi="Times New Roman" w:cs="Times New Roman"/>
          <w:b/>
          <w:bCs/>
          <w:sz w:val="24"/>
          <w:szCs w:val="24"/>
        </w:rPr>
        <w:t xml:space="preserve"> </w:t>
      </w:r>
      <w:r w:rsidRPr="00CC3CEC">
        <w:rPr>
          <w:rFonts w:ascii="Times New Roman" w:hAnsi="Times New Roman" w:cs="Times New Roman"/>
          <w:sz w:val="24"/>
          <w:szCs w:val="24"/>
        </w:rPr>
        <w:t>Aynı zamanda öğrenciler Telegramdan oluşturulan</w:t>
      </w:r>
      <w:r w:rsidRPr="00CC3CEC">
        <w:rPr>
          <w:rFonts w:ascii="Times New Roman" w:hAnsi="Times New Roman" w:cs="Times New Roman"/>
          <w:b/>
          <w:bCs/>
          <w:sz w:val="24"/>
          <w:szCs w:val="24"/>
        </w:rPr>
        <w:t xml:space="preserve"> </w:t>
      </w:r>
      <w:r w:rsidRPr="00CC3CEC">
        <w:rPr>
          <w:rFonts w:ascii="Times New Roman" w:hAnsi="Times New Roman" w:cs="Times New Roman"/>
          <w:sz w:val="24"/>
          <w:szCs w:val="24"/>
        </w:rPr>
        <w:t xml:space="preserve">gruplar üzerinden de öğrencilerin, danışmanlar ile sürekli iletişim kurabilmeleri sağlanmaktadır. Her akademik yıl başlangıcında öğrencilere hem Uluslararası Ticaret ve Lojistik lisans programı ile ilgili bilgi alabilecekleri hem de </w:t>
      </w:r>
      <w:r w:rsidRPr="00CC3CEC">
        <w:rPr>
          <w:rFonts w:ascii="Times New Roman" w:hAnsi="Times New Roman" w:cs="Times New Roman"/>
          <w:sz w:val="24"/>
          <w:szCs w:val="24"/>
        </w:rPr>
        <w:lastRenderedPageBreak/>
        <w:t xml:space="preserve">fakülteyi kampüsler, ofisler ve merkezleri tanıyabilecekleri bir oryantasyon programı düzenlenmektedir </w:t>
      </w:r>
      <w:r w:rsidRPr="00CC3CEC">
        <w:rPr>
          <w:rFonts w:ascii="Times New Roman" w:hAnsi="Times New Roman" w:cs="Times New Roman"/>
          <w:b/>
          <w:bCs/>
          <w:sz w:val="24"/>
          <w:szCs w:val="24"/>
        </w:rPr>
        <w:t>(Ek 1.4.6, Ek 1.4.7)</w:t>
      </w:r>
      <w:r w:rsidRPr="00CC3CEC">
        <w:rPr>
          <w:rFonts w:ascii="Times New Roman" w:hAnsi="Times New Roman" w:cs="Times New Roman"/>
          <w:bCs/>
          <w:sz w:val="24"/>
          <w:szCs w:val="24"/>
        </w:rPr>
        <w:t>.</w:t>
      </w:r>
    </w:p>
    <w:p w14:paraId="68DCED7D" w14:textId="77777777" w:rsidR="002321BC" w:rsidRPr="00CC3CEC" w:rsidRDefault="002321BC" w:rsidP="00CC3CEC">
      <w:pPr>
        <w:pStyle w:val="GvdeMetni"/>
        <w:spacing w:before="121" w:line="276" w:lineRule="auto"/>
        <w:ind w:left="426" w:right="143" w:firstLine="283"/>
        <w:jc w:val="both"/>
        <w:rPr>
          <w:rFonts w:ascii="Times New Roman" w:hAnsi="Times New Roman" w:cs="Times New Roman"/>
          <w:sz w:val="24"/>
          <w:szCs w:val="24"/>
        </w:rPr>
      </w:pPr>
      <w:r w:rsidRPr="00CC3CEC">
        <w:rPr>
          <w:rFonts w:ascii="Times New Roman" w:hAnsi="Times New Roman" w:cs="Times New Roman"/>
          <w:sz w:val="24"/>
          <w:szCs w:val="24"/>
        </w:rPr>
        <w:t>Bu</w:t>
      </w:r>
      <w:r w:rsidRPr="00CC3CEC">
        <w:rPr>
          <w:rFonts w:ascii="Times New Roman" w:hAnsi="Times New Roman" w:cs="Times New Roman"/>
          <w:spacing w:val="1"/>
          <w:sz w:val="24"/>
          <w:szCs w:val="24"/>
        </w:rPr>
        <w:t xml:space="preserve"> </w:t>
      </w:r>
      <w:r w:rsidRPr="00CC3CEC">
        <w:rPr>
          <w:rFonts w:ascii="Times New Roman" w:hAnsi="Times New Roman" w:cs="Times New Roman"/>
          <w:sz w:val="24"/>
          <w:szCs w:val="24"/>
        </w:rPr>
        <w:t>kapsamda</w:t>
      </w:r>
      <w:r w:rsidRPr="00CC3CEC">
        <w:rPr>
          <w:rFonts w:ascii="Times New Roman" w:hAnsi="Times New Roman" w:cs="Times New Roman"/>
          <w:spacing w:val="1"/>
          <w:sz w:val="24"/>
          <w:szCs w:val="24"/>
        </w:rPr>
        <w:t xml:space="preserve"> </w:t>
      </w:r>
      <w:r w:rsidRPr="00CC3CEC">
        <w:rPr>
          <w:rFonts w:ascii="Times New Roman" w:hAnsi="Times New Roman" w:cs="Times New Roman"/>
          <w:sz w:val="24"/>
          <w:szCs w:val="24"/>
        </w:rPr>
        <w:t>akademik</w:t>
      </w:r>
      <w:r w:rsidRPr="00CC3CEC">
        <w:rPr>
          <w:rFonts w:ascii="Times New Roman" w:hAnsi="Times New Roman" w:cs="Times New Roman"/>
          <w:spacing w:val="1"/>
          <w:sz w:val="24"/>
          <w:szCs w:val="24"/>
        </w:rPr>
        <w:t xml:space="preserve"> </w:t>
      </w:r>
      <w:r w:rsidRPr="00CC3CEC">
        <w:rPr>
          <w:rFonts w:ascii="Times New Roman" w:hAnsi="Times New Roman" w:cs="Times New Roman"/>
          <w:sz w:val="24"/>
          <w:szCs w:val="24"/>
        </w:rPr>
        <w:t>danışmanlık görev</w:t>
      </w:r>
      <w:r w:rsidRPr="00CC3CEC">
        <w:rPr>
          <w:rFonts w:ascii="Times New Roman" w:hAnsi="Times New Roman" w:cs="Times New Roman"/>
          <w:spacing w:val="2"/>
          <w:sz w:val="24"/>
          <w:szCs w:val="24"/>
        </w:rPr>
        <w:t xml:space="preserve"> </w:t>
      </w:r>
      <w:r w:rsidRPr="00CC3CEC">
        <w:rPr>
          <w:rFonts w:ascii="Times New Roman" w:hAnsi="Times New Roman" w:cs="Times New Roman"/>
          <w:sz w:val="24"/>
          <w:szCs w:val="24"/>
        </w:rPr>
        <w:t>dağılımı</w:t>
      </w:r>
      <w:r w:rsidRPr="00CC3CEC">
        <w:rPr>
          <w:rFonts w:ascii="Times New Roman" w:hAnsi="Times New Roman" w:cs="Times New Roman"/>
          <w:spacing w:val="-2"/>
          <w:sz w:val="24"/>
          <w:szCs w:val="24"/>
        </w:rPr>
        <w:t xml:space="preserve"> </w:t>
      </w:r>
      <w:r w:rsidRPr="00CC3CEC">
        <w:rPr>
          <w:rFonts w:ascii="Times New Roman" w:hAnsi="Times New Roman" w:cs="Times New Roman"/>
          <w:sz w:val="24"/>
          <w:szCs w:val="24"/>
        </w:rPr>
        <w:t>aşağıda yer almaktadır:</w:t>
      </w:r>
    </w:p>
    <w:p w14:paraId="7E8FD176" w14:textId="77777777" w:rsidR="002321BC" w:rsidRPr="00CC3CEC" w:rsidRDefault="002321BC" w:rsidP="00CC3CEC">
      <w:pPr>
        <w:pStyle w:val="GvdeMetni"/>
        <w:spacing w:before="121" w:line="276" w:lineRule="auto"/>
        <w:ind w:right="143"/>
        <w:jc w:val="center"/>
        <w:rPr>
          <w:rFonts w:ascii="Times New Roman" w:hAnsi="Times New Roman" w:cs="Times New Roman"/>
          <w:b/>
          <w:sz w:val="24"/>
          <w:szCs w:val="24"/>
        </w:rPr>
      </w:pPr>
      <w:r w:rsidRPr="00CC3CEC">
        <w:rPr>
          <w:rFonts w:ascii="Times New Roman" w:hAnsi="Times New Roman" w:cs="Times New Roman"/>
          <w:b/>
          <w:sz w:val="24"/>
          <w:szCs w:val="24"/>
        </w:rPr>
        <w:t>Tablo 1.4.1. Akademik</w:t>
      </w:r>
      <w:r w:rsidRPr="00CC3CEC">
        <w:rPr>
          <w:rFonts w:ascii="Times New Roman" w:hAnsi="Times New Roman" w:cs="Times New Roman"/>
          <w:b/>
          <w:spacing w:val="1"/>
          <w:sz w:val="24"/>
          <w:szCs w:val="24"/>
        </w:rPr>
        <w:t xml:space="preserve"> </w:t>
      </w:r>
      <w:r w:rsidRPr="00CC3CEC">
        <w:rPr>
          <w:rFonts w:ascii="Times New Roman" w:hAnsi="Times New Roman" w:cs="Times New Roman"/>
          <w:b/>
          <w:sz w:val="24"/>
          <w:szCs w:val="24"/>
        </w:rPr>
        <w:t>Danışmanlık Görev</w:t>
      </w:r>
      <w:r w:rsidRPr="00CC3CEC">
        <w:rPr>
          <w:rFonts w:ascii="Times New Roman" w:hAnsi="Times New Roman" w:cs="Times New Roman"/>
          <w:b/>
          <w:spacing w:val="2"/>
          <w:sz w:val="24"/>
          <w:szCs w:val="24"/>
        </w:rPr>
        <w:t xml:space="preserve"> </w:t>
      </w:r>
      <w:r w:rsidRPr="00CC3CEC">
        <w:rPr>
          <w:rFonts w:ascii="Times New Roman" w:hAnsi="Times New Roman" w:cs="Times New Roman"/>
          <w:b/>
          <w:sz w:val="24"/>
          <w:szCs w:val="24"/>
        </w:rPr>
        <w:t>Dağılımı</w:t>
      </w:r>
    </w:p>
    <w:tbl>
      <w:tblPr>
        <w:tblW w:w="8774" w:type="dxa"/>
        <w:jc w:val="center"/>
        <w:tblCellSpacing w:w="0" w:type="dxa"/>
        <w:tblCellMar>
          <w:left w:w="0" w:type="dxa"/>
          <w:right w:w="0" w:type="dxa"/>
        </w:tblCellMar>
        <w:tblLook w:val="04A0" w:firstRow="1" w:lastRow="0" w:firstColumn="1" w:lastColumn="0" w:noHBand="0" w:noVBand="1"/>
      </w:tblPr>
      <w:tblGrid>
        <w:gridCol w:w="3592"/>
        <w:gridCol w:w="1563"/>
        <w:gridCol w:w="3619"/>
      </w:tblGrid>
      <w:tr w:rsidR="002321BC" w:rsidRPr="00CC3CEC" w14:paraId="560B9852" w14:textId="77777777" w:rsidTr="002321BC">
        <w:trPr>
          <w:trHeight w:val="62"/>
          <w:tblCellSpacing w:w="0" w:type="dxa"/>
          <w:jc w:val="center"/>
        </w:trPr>
        <w:tc>
          <w:tcPr>
            <w:tcW w:w="0" w:type="auto"/>
            <w:tcBorders>
              <w:top w:val="single" w:sz="12" w:space="0" w:color="7F7F7F"/>
              <w:left w:val="single" w:sz="12" w:space="0" w:color="7F7F7F"/>
              <w:bottom w:val="single" w:sz="6" w:space="0" w:color="000000"/>
              <w:right w:val="single" w:sz="12" w:space="0" w:color="7F7F7F"/>
            </w:tcBorders>
            <w:shd w:val="clear" w:color="auto" w:fill="F2F2F2"/>
            <w:tcMar>
              <w:top w:w="0" w:type="dxa"/>
              <w:left w:w="45" w:type="dxa"/>
              <w:bottom w:w="0" w:type="dxa"/>
              <w:right w:w="45" w:type="dxa"/>
            </w:tcMar>
            <w:vAlign w:val="center"/>
            <w:hideMark/>
          </w:tcPr>
          <w:p w14:paraId="6E63A223" w14:textId="77777777" w:rsidR="002321BC" w:rsidRPr="00CC3CEC" w:rsidRDefault="002321BC" w:rsidP="00CC3CEC">
            <w:pPr>
              <w:spacing w:after="0" w:line="276" w:lineRule="auto"/>
              <w:ind w:right="143"/>
              <w:rPr>
                <w:rFonts w:ascii="Times New Roman" w:eastAsia="Times New Roman" w:hAnsi="Times New Roman" w:cs="Times New Roman"/>
                <w:sz w:val="24"/>
                <w:szCs w:val="24"/>
              </w:rPr>
            </w:pPr>
            <w:r w:rsidRPr="00CC3CEC">
              <w:rPr>
                <w:rFonts w:ascii="Times New Roman" w:hAnsi="Times New Roman" w:cs="Times New Roman"/>
              </w:rPr>
              <w:t>Danışman</w:t>
            </w:r>
          </w:p>
        </w:tc>
        <w:tc>
          <w:tcPr>
            <w:tcW w:w="0" w:type="auto"/>
            <w:tcBorders>
              <w:top w:val="single" w:sz="12" w:space="0" w:color="7F7F7F"/>
              <w:bottom w:val="single" w:sz="6" w:space="0" w:color="000000"/>
              <w:right w:val="single" w:sz="12" w:space="0" w:color="7F7F7F"/>
            </w:tcBorders>
            <w:shd w:val="clear" w:color="auto" w:fill="F2F2F2"/>
            <w:tcMar>
              <w:top w:w="0" w:type="dxa"/>
              <w:left w:w="45" w:type="dxa"/>
              <w:bottom w:w="0" w:type="dxa"/>
              <w:right w:w="45" w:type="dxa"/>
            </w:tcMar>
            <w:vAlign w:val="center"/>
            <w:hideMark/>
          </w:tcPr>
          <w:p w14:paraId="7F5005BB"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spacing w:val="1"/>
                <w:sz w:val="24"/>
                <w:szCs w:val="24"/>
              </w:rPr>
              <w:t>Sınıf</w:t>
            </w:r>
          </w:p>
        </w:tc>
        <w:tc>
          <w:tcPr>
            <w:tcW w:w="3619" w:type="dxa"/>
            <w:tcBorders>
              <w:top w:val="single" w:sz="12" w:space="0" w:color="7F7F7F"/>
              <w:right w:val="single" w:sz="12" w:space="0" w:color="7F7F7F"/>
            </w:tcBorders>
            <w:shd w:val="clear" w:color="auto" w:fill="F2F2F2"/>
            <w:vAlign w:val="center"/>
          </w:tcPr>
          <w:p w14:paraId="3BF8E23A"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spacing w:val="1"/>
                <w:sz w:val="24"/>
                <w:szCs w:val="24"/>
              </w:rPr>
              <w:t>Öğrenci Sayısı</w:t>
            </w:r>
          </w:p>
        </w:tc>
      </w:tr>
      <w:tr w:rsidR="002321BC" w:rsidRPr="00CC3CEC" w14:paraId="1F4259EE" w14:textId="77777777" w:rsidTr="002321BC">
        <w:trPr>
          <w:trHeight w:val="62"/>
          <w:tblCellSpacing w:w="0" w:type="dxa"/>
          <w:jc w:val="center"/>
        </w:trPr>
        <w:tc>
          <w:tcPr>
            <w:tcW w:w="0" w:type="auto"/>
            <w:tcBorders>
              <w:left w:val="single" w:sz="12" w:space="0" w:color="7F7F7F"/>
              <w:bottom w:val="single" w:sz="6" w:space="0" w:color="000000"/>
              <w:right w:val="single" w:sz="12" w:space="0" w:color="7F7F7F"/>
            </w:tcBorders>
            <w:shd w:val="clear" w:color="auto" w:fill="F2F2F2"/>
            <w:tcMar>
              <w:top w:w="0" w:type="dxa"/>
              <w:left w:w="45" w:type="dxa"/>
              <w:bottom w:w="0" w:type="dxa"/>
              <w:right w:w="45" w:type="dxa"/>
            </w:tcMar>
            <w:vAlign w:val="center"/>
            <w:hideMark/>
          </w:tcPr>
          <w:p w14:paraId="15DF660C" w14:textId="77777777" w:rsidR="002321BC" w:rsidRPr="00CC3CEC" w:rsidRDefault="002321BC" w:rsidP="00CC3CEC">
            <w:pPr>
              <w:spacing w:after="0" w:line="276" w:lineRule="auto"/>
              <w:ind w:right="143"/>
              <w:rPr>
                <w:rFonts w:ascii="Times New Roman" w:eastAsia="Times New Roman" w:hAnsi="Times New Roman" w:cs="Times New Roman"/>
                <w:sz w:val="24"/>
                <w:szCs w:val="24"/>
              </w:rPr>
            </w:pPr>
            <w:r w:rsidRPr="00CC3CEC">
              <w:rPr>
                <w:rFonts w:ascii="Times New Roman" w:hAnsi="Times New Roman" w:cs="Times New Roman"/>
              </w:rPr>
              <w:t>Arş. Gör. İrem HELVACIOĞLU</w:t>
            </w:r>
          </w:p>
        </w:tc>
        <w:tc>
          <w:tcPr>
            <w:tcW w:w="0" w:type="auto"/>
            <w:tcBorders>
              <w:bottom w:val="single" w:sz="6" w:space="0" w:color="000000"/>
              <w:right w:val="single" w:sz="12" w:space="0" w:color="7F7F7F"/>
            </w:tcBorders>
            <w:tcMar>
              <w:top w:w="0" w:type="dxa"/>
              <w:left w:w="45" w:type="dxa"/>
              <w:bottom w:w="0" w:type="dxa"/>
              <w:right w:w="45" w:type="dxa"/>
            </w:tcMar>
            <w:vAlign w:val="center"/>
            <w:hideMark/>
          </w:tcPr>
          <w:p w14:paraId="365A8F2F"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spacing w:val="1"/>
                <w:sz w:val="24"/>
                <w:szCs w:val="24"/>
              </w:rPr>
              <w:t>1.ve 4. Sınıflar</w:t>
            </w:r>
          </w:p>
        </w:tc>
        <w:tc>
          <w:tcPr>
            <w:tcW w:w="3619" w:type="dxa"/>
            <w:tcBorders>
              <w:top w:val="single" w:sz="4" w:space="0" w:color="auto"/>
              <w:bottom w:val="single" w:sz="6" w:space="0" w:color="000000"/>
              <w:right w:val="single" w:sz="12" w:space="0" w:color="7F7F7F"/>
            </w:tcBorders>
            <w:vAlign w:val="center"/>
          </w:tcPr>
          <w:p w14:paraId="4B33DA16"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spacing w:val="1"/>
                <w:sz w:val="24"/>
                <w:szCs w:val="24"/>
              </w:rPr>
              <w:t>423</w:t>
            </w:r>
          </w:p>
        </w:tc>
      </w:tr>
      <w:tr w:rsidR="002321BC" w:rsidRPr="00CC3CEC" w14:paraId="6D8C44EC" w14:textId="77777777" w:rsidTr="002321BC">
        <w:trPr>
          <w:trHeight w:val="62"/>
          <w:tblCellSpacing w:w="0" w:type="dxa"/>
          <w:jc w:val="center"/>
        </w:trPr>
        <w:tc>
          <w:tcPr>
            <w:tcW w:w="0" w:type="auto"/>
            <w:tcBorders>
              <w:left w:val="single" w:sz="12" w:space="0" w:color="7F7F7F"/>
              <w:bottom w:val="single" w:sz="6" w:space="0" w:color="000000"/>
              <w:right w:val="single" w:sz="12" w:space="0" w:color="7F7F7F"/>
            </w:tcBorders>
            <w:shd w:val="clear" w:color="auto" w:fill="F2F2F2"/>
            <w:tcMar>
              <w:top w:w="0" w:type="dxa"/>
              <w:left w:w="45" w:type="dxa"/>
              <w:bottom w:w="0" w:type="dxa"/>
              <w:right w:w="45" w:type="dxa"/>
            </w:tcMar>
            <w:vAlign w:val="center"/>
            <w:hideMark/>
          </w:tcPr>
          <w:p w14:paraId="4F80D46E" w14:textId="77777777" w:rsidR="002321BC" w:rsidRPr="00CC3CEC" w:rsidRDefault="002321BC" w:rsidP="00CC3CEC">
            <w:pPr>
              <w:spacing w:after="0" w:line="276" w:lineRule="auto"/>
              <w:ind w:right="143"/>
              <w:rPr>
                <w:rFonts w:ascii="Times New Roman" w:eastAsia="Times New Roman" w:hAnsi="Times New Roman" w:cs="Times New Roman"/>
                <w:sz w:val="24"/>
                <w:szCs w:val="24"/>
              </w:rPr>
            </w:pPr>
            <w:r w:rsidRPr="00CC3CEC">
              <w:rPr>
                <w:rFonts w:ascii="Times New Roman" w:hAnsi="Times New Roman" w:cs="Times New Roman"/>
              </w:rPr>
              <w:t>Arş. Gör. Müsemma ÇÖKERDENOGLU</w:t>
            </w:r>
          </w:p>
        </w:tc>
        <w:tc>
          <w:tcPr>
            <w:tcW w:w="0" w:type="auto"/>
            <w:tcBorders>
              <w:bottom w:val="single" w:sz="6" w:space="0" w:color="000000"/>
              <w:right w:val="single" w:sz="12" w:space="0" w:color="7F7F7F"/>
            </w:tcBorders>
            <w:tcMar>
              <w:top w:w="0" w:type="dxa"/>
              <w:left w:w="45" w:type="dxa"/>
              <w:bottom w:w="0" w:type="dxa"/>
              <w:right w:w="45" w:type="dxa"/>
            </w:tcMar>
            <w:vAlign w:val="center"/>
            <w:hideMark/>
          </w:tcPr>
          <w:p w14:paraId="1C62590E" w14:textId="49E91E22" w:rsidR="002321BC" w:rsidRPr="00CC3CEC" w:rsidRDefault="006177FD" w:rsidP="00CC3CEC">
            <w:pPr>
              <w:spacing w:after="0" w:line="276" w:lineRule="auto"/>
              <w:ind w:right="143"/>
              <w:jc w:val="center"/>
              <w:rPr>
                <w:rFonts w:ascii="Times New Roman" w:eastAsia="Times New Roman" w:hAnsi="Times New Roman" w:cs="Times New Roman"/>
                <w:sz w:val="24"/>
                <w:szCs w:val="24"/>
              </w:rPr>
            </w:pPr>
            <w:r>
              <w:rPr>
                <w:rFonts w:ascii="Times New Roman" w:hAnsi="Times New Roman" w:cs="Times New Roman"/>
                <w:spacing w:val="1"/>
                <w:sz w:val="24"/>
                <w:szCs w:val="24"/>
              </w:rPr>
              <w:t>2</w:t>
            </w:r>
            <w:r w:rsidR="002321BC" w:rsidRPr="00CC3CEC">
              <w:rPr>
                <w:rFonts w:ascii="Times New Roman" w:hAnsi="Times New Roman" w:cs="Times New Roman"/>
                <w:spacing w:val="1"/>
                <w:sz w:val="24"/>
                <w:szCs w:val="24"/>
              </w:rPr>
              <w:t>.ve 3. Sınıflar</w:t>
            </w:r>
          </w:p>
        </w:tc>
        <w:tc>
          <w:tcPr>
            <w:tcW w:w="3619" w:type="dxa"/>
            <w:tcBorders>
              <w:bottom w:val="single" w:sz="6" w:space="0" w:color="000000"/>
              <w:right w:val="single" w:sz="12" w:space="0" w:color="7F7F7F"/>
            </w:tcBorders>
            <w:vAlign w:val="center"/>
          </w:tcPr>
          <w:p w14:paraId="03FF2071"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spacing w:val="1"/>
                <w:sz w:val="24"/>
                <w:szCs w:val="24"/>
              </w:rPr>
              <w:t>314</w:t>
            </w:r>
          </w:p>
        </w:tc>
      </w:tr>
    </w:tbl>
    <w:p w14:paraId="393D0294" w14:textId="223A8DF1" w:rsidR="002321BC" w:rsidRPr="00CC3CEC" w:rsidRDefault="002321BC" w:rsidP="00CC3CEC">
      <w:pPr>
        <w:pStyle w:val="GvdeMetni"/>
        <w:spacing w:before="121" w:line="276" w:lineRule="auto"/>
        <w:ind w:left="425" w:right="143" w:firstLine="295"/>
        <w:jc w:val="both"/>
        <w:rPr>
          <w:rFonts w:ascii="Times New Roman" w:hAnsi="Times New Roman" w:cs="Times New Roman"/>
          <w:spacing w:val="1"/>
          <w:sz w:val="24"/>
          <w:szCs w:val="24"/>
        </w:rPr>
      </w:pPr>
      <w:r w:rsidRPr="00CC3CEC">
        <w:rPr>
          <w:rFonts w:ascii="Times New Roman" w:hAnsi="Times New Roman" w:cs="Times New Roman"/>
          <w:spacing w:val="1"/>
          <w:sz w:val="24"/>
          <w:szCs w:val="24"/>
        </w:rPr>
        <w:t xml:space="preserve">1 ve 4. Sınıflara yönelik danışmanlık hizmeti Arş. Gör. İrem HELVACIOĞLU tarafından verilirken 2. </w:t>
      </w:r>
      <w:r w:rsidR="005C79AA">
        <w:rPr>
          <w:rFonts w:ascii="Times New Roman" w:hAnsi="Times New Roman" w:cs="Times New Roman"/>
          <w:spacing w:val="1"/>
          <w:sz w:val="24"/>
          <w:szCs w:val="24"/>
        </w:rPr>
        <w:t>v</w:t>
      </w:r>
      <w:r w:rsidRPr="00CC3CEC">
        <w:rPr>
          <w:rFonts w:ascii="Times New Roman" w:hAnsi="Times New Roman" w:cs="Times New Roman"/>
          <w:spacing w:val="1"/>
          <w:sz w:val="24"/>
          <w:szCs w:val="24"/>
        </w:rPr>
        <w:t>e 3. Sınıflara yönelik danışmanlık hizmeti Arş. Gör. Müsemma ÇÖKERDENOGLU tarafından verilmektedir.    Aynı zamanda ikinci öğretimler de dahildir. Öğrenci sayılarına hem ikinci hem de birinci öğretim dahil olmaktadır.</w:t>
      </w:r>
    </w:p>
    <w:p w14:paraId="50A2B57D" w14:textId="77777777" w:rsidR="008E61AF" w:rsidRDefault="002321BC" w:rsidP="00CC3CEC">
      <w:pPr>
        <w:pStyle w:val="GvdeMetni"/>
        <w:spacing w:before="121" w:line="276" w:lineRule="auto"/>
        <w:ind w:left="425" w:right="143" w:firstLine="295"/>
        <w:jc w:val="both"/>
        <w:rPr>
          <w:rFonts w:ascii="Times New Roman" w:hAnsi="Times New Roman" w:cs="Times New Roman"/>
          <w:spacing w:val="1"/>
          <w:sz w:val="24"/>
          <w:szCs w:val="24"/>
        </w:rPr>
      </w:pPr>
      <w:r w:rsidRPr="00CC3CEC">
        <w:rPr>
          <w:rFonts w:ascii="Times New Roman" w:hAnsi="Times New Roman" w:cs="Times New Roman"/>
          <w:spacing w:val="1"/>
          <w:sz w:val="24"/>
          <w:szCs w:val="24"/>
        </w:rPr>
        <w:t xml:space="preserve">Ekler: </w:t>
      </w:r>
    </w:p>
    <w:p w14:paraId="7498B085" w14:textId="4CF0E58A" w:rsidR="002321BC" w:rsidRPr="00CC3CEC" w:rsidRDefault="008E61AF" w:rsidP="008E61AF">
      <w:pPr>
        <w:pStyle w:val="GvdeMetni"/>
        <w:spacing w:line="264" w:lineRule="auto"/>
        <w:ind w:left="425" w:right="142" w:firstLine="295"/>
        <w:jc w:val="both"/>
        <w:rPr>
          <w:rFonts w:ascii="Times New Roman" w:hAnsi="Times New Roman" w:cs="Times New Roman"/>
          <w:b/>
          <w:spacing w:val="1"/>
          <w:sz w:val="24"/>
          <w:szCs w:val="24"/>
        </w:rPr>
      </w:pPr>
      <w:hyperlink r:id="rId16" w:history="1">
        <w:r w:rsidR="002321BC" w:rsidRPr="00CC3CEC">
          <w:rPr>
            <w:rStyle w:val="Kpr"/>
            <w:rFonts w:ascii="Times New Roman" w:hAnsi="Times New Roman" w:cs="Times New Roman"/>
            <w:b/>
            <w:spacing w:val="1"/>
            <w:sz w:val="24"/>
            <w:szCs w:val="24"/>
          </w:rPr>
          <w:t>Ek 1.4.1.</w:t>
        </w:r>
        <w:r w:rsidR="002321BC" w:rsidRPr="00CC3CEC">
          <w:rPr>
            <w:rStyle w:val="Kpr"/>
            <w:rFonts w:ascii="Times New Roman" w:hAnsi="Times New Roman" w:cs="Times New Roman"/>
            <w:spacing w:val="1"/>
            <w:sz w:val="24"/>
            <w:szCs w:val="24"/>
          </w:rPr>
          <w:t xml:space="preserve"> İsteğe Bağlı Hazırlık Sınıfı Seviye Tespit Sınavı</w:t>
        </w:r>
      </w:hyperlink>
    </w:p>
    <w:p w14:paraId="20B8C678" w14:textId="77777777" w:rsidR="002321BC" w:rsidRPr="00CC3CEC" w:rsidRDefault="008E61AF" w:rsidP="008E61AF">
      <w:pPr>
        <w:pStyle w:val="GvdeMetni"/>
        <w:spacing w:line="264" w:lineRule="auto"/>
        <w:ind w:left="425" w:right="142" w:firstLine="295"/>
        <w:jc w:val="both"/>
        <w:rPr>
          <w:rFonts w:ascii="Times New Roman" w:hAnsi="Times New Roman" w:cs="Times New Roman"/>
          <w:b/>
          <w:spacing w:val="1"/>
          <w:sz w:val="24"/>
          <w:szCs w:val="24"/>
        </w:rPr>
      </w:pPr>
      <w:hyperlink r:id="rId17" w:history="1">
        <w:r w:rsidR="002321BC" w:rsidRPr="00CC3CEC">
          <w:rPr>
            <w:rStyle w:val="Kpr"/>
            <w:rFonts w:ascii="Times New Roman" w:hAnsi="Times New Roman" w:cs="Times New Roman"/>
            <w:b/>
            <w:spacing w:val="1"/>
            <w:sz w:val="24"/>
            <w:szCs w:val="24"/>
          </w:rPr>
          <w:t>Ek 1.4.2.</w:t>
        </w:r>
        <w:r w:rsidR="002321BC" w:rsidRPr="00CC3CEC">
          <w:rPr>
            <w:rStyle w:val="Kpr"/>
            <w:rFonts w:ascii="Times New Roman" w:hAnsi="Times New Roman" w:cs="Times New Roman"/>
            <w:spacing w:val="1"/>
            <w:sz w:val="24"/>
            <w:szCs w:val="24"/>
          </w:rPr>
          <w:t xml:space="preserve"> Muafiyet Sınavları</w:t>
        </w:r>
      </w:hyperlink>
    </w:p>
    <w:p w14:paraId="6BA2AFA6" w14:textId="77777777" w:rsidR="002321BC" w:rsidRPr="00CC3CEC" w:rsidRDefault="008E61AF" w:rsidP="008E61AF">
      <w:pPr>
        <w:pStyle w:val="GvdeMetni"/>
        <w:spacing w:line="264" w:lineRule="auto"/>
        <w:ind w:left="425" w:right="142" w:firstLine="295"/>
        <w:jc w:val="both"/>
        <w:rPr>
          <w:rFonts w:ascii="Times New Roman" w:hAnsi="Times New Roman" w:cs="Times New Roman"/>
          <w:b/>
          <w:spacing w:val="1"/>
          <w:sz w:val="24"/>
          <w:szCs w:val="24"/>
        </w:rPr>
      </w:pPr>
      <w:hyperlink r:id="rId18" w:history="1">
        <w:r w:rsidR="002321BC" w:rsidRPr="00CC3CEC">
          <w:rPr>
            <w:rStyle w:val="Kpr"/>
            <w:rFonts w:ascii="Times New Roman" w:hAnsi="Times New Roman" w:cs="Times New Roman"/>
            <w:b/>
            <w:spacing w:val="1"/>
            <w:sz w:val="24"/>
            <w:szCs w:val="24"/>
          </w:rPr>
          <w:t>Ek 1.4.3</w:t>
        </w:r>
        <w:r w:rsidR="002321BC" w:rsidRPr="00CC3CEC">
          <w:rPr>
            <w:rStyle w:val="Kpr"/>
            <w:rFonts w:ascii="Times New Roman" w:hAnsi="Times New Roman" w:cs="Times New Roman"/>
            <w:spacing w:val="1"/>
            <w:sz w:val="24"/>
            <w:szCs w:val="24"/>
          </w:rPr>
          <w:t>. Yaz Stajı Belge Teslim Duyurusu</w:t>
        </w:r>
      </w:hyperlink>
    </w:p>
    <w:p w14:paraId="5B396D23" w14:textId="77777777" w:rsidR="002321BC" w:rsidRPr="00CC3CEC" w:rsidRDefault="008E61AF" w:rsidP="008E61AF">
      <w:pPr>
        <w:pStyle w:val="GvdeMetni"/>
        <w:spacing w:line="264" w:lineRule="auto"/>
        <w:ind w:left="425" w:right="142" w:firstLine="295"/>
        <w:jc w:val="both"/>
        <w:rPr>
          <w:rFonts w:ascii="Times New Roman" w:hAnsi="Times New Roman" w:cs="Times New Roman"/>
          <w:spacing w:val="1"/>
          <w:sz w:val="24"/>
          <w:szCs w:val="24"/>
        </w:rPr>
      </w:pPr>
      <w:hyperlink r:id="rId19" w:history="1">
        <w:r w:rsidR="002321BC" w:rsidRPr="00CC3CEC">
          <w:rPr>
            <w:rStyle w:val="Kpr"/>
            <w:rFonts w:ascii="Times New Roman" w:hAnsi="Times New Roman" w:cs="Times New Roman"/>
            <w:b/>
            <w:spacing w:val="1"/>
            <w:sz w:val="24"/>
            <w:szCs w:val="24"/>
          </w:rPr>
          <w:t>Ek 1.4.4.</w:t>
        </w:r>
        <w:r w:rsidR="002321BC" w:rsidRPr="00CC3CEC">
          <w:rPr>
            <w:rStyle w:val="Kpr"/>
            <w:rFonts w:ascii="Times New Roman" w:hAnsi="Times New Roman" w:cs="Times New Roman"/>
            <w:spacing w:val="1"/>
            <w:sz w:val="24"/>
            <w:szCs w:val="24"/>
          </w:rPr>
          <w:t xml:space="preserve"> Ara Sınav Duyurusu</w:t>
        </w:r>
      </w:hyperlink>
    </w:p>
    <w:p w14:paraId="451CBF0A" w14:textId="77777777" w:rsidR="002321BC" w:rsidRPr="00CC3CEC" w:rsidRDefault="008E61AF" w:rsidP="008E61AF">
      <w:pPr>
        <w:pStyle w:val="GvdeMetni"/>
        <w:spacing w:line="264" w:lineRule="auto"/>
        <w:ind w:left="425" w:right="142" w:firstLine="295"/>
        <w:jc w:val="both"/>
        <w:rPr>
          <w:rFonts w:ascii="Times New Roman" w:hAnsi="Times New Roman" w:cs="Times New Roman"/>
          <w:b/>
          <w:spacing w:val="1"/>
          <w:sz w:val="24"/>
          <w:szCs w:val="24"/>
        </w:rPr>
      </w:pPr>
      <w:hyperlink r:id="rId20" w:history="1">
        <w:r w:rsidR="002321BC" w:rsidRPr="00CC3CEC">
          <w:rPr>
            <w:rStyle w:val="Kpr"/>
            <w:rFonts w:ascii="Times New Roman" w:hAnsi="Times New Roman" w:cs="Times New Roman"/>
            <w:b/>
            <w:spacing w:val="1"/>
            <w:sz w:val="24"/>
            <w:szCs w:val="24"/>
          </w:rPr>
          <w:t>Ek 1.4.5.</w:t>
        </w:r>
        <w:r w:rsidR="002321BC" w:rsidRPr="00CC3CEC">
          <w:rPr>
            <w:rStyle w:val="Kpr"/>
            <w:rFonts w:ascii="Times New Roman" w:hAnsi="Times New Roman" w:cs="Times New Roman"/>
            <w:spacing w:val="1"/>
            <w:sz w:val="24"/>
            <w:szCs w:val="24"/>
          </w:rPr>
          <w:t xml:space="preserve"> Üniversite Senato Kararı</w:t>
        </w:r>
      </w:hyperlink>
    </w:p>
    <w:p w14:paraId="7AD9CEFA" w14:textId="21E1E7B4" w:rsidR="002321BC" w:rsidRPr="00CC3CEC" w:rsidRDefault="008E61AF" w:rsidP="008E61AF">
      <w:pPr>
        <w:pStyle w:val="GvdeMetni"/>
        <w:spacing w:line="264" w:lineRule="auto"/>
        <w:ind w:left="425" w:right="142" w:firstLine="295"/>
        <w:jc w:val="both"/>
        <w:rPr>
          <w:rFonts w:ascii="Times New Roman" w:hAnsi="Times New Roman" w:cs="Times New Roman"/>
          <w:b/>
          <w:spacing w:val="1"/>
          <w:sz w:val="24"/>
          <w:szCs w:val="24"/>
        </w:rPr>
      </w:pPr>
      <w:hyperlink r:id="rId21" w:history="1">
        <w:r w:rsidR="002321BC" w:rsidRPr="00CC3CEC">
          <w:rPr>
            <w:rStyle w:val="Kpr"/>
            <w:rFonts w:ascii="Times New Roman" w:hAnsi="Times New Roman" w:cs="Times New Roman"/>
            <w:b/>
            <w:spacing w:val="1"/>
            <w:sz w:val="24"/>
            <w:szCs w:val="24"/>
          </w:rPr>
          <w:t>Ek 1.4.</w:t>
        </w:r>
        <w:r w:rsidR="005B734A">
          <w:rPr>
            <w:rStyle w:val="Kpr"/>
            <w:rFonts w:ascii="Times New Roman" w:hAnsi="Times New Roman" w:cs="Times New Roman"/>
            <w:b/>
            <w:spacing w:val="1"/>
            <w:sz w:val="24"/>
            <w:szCs w:val="24"/>
          </w:rPr>
          <w:t>6</w:t>
        </w:r>
        <w:r w:rsidR="002321BC" w:rsidRPr="00CC3CEC">
          <w:rPr>
            <w:rStyle w:val="Kpr"/>
            <w:rFonts w:ascii="Times New Roman" w:hAnsi="Times New Roman" w:cs="Times New Roman"/>
            <w:b/>
            <w:spacing w:val="1"/>
            <w:sz w:val="24"/>
            <w:szCs w:val="24"/>
          </w:rPr>
          <w:t>.</w:t>
        </w:r>
        <w:r w:rsidR="002321BC" w:rsidRPr="00CC3CEC">
          <w:rPr>
            <w:rStyle w:val="Kpr"/>
            <w:rFonts w:ascii="Times New Roman" w:hAnsi="Times New Roman" w:cs="Times New Roman"/>
            <w:spacing w:val="1"/>
            <w:sz w:val="24"/>
            <w:szCs w:val="24"/>
          </w:rPr>
          <w:t xml:space="preserve"> Oryantasyon Programı</w:t>
        </w:r>
      </w:hyperlink>
    </w:p>
    <w:p w14:paraId="6C2607F2" w14:textId="279E1CA0" w:rsidR="002321BC" w:rsidRPr="00CC3CEC" w:rsidRDefault="002321BC" w:rsidP="00CC3CEC">
      <w:pPr>
        <w:pStyle w:val="ListeParagraf"/>
        <w:numPr>
          <w:ilvl w:val="1"/>
          <w:numId w:val="11"/>
        </w:numPr>
        <w:spacing w:before="240" w:line="276" w:lineRule="auto"/>
        <w:ind w:left="1134" w:right="143" w:hanging="708"/>
        <w:rPr>
          <w:rFonts w:ascii="Times New Roman" w:hAnsi="Times New Roman" w:cs="Times New Roman"/>
          <w:b/>
          <w:sz w:val="24"/>
          <w:szCs w:val="24"/>
        </w:rPr>
      </w:pPr>
      <w:r w:rsidRPr="00CC3CEC">
        <w:rPr>
          <w:rFonts w:ascii="Times New Roman" w:hAnsi="Times New Roman" w:cs="Times New Roman"/>
          <w:b/>
          <w:sz w:val="24"/>
          <w:szCs w:val="24"/>
        </w:rPr>
        <w:t>Öğrencilere kariyer planlaması için kariyer danışmanlığı hizmeti verilmelidir.</w:t>
      </w:r>
    </w:p>
    <w:p w14:paraId="0A0BB3EC" w14:textId="3CDEB44F" w:rsidR="002321BC" w:rsidRPr="00CC3CEC" w:rsidRDefault="002321BC" w:rsidP="00CC3CEC">
      <w:pPr>
        <w:pStyle w:val="GvdeMetni"/>
        <w:spacing w:before="93" w:line="276" w:lineRule="auto"/>
        <w:ind w:left="425" w:right="143" w:firstLine="295"/>
        <w:jc w:val="both"/>
        <w:rPr>
          <w:rFonts w:ascii="Times New Roman" w:hAnsi="Times New Roman" w:cs="Times New Roman"/>
          <w:sz w:val="24"/>
          <w:szCs w:val="24"/>
        </w:rPr>
      </w:pPr>
      <w:r w:rsidRPr="00CC3CEC">
        <w:rPr>
          <w:rFonts w:ascii="Times New Roman" w:hAnsi="Times New Roman" w:cs="Times New Roman"/>
          <w:sz w:val="24"/>
          <w:szCs w:val="24"/>
        </w:rPr>
        <w:t xml:space="preserve">Açıklama: Uluslararası Ticaret ve Lojistik Lisans programı yukarıda açıklanmaya çalışıldığı üzere danışmanlık süreçlerinde öğrencilerin kariyer süreçlerinde yönlendirmektedir.  Öğrencilerin kendi kariyer hedeflerine ulaşmalarına yardımcı olmak için programın kendi kadrosu ve müfredatıyla destek sağlamaktadır. Lisans programında müfredatta yer alan Kariyer Planlama dersi aracılığıyla kariyerlerini planlamalarına yönelik bir yol haritası hazırlamalarında katkıda sağlamaktadır. Bunun dışında sektörden iş insanlarının, bölümden mezun olan öğrencilerin eğitimi devam öğrencilere kariyer süreçlerinde takip ettiği yollar ve tecrübelerini aktarmaları için sektör- öğrenci buluşmaları düzenlenmektedir </w:t>
      </w:r>
      <w:r w:rsidRPr="00CC3CEC">
        <w:rPr>
          <w:rFonts w:ascii="Times New Roman" w:hAnsi="Times New Roman" w:cs="Times New Roman"/>
          <w:b/>
          <w:bCs/>
          <w:sz w:val="24"/>
          <w:szCs w:val="24"/>
        </w:rPr>
        <w:t>(Ek 1.5.1, Ek 1.5.2, Ek 1.5.3, Ek 1.5.4, Ek 1.5.5, Ek 1.5.6, Ek 1.5.7)</w:t>
      </w:r>
      <w:r w:rsidRPr="00CC3CEC">
        <w:rPr>
          <w:rFonts w:ascii="Times New Roman" w:hAnsi="Times New Roman" w:cs="Times New Roman"/>
          <w:sz w:val="24"/>
          <w:szCs w:val="24"/>
        </w:rPr>
        <w:t xml:space="preserve">. </w:t>
      </w:r>
    </w:p>
    <w:p w14:paraId="1F25D166" w14:textId="77777777" w:rsidR="008E61AF" w:rsidRDefault="002321BC" w:rsidP="00CC3CEC">
      <w:pPr>
        <w:pStyle w:val="GvdeMetni"/>
        <w:spacing w:before="93" w:line="276" w:lineRule="auto"/>
        <w:ind w:left="425" w:right="143" w:firstLine="295"/>
        <w:jc w:val="both"/>
        <w:rPr>
          <w:rFonts w:ascii="Times New Roman" w:hAnsi="Times New Roman" w:cs="Times New Roman"/>
          <w:sz w:val="24"/>
          <w:szCs w:val="24"/>
        </w:rPr>
      </w:pPr>
      <w:r w:rsidRPr="00CC3CEC">
        <w:rPr>
          <w:rFonts w:ascii="Times New Roman" w:hAnsi="Times New Roman" w:cs="Times New Roman"/>
          <w:sz w:val="24"/>
          <w:szCs w:val="24"/>
        </w:rPr>
        <w:t xml:space="preserve">Ekler: </w:t>
      </w:r>
    </w:p>
    <w:p w14:paraId="7E021283" w14:textId="0D19502F" w:rsidR="002321BC" w:rsidRPr="00CC3CEC" w:rsidRDefault="008E61AF" w:rsidP="008E61AF">
      <w:pPr>
        <w:pStyle w:val="GvdeMetni"/>
        <w:spacing w:line="264" w:lineRule="auto"/>
        <w:ind w:left="425" w:right="142" w:firstLine="295"/>
        <w:jc w:val="both"/>
        <w:rPr>
          <w:rFonts w:ascii="Times New Roman" w:hAnsi="Times New Roman" w:cs="Times New Roman"/>
          <w:b/>
          <w:sz w:val="24"/>
          <w:szCs w:val="24"/>
        </w:rPr>
      </w:pPr>
      <w:hyperlink r:id="rId22" w:history="1">
        <w:r w:rsidR="002321BC" w:rsidRPr="00CC3CEC">
          <w:rPr>
            <w:rStyle w:val="Kpr"/>
            <w:rFonts w:ascii="Times New Roman" w:hAnsi="Times New Roman" w:cs="Times New Roman"/>
            <w:b/>
            <w:sz w:val="24"/>
            <w:szCs w:val="24"/>
          </w:rPr>
          <w:t>Ek 1.5.1.</w:t>
        </w:r>
        <w:r w:rsidR="002321BC" w:rsidRPr="00CC3CEC">
          <w:rPr>
            <w:rStyle w:val="Kpr"/>
            <w:rFonts w:ascii="Times New Roman" w:hAnsi="Times New Roman" w:cs="Times New Roman"/>
            <w:sz w:val="24"/>
            <w:szCs w:val="24"/>
          </w:rPr>
          <w:t xml:space="preserve"> Mezun-Öğrenci Etkinliği</w:t>
        </w:r>
      </w:hyperlink>
    </w:p>
    <w:p w14:paraId="308D2B1E" w14:textId="77777777" w:rsidR="002321BC" w:rsidRPr="00CC3CEC" w:rsidRDefault="008E61AF" w:rsidP="008E61AF">
      <w:pPr>
        <w:pStyle w:val="GvdeMetni"/>
        <w:spacing w:line="264" w:lineRule="auto"/>
        <w:ind w:left="425" w:right="142" w:firstLine="295"/>
        <w:jc w:val="both"/>
        <w:rPr>
          <w:rFonts w:ascii="Times New Roman" w:hAnsi="Times New Roman" w:cs="Times New Roman"/>
          <w:b/>
          <w:sz w:val="24"/>
          <w:szCs w:val="24"/>
        </w:rPr>
      </w:pPr>
      <w:hyperlink r:id="rId23" w:history="1">
        <w:r w:rsidR="002321BC" w:rsidRPr="00CC3CEC">
          <w:rPr>
            <w:rStyle w:val="Kpr"/>
            <w:rFonts w:ascii="Times New Roman" w:hAnsi="Times New Roman" w:cs="Times New Roman"/>
            <w:b/>
            <w:sz w:val="24"/>
            <w:szCs w:val="24"/>
          </w:rPr>
          <w:t>Ek 1.5.2.</w:t>
        </w:r>
        <w:r w:rsidR="002321BC" w:rsidRPr="00CC3CEC">
          <w:rPr>
            <w:rStyle w:val="Kpr"/>
            <w:rFonts w:ascii="Times New Roman" w:hAnsi="Times New Roman" w:cs="Times New Roman"/>
            <w:sz w:val="24"/>
            <w:szCs w:val="24"/>
          </w:rPr>
          <w:t xml:space="preserve"> Mezun Etkinliği</w:t>
        </w:r>
      </w:hyperlink>
    </w:p>
    <w:p w14:paraId="32BBFDBC" w14:textId="4D65D447" w:rsidR="002321BC" w:rsidRPr="00CC3CEC" w:rsidRDefault="008E61AF" w:rsidP="008E61AF">
      <w:pPr>
        <w:pStyle w:val="GvdeMetni"/>
        <w:spacing w:line="264" w:lineRule="auto"/>
        <w:ind w:left="425" w:right="142" w:firstLine="295"/>
        <w:jc w:val="both"/>
        <w:rPr>
          <w:rFonts w:ascii="Times New Roman" w:hAnsi="Times New Roman" w:cs="Times New Roman"/>
          <w:b/>
          <w:sz w:val="24"/>
          <w:szCs w:val="24"/>
        </w:rPr>
      </w:pPr>
      <w:hyperlink r:id="rId24" w:history="1">
        <w:r w:rsidR="002321BC" w:rsidRPr="00CC3CEC">
          <w:rPr>
            <w:rStyle w:val="Kpr"/>
            <w:rFonts w:ascii="Times New Roman" w:hAnsi="Times New Roman" w:cs="Times New Roman"/>
            <w:b/>
            <w:sz w:val="24"/>
            <w:szCs w:val="24"/>
          </w:rPr>
          <w:t>Ek 1.5.3.</w:t>
        </w:r>
        <w:r w:rsidR="002321BC" w:rsidRPr="00CC3CEC">
          <w:rPr>
            <w:rStyle w:val="Kpr"/>
            <w:rFonts w:ascii="Times New Roman" w:hAnsi="Times New Roman" w:cs="Times New Roman"/>
            <w:sz w:val="24"/>
            <w:szCs w:val="24"/>
          </w:rPr>
          <w:t xml:space="preserve"> Sektör-Öğrenci Buluşması</w:t>
        </w:r>
      </w:hyperlink>
    </w:p>
    <w:p w14:paraId="7101D4FC" w14:textId="77777777" w:rsidR="002321BC" w:rsidRPr="00CC3CEC" w:rsidRDefault="008E61AF" w:rsidP="008E61AF">
      <w:pPr>
        <w:pStyle w:val="GvdeMetni"/>
        <w:spacing w:line="264" w:lineRule="auto"/>
        <w:ind w:left="425" w:right="142" w:firstLine="295"/>
        <w:jc w:val="both"/>
        <w:rPr>
          <w:rFonts w:ascii="Times New Roman" w:hAnsi="Times New Roman" w:cs="Times New Roman"/>
          <w:b/>
          <w:sz w:val="24"/>
          <w:szCs w:val="24"/>
        </w:rPr>
      </w:pPr>
      <w:hyperlink r:id="rId25" w:history="1">
        <w:r w:rsidR="002321BC" w:rsidRPr="00CC3CEC">
          <w:rPr>
            <w:rStyle w:val="Kpr"/>
            <w:rFonts w:ascii="Times New Roman" w:hAnsi="Times New Roman" w:cs="Times New Roman"/>
            <w:b/>
            <w:sz w:val="24"/>
            <w:szCs w:val="24"/>
          </w:rPr>
          <w:t>Ek 1.5.4.</w:t>
        </w:r>
        <w:r w:rsidR="002321BC" w:rsidRPr="00CC3CEC">
          <w:rPr>
            <w:rStyle w:val="Kpr"/>
            <w:rFonts w:ascii="Times New Roman" w:hAnsi="Times New Roman" w:cs="Times New Roman"/>
            <w:sz w:val="24"/>
            <w:szCs w:val="24"/>
          </w:rPr>
          <w:t xml:space="preserve"> Sektör-Öğrenci Buluşması 2</w:t>
        </w:r>
      </w:hyperlink>
    </w:p>
    <w:p w14:paraId="6E54B085" w14:textId="77777777" w:rsidR="002321BC" w:rsidRPr="00CC3CEC" w:rsidRDefault="008E61AF" w:rsidP="008E61AF">
      <w:pPr>
        <w:pStyle w:val="GvdeMetni"/>
        <w:spacing w:line="264" w:lineRule="auto"/>
        <w:ind w:left="425" w:right="142" w:firstLine="295"/>
        <w:jc w:val="both"/>
        <w:rPr>
          <w:rFonts w:ascii="Times New Roman" w:hAnsi="Times New Roman" w:cs="Times New Roman"/>
          <w:b/>
          <w:sz w:val="24"/>
          <w:szCs w:val="24"/>
        </w:rPr>
      </w:pPr>
      <w:hyperlink r:id="rId26" w:history="1">
        <w:r w:rsidR="002321BC" w:rsidRPr="00CC3CEC">
          <w:rPr>
            <w:rStyle w:val="Kpr"/>
            <w:rFonts w:ascii="Times New Roman" w:hAnsi="Times New Roman" w:cs="Times New Roman"/>
            <w:b/>
            <w:sz w:val="24"/>
            <w:szCs w:val="24"/>
          </w:rPr>
          <w:t xml:space="preserve">Ek 1.5.5. </w:t>
        </w:r>
        <w:r w:rsidR="002321BC" w:rsidRPr="00CC3CEC">
          <w:rPr>
            <w:rStyle w:val="Kpr"/>
            <w:rFonts w:ascii="Times New Roman" w:hAnsi="Times New Roman" w:cs="Times New Roman"/>
            <w:sz w:val="24"/>
            <w:szCs w:val="24"/>
          </w:rPr>
          <w:t>Sektör-Öğrenci Buluşması 3</w:t>
        </w:r>
      </w:hyperlink>
    </w:p>
    <w:p w14:paraId="4204CA97" w14:textId="77777777" w:rsidR="002321BC" w:rsidRPr="00CC3CEC" w:rsidRDefault="008E61AF" w:rsidP="008E61AF">
      <w:pPr>
        <w:pStyle w:val="GvdeMetni"/>
        <w:spacing w:line="264" w:lineRule="auto"/>
        <w:ind w:left="425" w:right="142" w:firstLine="295"/>
        <w:jc w:val="both"/>
        <w:rPr>
          <w:rFonts w:ascii="Times New Roman" w:hAnsi="Times New Roman" w:cs="Times New Roman"/>
          <w:sz w:val="24"/>
          <w:szCs w:val="24"/>
        </w:rPr>
      </w:pPr>
      <w:hyperlink r:id="rId27" w:history="1">
        <w:r w:rsidR="002321BC" w:rsidRPr="00CC3CEC">
          <w:rPr>
            <w:rStyle w:val="Kpr"/>
            <w:rFonts w:ascii="Times New Roman" w:hAnsi="Times New Roman" w:cs="Times New Roman"/>
            <w:b/>
            <w:sz w:val="24"/>
            <w:szCs w:val="24"/>
          </w:rPr>
          <w:t xml:space="preserve">Ek 1.5.6. </w:t>
        </w:r>
        <w:r w:rsidR="002321BC" w:rsidRPr="00CC3CEC">
          <w:rPr>
            <w:rStyle w:val="Kpr"/>
            <w:rFonts w:ascii="Times New Roman" w:hAnsi="Times New Roman" w:cs="Times New Roman"/>
            <w:sz w:val="24"/>
            <w:szCs w:val="24"/>
          </w:rPr>
          <w:t>Sektör-Öğrenci Buluşması 4</w:t>
        </w:r>
      </w:hyperlink>
    </w:p>
    <w:p w14:paraId="4CDCC877" w14:textId="77777777" w:rsidR="002321BC" w:rsidRPr="00CC3CEC" w:rsidRDefault="008E61AF" w:rsidP="008E61AF">
      <w:pPr>
        <w:pStyle w:val="GvdeMetni"/>
        <w:spacing w:line="264" w:lineRule="auto"/>
        <w:ind w:left="425" w:right="142" w:firstLine="295"/>
        <w:jc w:val="both"/>
        <w:rPr>
          <w:rFonts w:ascii="Times New Roman" w:hAnsi="Times New Roman" w:cs="Times New Roman"/>
          <w:b/>
          <w:sz w:val="24"/>
          <w:szCs w:val="24"/>
        </w:rPr>
      </w:pPr>
      <w:hyperlink r:id="rId28" w:history="1">
        <w:r w:rsidR="002321BC" w:rsidRPr="00CC3CEC">
          <w:rPr>
            <w:rStyle w:val="Kpr"/>
            <w:rFonts w:ascii="Times New Roman" w:hAnsi="Times New Roman" w:cs="Times New Roman"/>
            <w:b/>
            <w:sz w:val="24"/>
            <w:szCs w:val="24"/>
          </w:rPr>
          <w:t>Ek 1.5.7.</w:t>
        </w:r>
        <w:r w:rsidR="002321BC" w:rsidRPr="00CC3CEC">
          <w:rPr>
            <w:rStyle w:val="Kpr"/>
            <w:rFonts w:ascii="Times New Roman" w:hAnsi="Times New Roman" w:cs="Times New Roman"/>
            <w:sz w:val="24"/>
            <w:szCs w:val="24"/>
          </w:rPr>
          <w:t xml:space="preserve"> Danışma Kurulu Üyesi-Öğrenci Buluşması</w:t>
        </w:r>
      </w:hyperlink>
    </w:p>
    <w:p w14:paraId="27220455" w14:textId="77777777" w:rsidR="002321BC" w:rsidRPr="00CC3CEC" w:rsidRDefault="002321BC" w:rsidP="00CC3CEC">
      <w:pPr>
        <w:pStyle w:val="ListeParagraf"/>
        <w:numPr>
          <w:ilvl w:val="1"/>
          <w:numId w:val="11"/>
        </w:numPr>
        <w:spacing w:before="240" w:line="276" w:lineRule="auto"/>
        <w:ind w:left="1134" w:right="143" w:hanging="708"/>
        <w:rPr>
          <w:rFonts w:ascii="Times New Roman" w:hAnsi="Times New Roman" w:cs="Times New Roman"/>
          <w:b/>
          <w:sz w:val="24"/>
          <w:szCs w:val="24"/>
        </w:rPr>
      </w:pPr>
      <w:r w:rsidRPr="00CC3CEC">
        <w:rPr>
          <w:rFonts w:ascii="Times New Roman" w:hAnsi="Times New Roman" w:cs="Times New Roman"/>
          <w:b/>
          <w:sz w:val="24"/>
          <w:szCs w:val="24"/>
        </w:rPr>
        <w:t>Öğrencilerin</w:t>
      </w:r>
      <w:r w:rsidRPr="00CC3CEC">
        <w:rPr>
          <w:rFonts w:ascii="Times New Roman" w:hAnsi="Times New Roman" w:cs="Times New Roman"/>
          <w:b/>
          <w:spacing w:val="19"/>
          <w:sz w:val="24"/>
          <w:szCs w:val="24"/>
        </w:rPr>
        <w:t xml:space="preserve"> </w:t>
      </w:r>
      <w:r w:rsidRPr="00CC3CEC">
        <w:rPr>
          <w:rFonts w:ascii="Times New Roman" w:hAnsi="Times New Roman" w:cs="Times New Roman"/>
          <w:b/>
          <w:sz w:val="24"/>
          <w:szCs w:val="24"/>
        </w:rPr>
        <w:t>ders</w:t>
      </w:r>
      <w:r w:rsidRPr="00CC3CEC">
        <w:rPr>
          <w:rFonts w:ascii="Times New Roman" w:hAnsi="Times New Roman" w:cs="Times New Roman"/>
          <w:b/>
          <w:spacing w:val="18"/>
          <w:sz w:val="24"/>
          <w:szCs w:val="24"/>
        </w:rPr>
        <w:t xml:space="preserve"> </w:t>
      </w:r>
      <w:r w:rsidRPr="00CC3CEC">
        <w:rPr>
          <w:rFonts w:ascii="Times New Roman" w:hAnsi="Times New Roman" w:cs="Times New Roman"/>
          <w:b/>
          <w:sz w:val="24"/>
          <w:szCs w:val="24"/>
        </w:rPr>
        <w:t>başarıları,</w:t>
      </w:r>
      <w:r w:rsidRPr="00CC3CEC">
        <w:rPr>
          <w:rFonts w:ascii="Times New Roman" w:hAnsi="Times New Roman" w:cs="Times New Roman"/>
          <w:b/>
          <w:spacing w:val="21"/>
          <w:sz w:val="24"/>
          <w:szCs w:val="24"/>
        </w:rPr>
        <w:t xml:space="preserve"> </w:t>
      </w:r>
      <w:r w:rsidRPr="00CC3CEC">
        <w:rPr>
          <w:rFonts w:ascii="Times New Roman" w:hAnsi="Times New Roman" w:cs="Times New Roman"/>
          <w:b/>
          <w:sz w:val="24"/>
          <w:szCs w:val="24"/>
        </w:rPr>
        <w:t>şeffaf,</w:t>
      </w:r>
      <w:r w:rsidRPr="00CC3CEC">
        <w:rPr>
          <w:rFonts w:ascii="Times New Roman" w:hAnsi="Times New Roman" w:cs="Times New Roman"/>
          <w:b/>
          <w:spacing w:val="20"/>
          <w:sz w:val="24"/>
          <w:szCs w:val="24"/>
        </w:rPr>
        <w:t xml:space="preserve"> </w:t>
      </w:r>
      <w:r w:rsidRPr="00CC3CEC">
        <w:rPr>
          <w:rFonts w:ascii="Times New Roman" w:hAnsi="Times New Roman" w:cs="Times New Roman"/>
          <w:b/>
          <w:sz w:val="24"/>
          <w:szCs w:val="24"/>
        </w:rPr>
        <w:t>adil</w:t>
      </w:r>
      <w:r w:rsidRPr="00CC3CEC">
        <w:rPr>
          <w:rFonts w:ascii="Times New Roman" w:hAnsi="Times New Roman" w:cs="Times New Roman"/>
          <w:b/>
          <w:spacing w:val="21"/>
          <w:sz w:val="24"/>
          <w:szCs w:val="24"/>
        </w:rPr>
        <w:t xml:space="preserve"> </w:t>
      </w:r>
      <w:r w:rsidRPr="00CC3CEC">
        <w:rPr>
          <w:rFonts w:ascii="Times New Roman" w:hAnsi="Times New Roman" w:cs="Times New Roman"/>
          <w:b/>
          <w:sz w:val="24"/>
          <w:szCs w:val="24"/>
        </w:rPr>
        <w:t>ve</w:t>
      </w:r>
      <w:r w:rsidRPr="00CC3CEC">
        <w:rPr>
          <w:rFonts w:ascii="Times New Roman" w:hAnsi="Times New Roman" w:cs="Times New Roman"/>
          <w:b/>
          <w:spacing w:val="17"/>
          <w:sz w:val="24"/>
          <w:szCs w:val="24"/>
        </w:rPr>
        <w:t xml:space="preserve"> </w:t>
      </w:r>
      <w:r w:rsidRPr="00CC3CEC">
        <w:rPr>
          <w:rFonts w:ascii="Times New Roman" w:hAnsi="Times New Roman" w:cs="Times New Roman"/>
          <w:b/>
          <w:sz w:val="24"/>
          <w:szCs w:val="24"/>
        </w:rPr>
        <w:t>tutarlı</w:t>
      </w:r>
      <w:r w:rsidRPr="00CC3CEC">
        <w:rPr>
          <w:rFonts w:ascii="Times New Roman" w:hAnsi="Times New Roman" w:cs="Times New Roman"/>
          <w:b/>
          <w:spacing w:val="21"/>
          <w:sz w:val="24"/>
          <w:szCs w:val="24"/>
        </w:rPr>
        <w:t xml:space="preserve"> </w:t>
      </w:r>
      <w:r w:rsidRPr="00CC3CEC">
        <w:rPr>
          <w:rFonts w:ascii="Times New Roman" w:hAnsi="Times New Roman" w:cs="Times New Roman"/>
          <w:b/>
          <w:sz w:val="24"/>
          <w:szCs w:val="24"/>
        </w:rPr>
        <w:t>bir</w:t>
      </w:r>
      <w:r w:rsidRPr="00CC3CEC">
        <w:rPr>
          <w:rFonts w:ascii="Times New Roman" w:hAnsi="Times New Roman" w:cs="Times New Roman"/>
          <w:b/>
          <w:spacing w:val="19"/>
          <w:sz w:val="24"/>
          <w:szCs w:val="24"/>
        </w:rPr>
        <w:t xml:space="preserve"> </w:t>
      </w:r>
      <w:r w:rsidRPr="00CC3CEC">
        <w:rPr>
          <w:rFonts w:ascii="Times New Roman" w:hAnsi="Times New Roman" w:cs="Times New Roman"/>
          <w:b/>
          <w:sz w:val="24"/>
          <w:szCs w:val="24"/>
        </w:rPr>
        <w:t>şekilde</w:t>
      </w:r>
      <w:r w:rsidRPr="00CC3CEC">
        <w:rPr>
          <w:rFonts w:ascii="Times New Roman" w:hAnsi="Times New Roman" w:cs="Times New Roman"/>
          <w:b/>
          <w:spacing w:val="20"/>
          <w:sz w:val="24"/>
          <w:szCs w:val="24"/>
        </w:rPr>
        <w:t xml:space="preserve"> </w:t>
      </w:r>
      <w:r w:rsidRPr="00CC3CEC">
        <w:rPr>
          <w:rFonts w:ascii="Times New Roman" w:hAnsi="Times New Roman" w:cs="Times New Roman"/>
          <w:b/>
          <w:sz w:val="24"/>
          <w:szCs w:val="24"/>
        </w:rPr>
        <w:t>ölçülmeli</w:t>
      </w:r>
      <w:r w:rsidRPr="00CC3CEC">
        <w:rPr>
          <w:rFonts w:ascii="Times New Roman" w:hAnsi="Times New Roman" w:cs="Times New Roman"/>
          <w:b/>
          <w:spacing w:val="21"/>
          <w:sz w:val="24"/>
          <w:szCs w:val="24"/>
        </w:rPr>
        <w:t xml:space="preserve"> </w:t>
      </w:r>
      <w:r w:rsidRPr="00CC3CEC">
        <w:rPr>
          <w:rFonts w:ascii="Times New Roman" w:hAnsi="Times New Roman" w:cs="Times New Roman"/>
          <w:b/>
          <w:sz w:val="24"/>
          <w:szCs w:val="24"/>
        </w:rPr>
        <w:t>ve değerlendirilmelidir.</w:t>
      </w:r>
    </w:p>
    <w:p w14:paraId="5F0CF463" w14:textId="77777777" w:rsidR="002321BC" w:rsidRPr="00CC3CEC" w:rsidRDefault="002321BC" w:rsidP="00CC3CEC">
      <w:pPr>
        <w:pStyle w:val="GvdeMetni"/>
        <w:spacing w:before="91" w:line="276" w:lineRule="auto"/>
        <w:ind w:left="425" w:right="143" w:firstLine="295"/>
        <w:jc w:val="both"/>
        <w:rPr>
          <w:rFonts w:ascii="Times New Roman" w:hAnsi="Times New Roman" w:cs="Times New Roman"/>
          <w:sz w:val="24"/>
          <w:szCs w:val="24"/>
        </w:rPr>
      </w:pPr>
      <w:r w:rsidRPr="00CC3CEC">
        <w:rPr>
          <w:rFonts w:ascii="Times New Roman" w:hAnsi="Times New Roman" w:cs="Times New Roman"/>
          <w:sz w:val="24"/>
          <w:szCs w:val="24"/>
        </w:rPr>
        <w:t>Açıklama: Öğrencilerin</w:t>
      </w:r>
      <w:r w:rsidRPr="00CC3CEC">
        <w:rPr>
          <w:rFonts w:ascii="Times New Roman" w:hAnsi="Times New Roman" w:cs="Times New Roman"/>
          <w:spacing w:val="1"/>
          <w:sz w:val="24"/>
          <w:szCs w:val="24"/>
        </w:rPr>
        <w:t xml:space="preserve"> </w:t>
      </w:r>
      <w:r w:rsidRPr="00CC3CEC">
        <w:rPr>
          <w:rFonts w:ascii="Times New Roman" w:hAnsi="Times New Roman" w:cs="Times New Roman"/>
          <w:sz w:val="24"/>
          <w:szCs w:val="24"/>
        </w:rPr>
        <w:t>derslerdeki</w:t>
      </w:r>
      <w:r w:rsidRPr="00CC3CEC">
        <w:rPr>
          <w:rFonts w:ascii="Times New Roman" w:hAnsi="Times New Roman" w:cs="Times New Roman"/>
          <w:spacing w:val="1"/>
          <w:sz w:val="24"/>
          <w:szCs w:val="24"/>
        </w:rPr>
        <w:t xml:space="preserve"> </w:t>
      </w:r>
      <w:r w:rsidRPr="00CC3CEC">
        <w:rPr>
          <w:rFonts w:ascii="Times New Roman" w:hAnsi="Times New Roman" w:cs="Times New Roman"/>
          <w:sz w:val="24"/>
          <w:szCs w:val="24"/>
        </w:rPr>
        <w:t>başarılarının ölçülmesinde sınav, ödev, sunum</w:t>
      </w:r>
      <w:r w:rsidRPr="00CC3CEC">
        <w:rPr>
          <w:rFonts w:ascii="Times New Roman" w:eastAsia="Calibri" w:hAnsi="Times New Roman" w:cs="Times New Roman"/>
          <w:color w:val="0D0D0D"/>
          <w:sz w:val="24"/>
          <w:szCs w:val="24"/>
          <w:shd w:val="clear" w:color="auto" w:fill="FFFFFF"/>
          <w:lang w:eastAsia="tr-TR"/>
        </w:rPr>
        <w:t xml:space="preserve"> </w:t>
      </w:r>
      <w:r w:rsidRPr="00CC3CEC">
        <w:rPr>
          <w:rFonts w:ascii="Times New Roman" w:hAnsi="Times New Roman" w:cs="Times New Roman"/>
          <w:sz w:val="24"/>
          <w:szCs w:val="24"/>
        </w:rPr>
        <w:t xml:space="preserve">katılım ve </w:t>
      </w:r>
      <w:r w:rsidRPr="00CC3CEC">
        <w:rPr>
          <w:rFonts w:ascii="Times New Roman" w:hAnsi="Times New Roman" w:cs="Times New Roman"/>
          <w:sz w:val="24"/>
          <w:szCs w:val="24"/>
        </w:rPr>
        <w:lastRenderedPageBreak/>
        <w:t>sınıf içi performans gibi araçlar kullanılmaktadır. Her yarıyıl başında ders izlencesi ile hangi araçların kullanılacağı ve ağırlıklarının hangi oranda olacağı konusunda dersi veren akademik personel tarafından, ders izlencesinin bir örneği Learning Management (LMS) Sistemine yüklenmektedir öğrenciye duyurulmaktadır. Öğrencinin başarısı,</w:t>
      </w:r>
      <w:r w:rsidRPr="00CC3CEC">
        <w:rPr>
          <w:rFonts w:ascii="Times New Roman" w:eastAsia="Calibri" w:hAnsi="Times New Roman" w:cs="Times New Roman"/>
          <w:sz w:val="24"/>
          <w:szCs w:val="24"/>
          <w:lang w:eastAsia="tr-TR"/>
        </w:rPr>
        <w:t xml:space="preserve"> </w:t>
      </w:r>
      <w:r w:rsidRPr="00CC3CEC">
        <w:rPr>
          <w:rFonts w:ascii="Times New Roman" w:hAnsi="Times New Roman" w:cs="Times New Roman"/>
          <w:sz w:val="24"/>
          <w:szCs w:val="24"/>
        </w:rPr>
        <w:t>sınav, ödev, sunum katılım ve sınıf içi performans gibi araçlardan aldığı notların belirtilen oranlar dâhilinde hesaplanması ile elde edilmektedir. Hesaplama ve notlandırmada, “Bandırma Onyedi Eylül Üniversitesi Ön Lisans ve Lisans Eğitim-Öğretim ve Sınav Yönetmeliği” ile Yükseköğretim Kurulu’nun ilgili mevzuatına dayanılarak hazırlanan yönetmeliğe göre;</w:t>
      </w:r>
    </w:p>
    <w:p w14:paraId="0F086D0F" w14:textId="77777777" w:rsidR="002321BC" w:rsidRPr="00CC3CEC" w:rsidRDefault="002321BC" w:rsidP="00CC3CEC">
      <w:pPr>
        <w:pStyle w:val="GvdeMetni"/>
        <w:spacing w:before="121" w:line="276" w:lineRule="auto"/>
        <w:ind w:right="143"/>
        <w:jc w:val="center"/>
        <w:rPr>
          <w:rFonts w:ascii="Times New Roman" w:hAnsi="Times New Roman" w:cs="Times New Roman"/>
          <w:sz w:val="24"/>
          <w:szCs w:val="24"/>
        </w:rPr>
      </w:pPr>
      <w:r w:rsidRPr="00CC3CEC">
        <w:rPr>
          <w:rFonts w:ascii="Times New Roman" w:hAnsi="Times New Roman" w:cs="Times New Roman"/>
          <w:b/>
          <w:bCs/>
          <w:sz w:val="24"/>
          <w:szCs w:val="24"/>
        </w:rPr>
        <w:t>Tablo 1.6.1. Harfler ve sayısal eşdeğerleri</w:t>
      </w:r>
    </w:p>
    <w:tbl>
      <w:tblPr>
        <w:tblW w:w="9070" w:type="dxa"/>
        <w:jc w:val="center"/>
        <w:tblCellSpacing w:w="0" w:type="dxa"/>
        <w:tblCellMar>
          <w:left w:w="0" w:type="dxa"/>
          <w:right w:w="0" w:type="dxa"/>
        </w:tblCellMar>
        <w:tblLook w:val="04A0" w:firstRow="1" w:lastRow="0" w:firstColumn="1" w:lastColumn="0" w:noHBand="0" w:noVBand="1"/>
      </w:tblPr>
      <w:tblGrid>
        <w:gridCol w:w="1814"/>
        <w:gridCol w:w="1814"/>
        <w:gridCol w:w="1814"/>
        <w:gridCol w:w="1814"/>
        <w:gridCol w:w="1814"/>
      </w:tblGrid>
      <w:tr w:rsidR="002321BC" w:rsidRPr="00CC3CEC" w14:paraId="21CAC791" w14:textId="77777777" w:rsidTr="002321BC">
        <w:trPr>
          <w:trHeight w:val="423"/>
          <w:tblCellSpacing w:w="0" w:type="dxa"/>
          <w:jc w:val="center"/>
        </w:trPr>
        <w:tc>
          <w:tcPr>
            <w:tcW w:w="1814" w:type="dxa"/>
            <w:tcBorders>
              <w:top w:val="single" w:sz="12" w:space="0" w:color="7F7F7F"/>
              <w:left w:val="single" w:sz="12" w:space="0" w:color="7F7F7F"/>
              <w:bottom w:val="single" w:sz="4" w:space="0" w:color="auto"/>
              <w:right w:val="single" w:sz="4" w:space="0" w:color="auto"/>
            </w:tcBorders>
            <w:shd w:val="clear" w:color="auto" w:fill="F2F2F2"/>
            <w:tcMar>
              <w:top w:w="0" w:type="dxa"/>
              <w:left w:w="45" w:type="dxa"/>
              <w:bottom w:w="0" w:type="dxa"/>
              <w:right w:w="45" w:type="dxa"/>
            </w:tcMar>
            <w:vAlign w:val="center"/>
          </w:tcPr>
          <w:p w14:paraId="514C8BED"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Harf Notu Karşılığı</w:t>
            </w:r>
          </w:p>
        </w:tc>
        <w:tc>
          <w:tcPr>
            <w:tcW w:w="1814" w:type="dxa"/>
            <w:tcBorders>
              <w:top w:val="single" w:sz="12" w:space="0" w:color="7F7F7F"/>
              <w:bottom w:val="single" w:sz="4" w:space="0" w:color="auto"/>
              <w:right w:val="single" w:sz="12" w:space="0" w:color="7F7F7F"/>
            </w:tcBorders>
            <w:shd w:val="clear" w:color="auto" w:fill="F2F2F2"/>
            <w:vAlign w:val="center"/>
          </w:tcPr>
          <w:p w14:paraId="00A0D4C6"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Başarı Notu</w:t>
            </w:r>
          </w:p>
        </w:tc>
        <w:tc>
          <w:tcPr>
            <w:tcW w:w="1814" w:type="dxa"/>
            <w:tcBorders>
              <w:top w:val="single" w:sz="12" w:space="0" w:color="7F7F7F"/>
              <w:bottom w:val="single" w:sz="4" w:space="0" w:color="auto"/>
              <w:right w:val="single" w:sz="12" w:space="0" w:color="7F7F7F"/>
            </w:tcBorders>
            <w:shd w:val="clear" w:color="auto" w:fill="F2F2F2"/>
            <w:vAlign w:val="center"/>
          </w:tcPr>
          <w:p w14:paraId="350F62F5"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Not Aralıkları</w:t>
            </w:r>
          </w:p>
        </w:tc>
        <w:tc>
          <w:tcPr>
            <w:tcW w:w="1814" w:type="dxa"/>
            <w:tcBorders>
              <w:top w:val="single" w:sz="12" w:space="0" w:color="7F7F7F"/>
              <w:bottom w:val="single" w:sz="4" w:space="0" w:color="auto"/>
              <w:right w:val="single" w:sz="12" w:space="0" w:color="7F7F7F"/>
            </w:tcBorders>
            <w:shd w:val="clear" w:color="auto" w:fill="F2F2F2"/>
            <w:vAlign w:val="center"/>
          </w:tcPr>
          <w:p w14:paraId="2A541F3B"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AKTS Notu</w:t>
            </w:r>
          </w:p>
        </w:tc>
        <w:tc>
          <w:tcPr>
            <w:tcW w:w="1814" w:type="dxa"/>
            <w:tcBorders>
              <w:top w:val="single" w:sz="12" w:space="0" w:color="7F7F7F"/>
              <w:bottom w:val="single" w:sz="4" w:space="0" w:color="auto"/>
              <w:right w:val="single" w:sz="12" w:space="0" w:color="7F7F7F"/>
            </w:tcBorders>
            <w:shd w:val="clear" w:color="auto" w:fill="F2F2F2"/>
            <w:vAlign w:val="center"/>
          </w:tcPr>
          <w:p w14:paraId="783EF1AF"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Anlamı</w:t>
            </w:r>
          </w:p>
        </w:tc>
      </w:tr>
      <w:tr w:rsidR="002321BC" w:rsidRPr="00CC3CEC" w14:paraId="4AAAC529" w14:textId="77777777" w:rsidTr="002321BC">
        <w:trPr>
          <w:trHeight w:val="300"/>
          <w:tblCellSpacing w:w="0" w:type="dxa"/>
          <w:jc w:val="center"/>
        </w:trPr>
        <w:tc>
          <w:tcPr>
            <w:tcW w:w="1814" w:type="dxa"/>
            <w:tcBorders>
              <w:left w:val="single" w:sz="12" w:space="0" w:color="7F7F7F"/>
              <w:right w:val="single" w:sz="12" w:space="0" w:color="7F7F7F"/>
            </w:tcBorders>
            <w:shd w:val="clear" w:color="auto" w:fill="F2F2F2"/>
            <w:tcMar>
              <w:top w:w="0" w:type="dxa"/>
              <w:left w:w="45" w:type="dxa"/>
              <w:bottom w:w="0" w:type="dxa"/>
              <w:right w:w="45" w:type="dxa"/>
            </w:tcMar>
            <w:vAlign w:val="center"/>
          </w:tcPr>
          <w:p w14:paraId="7B56C0A4"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AA</w:t>
            </w:r>
          </w:p>
        </w:tc>
        <w:tc>
          <w:tcPr>
            <w:tcW w:w="1814" w:type="dxa"/>
            <w:tcBorders>
              <w:right w:val="single" w:sz="12" w:space="0" w:color="7F7F7F"/>
            </w:tcBorders>
            <w:tcMar>
              <w:top w:w="0" w:type="dxa"/>
              <w:left w:w="45" w:type="dxa"/>
              <w:bottom w:w="0" w:type="dxa"/>
              <w:right w:w="45" w:type="dxa"/>
            </w:tcMar>
            <w:vAlign w:val="center"/>
          </w:tcPr>
          <w:p w14:paraId="4A2951E8"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4,00</w:t>
            </w:r>
          </w:p>
        </w:tc>
        <w:tc>
          <w:tcPr>
            <w:tcW w:w="1814" w:type="dxa"/>
            <w:tcBorders>
              <w:right w:val="single" w:sz="12" w:space="0" w:color="7F7F7F"/>
            </w:tcBorders>
            <w:vAlign w:val="center"/>
          </w:tcPr>
          <w:p w14:paraId="2E3814B6"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90-100</w:t>
            </w:r>
          </w:p>
        </w:tc>
        <w:tc>
          <w:tcPr>
            <w:tcW w:w="1814" w:type="dxa"/>
            <w:tcBorders>
              <w:right w:val="single" w:sz="12" w:space="0" w:color="7F7F7F"/>
            </w:tcBorders>
            <w:vAlign w:val="center"/>
          </w:tcPr>
          <w:p w14:paraId="387F6561"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A</w:t>
            </w:r>
          </w:p>
        </w:tc>
        <w:tc>
          <w:tcPr>
            <w:tcW w:w="1814" w:type="dxa"/>
            <w:tcBorders>
              <w:right w:val="single" w:sz="12" w:space="0" w:color="7F7F7F"/>
            </w:tcBorders>
            <w:vAlign w:val="center"/>
          </w:tcPr>
          <w:p w14:paraId="0A611D39"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Mükemmel</w:t>
            </w:r>
          </w:p>
        </w:tc>
      </w:tr>
      <w:tr w:rsidR="002321BC" w:rsidRPr="00CC3CEC" w14:paraId="1AD7D18F" w14:textId="77777777" w:rsidTr="002321BC">
        <w:trPr>
          <w:trHeight w:val="300"/>
          <w:tblCellSpacing w:w="0" w:type="dxa"/>
          <w:jc w:val="center"/>
        </w:trPr>
        <w:tc>
          <w:tcPr>
            <w:tcW w:w="1814" w:type="dxa"/>
            <w:tcBorders>
              <w:top w:val="single" w:sz="4" w:space="0" w:color="auto"/>
              <w:left w:val="single" w:sz="12" w:space="0" w:color="7F7F7F"/>
              <w:bottom w:val="single" w:sz="4" w:space="0" w:color="auto"/>
              <w:right w:val="single" w:sz="12" w:space="0" w:color="7F7F7F"/>
            </w:tcBorders>
            <w:shd w:val="clear" w:color="auto" w:fill="F2F2F2"/>
            <w:tcMar>
              <w:top w:w="0" w:type="dxa"/>
              <w:left w:w="45" w:type="dxa"/>
              <w:bottom w:w="0" w:type="dxa"/>
              <w:right w:w="45" w:type="dxa"/>
            </w:tcMar>
            <w:vAlign w:val="center"/>
          </w:tcPr>
          <w:p w14:paraId="145A8B3E"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BA</w:t>
            </w:r>
          </w:p>
        </w:tc>
        <w:tc>
          <w:tcPr>
            <w:tcW w:w="1814" w:type="dxa"/>
            <w:tcBorders>
              <w:top w:val="single" w:sz="4" w:space="0" w:color="auto"/>
              <w:bottom w:val="single" w:sz="4" w:space="0" w:color="auto"/>
              <w:right w:val="single" w:sz="12" w:space="0" w:color="7F7F7F"/>
            </w:tcBorders>
            <w:tcMar>
              <w:top w:w="0" w:type="dxa"/>
              <w:left w:w="45" w:type="dxa"/>
              <w:bottom w:w="0" w:type="dxa"/>
              <w:right w:w="45" w:type="dxa"/>
            </w:tcMar>
            <w:vAlign w:val="center"/>
          </w:tcPr>
          <w:p w14:paraId="709C78BA" w14:textId="77777777" w:rsidR="002321BC" w:rsidRPr="00CC3CEC" w:rsidRDefault="002321BC" w:rsidP="00CC3CEC">
            <w:pPr>
              <w:spacing w:after="0" w:line="276" w:lineRule="auto"/>
              <w:ind w:right="143"/>
              <w:jc w:val="center"/>
              <w:rPr>
                <w:rFonts w:ascii="Times New Roman" w:hAnsi="Times New Roman" w:cs="Times New Roman"/>
              </w:rPr>
            </w:pPr>
            <w:r w:rsidRPr="00CC3CEC">
              <w:rPr>
                <w:rFonts w:ascii="Times New Roman" w:hAnsi="Times New Roman" w:cs="Times New Roman"/>
              </w:rPr>
              <w:t>3,50</w:t>
            </w:r>
          </w:p>
        </w:tc>
        <w:tc>
          <w:tcPr>
            <w:tcW w:w="1814" w:type="dxa"/>
            <w:tcBorders>
              <w:top w:val="single" w:sz="4" w:space="0" w:color="auto"/>
              <w:bottom w:val="single" w:sz="4" w:space="0" w:color="auto"/>
              <w:right w:val="single" w:sz="12" w:space="0" w:color="7F7F7F"/>
            </w:tcBorders>
            <w:vAlign w:val="center"/>
          </w:tcPr>
          <w:p w14:paraId="3DD0620B" w14:textId="77777777" w:rsidR="002321BC" w:rsidRPr="00CC3CEC" w:rsidRDefault="002321BC" w:rsidP="00CC3CEC">
            <w:pPr>
              <w:spacing w:after="0" w:line="276" w:lineRule="auto"/>
              <w:ind w:right="143"/>
              <w:jc w:val="center"/>
              <w:rPr>
                <w:rFonts w:ascii="Times New Roman" w:hAnsi="Times New Roman" w:cs="Times New Roman"/>
              </w:rPr>
            </w:pPr>
            <w:r w:rsidRPr="00CC3CEC">
              <w:rPr>
                <w:rFonts w:ascii="Times New Roman" w:hAnsi="Times New Roman" w:cs="Times New Roman"/>
              </w:rPr>
              <w:t>85-89</w:t>
            </w:r>
          </w:p>
        </w:tc>
        <w:tc>
          <w:tcPr>
            <w:tcW w:w="1814" w:type="dxa"/>
            <w:tcBorders>
              <w:top w:val="single" w:sz="4" w:space="0" w:color="auto"/>
              <w:bottom w:val="single" w:sz="4" w:space="0" w:color="auto"/>
              <w:right w:val="single" w:sz="12" w:space="0" w:color="7F7F7F"/>
            </w:tcBorders>
            <w:vAlign w:val="center"/>
          </w:tcPr>
          <w:p w14:paraId="7E4E1E2D" w14:textId="77777777" w:rsidR="002321BC" w:rsidRPr="00CC3CEC" w:rsidRDefault="002321BC" w:rsidP="00CC3CEC">
            <w:pPr>
              <w:spacing w:after="0" w:line="276" w:lineRule="auto"/>
              <w:ind w:right="143"/>
              <w:jc w:val="center"/>
              <w:rPr>
                <w:rFonts w:ascii="Times New Roman" w:hAnsi="Times New Roman" w:cs="Times New Roman"/>
              </w:rPr>
            </w:pPr>
            <w:r w:rsidRPr="00CC3CEC">
              <w:rPr>
                <w:rFonts w:ascii="Times New Roman" w:hAnsi="Times New Roman" w:cs="Times New Roman"/>
              </w:rPr>
              <w:t>B</w:t>
            </w:r>
          </w:p>
        </w:tc>
        <w:tc>
          <w:tcPr>
            <w:tcW w:w="1814" w:type="dxa"/>
            <w:tcBorders>
              <w:top w:val="single" w:sz="4" w:space="0" w:color="auto"/>
              <w:bottom w:val="single" w:sz="4" w:space="0" w:color="auto"/>
              <w:right w:val="single" w:sz="12" w:space="0" w:color="7F7F7F"/>
            </w:tcBorders>
            <w:vAlign w:val="center"/>
          </w:tcPr>
          <w:p w14:paraId="15E8B0EB" w14:textId="77777777" w:rsidR="002321BC" w:rsidRPr="00CC3CEC" w:rsidRDefault="002321BC" w:rsidP="00CC3CEC">
            <w:pPr>
              <w:spacing w:after="0" w:line="276" w:lineRule="auto"/>
              <w:ind w:right="143"/>
              <w:jc w:val="center"/>
              <w:rPr>
                <w:rFonts w:ascii="Times New Roman" w:hAnsi="Times New Roman" w:cs="Times New Roman"/>
              </w:rPr>
            </w:pPr>
            <w:r w:rsidRPr="00CC3CEC">
              <w:rPr>
                <w:rFonts w:ascii="Times New Roman" w:hAnsi="Times New Roman" w:cs="Times New Roman"/>
              </w:rPr>
              <w:t>Çok İyi</w:t>
            </w:r>
          </w:p>
        </w:tc>
      </w:tr>
      <w:tr w:rsidR="002321BC" w:rsidRPr="00CC3CEC" w14:paraId="2D6A8428" w14:textId="77777777" w:rsidTr="002321BC">
        <w:trPr>
          <w:trHeight w:val="300"/>
          <w:tblCellSpacing w:w="0" w:type="dxa"/>
          <w:jc w:val="center"/>
        </w:trPr>
        <w:tc>
          <w:tcPr>
            <w:tcW w:w="1814" w:type="dxa"/>
            <w:tcBorders>
              <w:top w:val="single" w:sz="4" w:space="0" w:color="auto"/>
              <w:left w:val="single" w:sz="12" w:space="0" w:color="7F7F7F"/>
              <w:bottom w:val="single" w:sz="4" w:space="0" w:color="auto"/>
              <w:right w:val="single" w:sz="12" w:space="0" w:color="7F7F7F"/>
            </w:tcBorders>
            <w:shd w:val="clear" w:color="auto" w:fill="F2F2F2"/>
            <w:tcMar>
              <w:top w:w="0" w:type="dxa"/>
              <w:left w:w="45" w:type="dxa"/>
              <w:bottom w:w="0" w:type="dxa"/>
              <w:right w:w="45" w:type="dxa"/>
            </w:tcMar>
            <w:vAlign w:val="center"/>
          </w:tcPr>
          <w:p w14:paraId="648F188A"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BB</w:t>
            </w:r>
          </w:p>
        </w:tc>
        <w:tc>
          <w:tcPr>
            <w:tcW w:w="1814" w:type="dxa"/>
            <w:tcBorders>
              <w:top w:val="single" w:sz="4" w:space="0" w:color="auto"/>
              <w:bottom w:val="single" w:sz="4" w:space="0" w:color="auto"/>
              <w:right w:val="single" w:sz="12" w:space="0" w:color="7F7F7F"/>
            </w:tcBorders>
            <w:tcMar>
              <w:top w:w="0" w:type="dxa"/>
              <w:left w:w="45" w:type="dxa"/>
              <w:bottom w:w="0" w:type="dxa"/>
              <w:right w:w="45" w:type="dxa"/>
            </w:tcMar>
            <w:vAlign w:val="center"/>
          </w:tcPr>
          <w:p w14:paraId="60AD4BCF" w14:textId="77777777" w:rsidR="002321BC" w:rsidRPr="00CC3CEC" w:rsidRDefault="002321BC" w:rsidP="00CC3CEC">
            <w:pPr>
              <w:spacing w:after="0" w:line="276" w:lineRule="auto"/>
              <w:ind w:right="143"/>
              <w:jc w:val="center"/>
              <w:rPr>
                <w:rFonts w:ascii="Times New Roman" w:hAnsi="Times New Roman" w:cs="Times New Roman"/>
              </w:rPr>
            </w:pPr>
            <w:r w:rsidRPr="00CC3CEC">
              <w:rPr>
                <w:rFonts w:ascii="Times New Roman" w:hAnsi="Times New Roman" w:cs="Times New Roman"/>
              </w:rPr>
              <w:t>3,00</w:t>
            </w:r>
          </w:p>
        </w:tc>
        <w:tc>
          <w:tcPr>
            <w:tcW w:w="1814" w:type="dxa"/>
            <w:tcBorders>
              <w:top w:val="single" w:sz="4" w:space="0" w:color="auto"/>
              <w:bottom w:val="single" w:sz="4" w:space="0" w:color="auto"/>
              <w:right w:val="single" w:sz="12" w:space="0" w:color="7F7F7F"/>
            </w:tcBorders>
            <w:vAlign w:val="center"/>
          </w:tcPr>
          <w:p w14:paraId="734230B1" w14:textId="77777777" w:rsidR="002321BC" w:rsidRPr="00CC3CEC" w:rsidRDefault="002321BC" w:rsidP="00CC3CEC">
            <w:pPr>
              <w:spacing w:after="0" w:line="276" w:lineRule="auto"/>
              <w:ind w:right="143"/>
              <w:jc w:val="center"/>
              <w:rPr>
                <w:rFonts w:ascii="Times New Roman" w:hAnsi="Times New Roman" w:cs="Times New Roman"/>
              </w:rPr>
            </w:pPr>
            <w:r w:rsidRPr="00CC3CEC">
              <w:rPr>
                <w:rFonts w:ascii="Times New Roman" w:hAnsi="Times New Roman" w:cs="Times New Roman"/>
              </w:rPr>
              <w:t>80-84</w:t>
            </w:r>
          </w:p>
        </w:tc>
        <w:tc>
          <w:tcPr>
            <w:tcW w:w="1814" w:type="dxa"/>
            <w:tcBorders>
              <w:top w:val="single" w:sz="4" w:space="0" w:color="auto"/>
              <w:bottom w:val="single" w:sz="4" w:space="0" w:color="auto"/>
              <w:right w:val="single" w:sz="12" w:space="0" w:color="7F7F7F"/>
            </w:tcBorders>
            <w:vAlign w:val="center"/>
          </w:tcPr>
          <w:p w14:paraId="4D52F71A" w14:textId="77777777" w:rsidR="002321BC" w:rsidRPr="00CC3CEC" w:rsidRDefault="002321BC" w:rsidP="00CC3CEC">
            <w:pPr>
              <w:spacing w:after="0" w:line="276" w:lineRule="auto"/>
              <w:ind w:right="143"/>
              <w:jc w:val="center"/>
              <w:rPr>
                <w:rFonts w:ascii="Times New Roman" w:hAnsi="Times New Roman" w:cs="Times New Roman"/>
              </w:rPr>
            </w:pPr>
            <w:r w:rsidRPr="00CC3CEC">
              <w:rPr>
                <w:rFonts w:ascii="Times New Roman" w:hAnsi="Times New Roman" w:cs="Times New Roman"/>
              </w:rPr>
              <w:t>C</w:t>
            </w:r>
          </w:p>
        </w:tc>
        <w:tc>
          <w:tcPr>
            <w:tcW w:w="1814" w:type="dxa"/>
            <w:tcBorders>
              <w:top w:val="single" w:sz="4" w:space="0" w:color="auto"/>
              <w:bottom w:val="single" w:sz="4" w:space="0" w:color="auto"/>
              <w:right w:val="single" w:sz="12" w:space="0" w:color="7F7F7F"/>
            </w:tcBorders>
            <w:vAlign w:val="center"/>
          </w:tcPr>
          <w:p w14:paraId="02DE8394" w14:textId="77777777" w:rsidR="002321BC" w:rsidRPr="00CC3CEC" w:rsidRDefault="002321BC" w:rsidP="00CC3CEC">
            <w:pPr>
              <w:spacing w:after="0" w:line="276" w:lineRule="auto"/>
              <w:ind w:right="143"/>
              <w:jc w:val="center"/>
              <w:rPr>
                <w:rFonts w:ascii="Times New Roman" w:hAnsi="Times New Roman" w:cs="Times New Roman"/>
              </w:rPr>
            </w:pPr>
            <w:r w:rsidRPr="00CC3CEC">
              <w:rPr>
                <w:rFonts w:ascii="Times New Roman" w:hAnsi="Times New Roman" w:cs="Times New Roman"/>
              </w:rPr>
              <w:t>İyi</w:t>
            </w:r>
          </w:p>
        </w:tc>
      </w:tr>
      <w:tr w:rsidR="002321BC" w:rsidRPr="00CC3CEC" w14:paraId="65593D70" w14:textId="77777777" w:rsidTr="002321BC">
        <w:trPr>
          <w:trHeight w:val="300"/>
          <w:tblCellSpacing w:w="0" w:type="dxa"/>
          <w:jc w:val="center"/>
        </w:trPr>
        <w:tc>
          <w:tcPr>
            <w:tcW w:w="1814" w:type="dxa"/>
            <w:tcBorders>
              <w:top w:val="single" w:sz="4" w:space="0" w:color="auto"/>
              <w:left w:val="single" w:sz="12" w:space="0" w:color="7F7F7F"/>
              <w:bottom w:val="single" w:sz="4" w:space="0" w:color="auto"/>
              <w:right w:val="single" w:sz="12" w:space="0" w:color="7F7F7F"/>
            </w:tcBorders>
            <w:shd w:val="clear" w:color="auto" w:fill="F2F2F2"/>
            <w:tcMar>
              <w:top w:w="0" w:type="dxa"/>
              <w:left w:w="45" w:type="dxa"/>
              <w:bottom w:w="0" w:type="dxa"/>
              <w:right w:w="45" w:type="dxa"/>
            </w:tcMar>
            <w:vAlign w:val="center"/>
          </w:tcPr>
          <w:p w14:paraId="6A5CBFA2"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CB</w:t>
            </w:r>
          </w:p>
        </w:tc>
        <w:tc>
          <w:tcPr>
            <w:tcW w:w="1814" w:type="dxa"/>
            <w:tcBorders>
              <w:top w:val="single" w:sz="4" w:space="0" w:color="auto"/>
              <w:bottom w:val="single" w:sz="4" w:space="0" w:color="auto"/>
              <w:right w:val="single" w:sz="12" w:space="0" w:color="7F7F7F"/>
            </w:tcBorders>
            <w:tcMar>
              <w:top w:w="0" w:type="dxa"/>
              <w:left w:w="45" w:type="dxa"/>
              <w:bottom w:w="0" w:type="dxa"/>
              <w:right w:w="45" w:type="dxa"/>
            </w:tcMar>
            <w:vAlign w:val="center"/>
          </w:tcPr>
          <w:p w14:paraId="0330972D" w14:textId="77777777" w:rsidR="002321BC" w:rsidRPr="00CC3CEC" w:rsidRDefault="002321BC" w:rsidP="00CC3CEC">
            <w:pPr>
              <w:spacing w:after="0" w:line="276" w:lineRule="auto"/>
              <w:ind w:right="143"/>
              <w:jc w:val="center"/>
              <w:rPr>
                <w:rFonts w:ascii="Times New Roman" w:hAnsi="Times New Roman" w:cs="Times New Roman"/>
              </w:rPr>
            </w:pPr>
            <w:r w:rsidRPr="00CC3CEC">
              <w:rPr>
                <w:rFonts w:ascii="Times New Roman" w:hAnsi="Times New Roman" w:cs="Times New Roman"/>
              </w:rPr>
              <w:t>2,50</w:t>
            </w:r>
          </w:p>
        </w:tc>
        <w:tc>
          <w:tcPr>
            <w:tcW w:w="1814" w:type="dxa"/>
            <w:tcBorders>
              <w:top w:val="single" w:sz="4" w:space="0" w:color="auto"/>
              <w:bottom w:val="single" w:sz="4" w:space="0" w:color="auto"/>
              <w:right w:val="single" w:sz="12" w:space="0" w:color="7F7F7F"/>
            </w:tcBorders>
            <w:vAlign w:val="center"/>
          </w:tcPr>
          <w:p w14:paraId="7A244D58" w14:textId="77777777" w:rsidR="002321BC" w:rsidRPr="00CC3CEC" w:rsidRDefault="002321BC" w:rsidP="00CC3CEC">
            <w:pPr>
              <w:spacing w:after="0" w:line="276" w:lineRule="auto"/>
              <w:ind w:right="143"/>
              <w:jc w:val="center"/>
              <w:rPr>
                <w:rFonts w:ascii="Times New Roman" w:hAnsi="Times New Roman" w:cs="Times New Roman"/>
              </w:rPr>
            </w:pPr>
            <w:r w:rsidRPr="00CC3CEC">
              <w:rPr>
                <w:rFonts w:ascii="Times New Roman" w:hAnsi="Times New Roman" w:cs="Times New Roman"/>
              </w:rPr>
              <w:t>70-79</w:t>
            </w:r>
          </w:p>
        </w:tc>
        <w:tc>
          <w:tcPr>
            <w:tcW w:w="1814" w:type="dxa"/>
            <w:tcBorders>
              <w:top w:val="single" w:sz="4" w:space="0" w:color="auto"/>
              <w:bottom w:val="single" w:sz="4" w:space="0" w:color="auto"/>
              <w:right w:val="single" w:sz="12" w:space="0" w:color="7F7F7F"/>
            </w:tcBorders>
            <w:vAlign w:val="center"/>
          </w:tcPr>
          <w:p w14:paraId="5DB82B6B" w14:textId="77777777" w:rsidR="002321BC" w:rsidRPr="00CC3CEC" w:rsidRDefault="002321BC" w:rsidP="00CC3CEC">
            <w:pPr>
              <w:spacing w:after="0" w:line="276" w:lineRule="auto"/>
              <w:ind w:right="143"/>
              <w:jc w:val="center"/>
              <w:rPr>
                <w:rFonts w:ascii="Times New Roman" w:hAnsi="Times New Roman" w:cs="Times New Roman"/>
              </w:rPr>
            </w:pPr>
            <w:r w:rsidRPr="00CC3CEC">
              <w:rPr>
                <w:rFonts w:ascii="Times New Roman" w:hAnsi="Times New Roman" w:cs="Times New Roman"/>
              </w:rPr>
              <w:t>D</w:t>
            </w:r>
          </w:p>
        </w:tc>
        <w:tc>
          <w:tcPr>
            <w:tcW w:w="1814" w:type="dxa"/>
            <w:tcBorders>
              <w:top w:val="single" w:sz="4" w:space="0" w:color="auto"/>
              <w:bottom w:val="single" w:sz="4" w:space="0" w:color="auto"/>
              <w:right w:val="single" w:sz="12" w:space="0" w:color="7F7F7F"/>
            </w:tcBorders>
            <w:vAlign w:val="center"/>
          </w:tcPr>
          <w:p w14:paraId="7D66A1C7" w14:textId="77777777" w:rsidR="002321BC" w:rsidRPr="00CC3CEC" w:rsidRDefault="002321BC" w:rsidP="00CC3CEC">
            <w:pPr>
              <w:spacing w:after="0" w:line="276" w:lineRule="auto"/>
              <w:ind w:right="143"/>
              <w:jc w:val="center"/>
              <w:rPr>
                <w:rFonts w:ascii="Times New Roman" w:hAnsi="Times New Roman" w:cs="Times New Roman"/>
              </w:rPr>
            </w:pPr>
            <w:r w:rsidRPr="00CC3CEC">
              <w:rPr>
                <w:rFonts w:ascii="Times New Roman" w:hAnsi="Times New Roman" w:cs="Times New Roman"/>
              </w:rPr>
              <w:t>Orta</w:t>
            </w:r>
          </w:p>
        </w:tc>
      </w:tr>
      <w:tr w:rsidR="002321BC" w:rsidRPr="00CC3CEC" w14:paraId="55619C3C" w14:textId="77777777" w:rsidTr="002321BC">
        <w:trPr>
          <w:trHeight w:val="300"/>
          <w:tblCellSpacing w:w="0" w:type="dxa"/>
          <w:jc w:val="center"/>
        </w:trPr>
        <w:tc>
          <w:tcPr>
            <w:tcW w:w="1814" w:type="dxa"/>
            <w:tcBorders>
              <w:top w:val="single" w:sz="4" w:space="0" w:color="auto"/>
              <w:left w:val="single" w:sz="12" w:space="0" w:color="7F7F7F"/>
              <w:bottom w:val="single" w:sz="4" w:space="0" w:color="auto"/>
              <w:right w:val="single" w:sz="12" w:space="0" w:color="7F7F7F"/>
            </w:tcBorders>
            <w:shd w:val="clear" w:color="auto" w:fill="F2F2F2"/>
            <w:tcMar>
              <w:top w:w="0" w:type="dxa"/>
              <w:left w:w="45" w:type="dxa"/>
              <w:bottom w:w="0" w:type="dxa"/>
              <w:right w:w="45" w:type="dxa"/>
            </w:tcMar>
            <w:vAlign w:val="center"/>
          </w:tcPr>
          <w:p w14:paraId="2B96CC21"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CC</w:t>
            </w:r>
          </w:p>
        </w:tc>
        <w:tc>
          <w:tcPr>
            <w:tcW w:w="1814" w:type="dxa"/>
            <w:tcBorders>
              <w:top w:val="single" w:sz="4" w:space="0" w:color="auto"/>
              <w:bottom w:val="single" w:sz="4" w:space="0" w:color="auto"/>
              <w:right w:val="single" w:sz="12" w:space="0" w:color="7F7F7F"/>
            </w:tcBorders>
            <w:tcMar>
              <w:top w:w="0" w:type="dxa"/>
              <w:left w:w="45" w:type="dxa"/>
              <w:bottom w:w="0" w:type="dxa"/>
              <w:right w:w="45" w:type="dxa"/>
            </w:tcMar>
            <w:vAlign w:val="center"/>
          </w:tcPr>
          <w:p w14:paraId="5321CAAE" w14:textId="77777777" w:rsidR="002321BC" w:rsidRPr="00CC3CEC" w:rsidRDefault="002321BC" w:rsidP="00CC3CEC">
            <w:pPr>
              <w:spacing w:after="0" w:line="276" w:lineRule="auto"/>
              <w:ind w:right="143"/>
              <w:jc w:val="center"/>
              <w:rPr>
                <w:rFonts w:ascii="Times New Roman" w:hAnsi="Times New Roman" w:cs="Times New Roman"/>
              </w:rPr>
            </w:pPr>
            <w:r w:rsidRPr="00CC3CEC">
              <w:rPr>
                <w:rFonts w:ascii="Times New Roman" w:hAnsi="Times New Roman" w:cs="Times New Roman"/>
              </w:rPr>
              <w:t>2,00</w:t>
            </w:r>
          </w:p>
        </w:tc>
        <w:tc>
          <w:tcPr>
            <w:tcW w:w="1814" w:type="dxa"/>
            <w:tcBorders>
              <w:top w:val="single" w:sz="4" w:space="0" w:color="auto"/>
              <w:bottom w:val="single" w:sz="4" w:space="0" w:color="auto"/>
              <w:right w:val="single" w:sz="12" w:space="0" w:color="7F7F7F"/>
            </w:tcBorders>
            <w:vAlign w:val="center"/>
          </w:tcPr>
          <w:p w14:paraId="526953FF" w14:textId="77777777" w:rsidR="002321BC" w:rsidRPr="00CC3CEC" w:rsidRDefault="002321BC" w:rsidP="00CC3CEC">
            <w:pPr>
              <w:spacing w:after="0" w:line="276" w:lineRule="auto"/>
              <w:ind w:right="143"/>
              <w:jc w:val="center"/>
              <w:rPr>
                <w:rFonts w:ascii="Times New Roman" w:hAnsi="Times New Roman" w:cs="Times New Roman"/>
              </w:rPr>
            </w:pPr>
            <w:r w:rsidRPr="00CC3CEC">
              <w:rPr>
                <w:rFonts w:ascii="Times New Roman" w:hAnsi="Times New Roman" w:cs="Times New Roman"/>
              </w:rPr>
              <w:t>60-69</w:t>
            </w:r>
          </w:p>
        </w:tc>
        <w:tc>
          <w:tcPr>
            <w:tcW w:w="1814" w:type="dxa"/>
            <w:tcBorders>
              <w:top w:val="single" w:sz="4" w:space="0" w:color="auto"/>
              <w:bottom w:val="single" w:sz="4" w:space="0" w:color="auto"/>
              <w:right w:val="single" w:sz="12" w:space="0" w:color="7F7F7F"/>
            </w:tcBorders>
            <w:vAlign w:val="center"/>
          </w:tcPr>
          <w:p w14:paraId="2DC82EDC" w14:textId="77777777" w:rsidR="002321BC" w:rsidRPr="00CC3CEC" w:rsidRDefault="002321BC" w:rsidP="00CC3CEC">
            <w:pPr>
              <w:spacing w:after="0" w:line="276" w:lineRule="auto"/>
              <w:ind w:right="143"/>
              <w:jc w:val="center"/>
              <w:rPr>
                <w:rFonts w:ascii="Times New Roman" w:hAnsi="Times New Roman" w:cs="Times New Roman"/>
              </w:rPr>
            </w:pPr>
            <w:r w:rsidRPr="00CC3CEC">
              <w:rPr>
                <w:rFonts w:ascii="Times New Roman" w:hAnsi="Times New Roman" w:cs="Times New Roman"/>
              </w:rPr>
              <w:t>E</w:t>
            </w:r>
          </w:p>
        </w:tc>
        <w:tc>
          <w:tcPr>
            <w:tcW w:w="1814" w:type="dxa"/>
            <w:tcBorders>
              <w:top w:val="single" w:sz="4" w:space="0" w:color="auto"/>
              <w:bottom w:val="single" w:sz="4" w:space="0" w:color="auto"/>
              <w:right w:val="single" w:sz="12" w:space="0" w:color="7F7F7F"/>
            </w:tcBorders>
            <w:vAlign w:val="center"/>
          </w:tcPr>
          <w:p w14:paraId="73BA83DD" w14:textId="77777777" w:rsidR="002321BC" w:rsidRPr="00CC3CEC" w:rsidRDefault="002321BC" w:rsidP="00CC3CEC">
            <w:pPr>
              <w:spacing w:after="0" w:line="276" w:lineRule="auto"/>
              <w:ind w:right="143"/>
              <w:jc w:val="center"/>
              <w:rPr>
                <w:rFonts w:ascii="Times New Roman" w:hAnsi="Times New Roman" w:cs="Times New Roman"/>
              </w:rPr>
            </w:pPr>
            <w:r w:rsidRPr="00CC3CEC">
              <w:rPr>
                <w:rFonts w:ascii="Times New Roman" w:hAnsi="Times New Roman" w:cs="Times New Roman"/>
              </w:rPr>
              <w:t>Yeterli</w:t>
            </w:r>
          </w:p>
        </w:tc>
      </w:tr>
      <w:tr w:rsidR="002321BC" w:rsidRPr="00CC3CEC" w14:paraId="563FE336" w14:textId="77777777" w:rsidTr="002321BC">
        <w:trPr>
          <w:trHeight w:val="300"/>
          <w:tblCellSpacing w:w="0" w:type="dxa"/>
          <w:jc w:val="center"/>
        </w:trPr>
        <w:tc>
          <w:tcPr>
            <w:tcW w:w="1814" w:type="dxa"/>
            <w:tcBorders>
              <w:top w:val="single" w:sz="4" w:space="0" w:color="auto"/>
              <w:left w:val="single" w:sz="12" w:space="0" w:color="7F7F7F"/>
              <w:bottom w:val="single" w:sz="4" w:space="0" w:color="auto"/>
              <w:right w:val="single" w:sz="12" w:space="0" w:color="7F7F7F"/>
            </w:tcBorders>
            <w:shd w:val="clear" w:color="auto" w:fill="F2F2F2"/>
            <w:tcMar>
              <w:top w:w="0" w:type="dxa"/>
              <w:left w:w="45" w:type="dxa"/>
              <w:bottom w:w="0" w:type="dxa"/>
              <w:right w:w="45" w:type="dxa"/>
            </w:tcMar>
            <w:vAlign w:val="center"/>
          </w:tcPr>
          <w:p w14:paraId="1CB399D1"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DC</w:t>
            </w:r>
          </w:p>
        </w:tc>
        <w:tc>
          <w:tcPr>
            <w:tcW w:w="1814" w:type="dxa"/>
            <w:tcBorders>
              <w:top w:val="single" w:sz="4" w:space="0" w:color="auto"/>
              <w:bottom w:val="single" w:sz="4" w:space="0" w:color="auto"/>
              <w:right w:val="single" w:sz="12" w:space="0" w:color="7F7F7F"/>
            </w:tcBorders>
            <w:tcMar>
              <w:top w:w="0" w:type="dxa"/>
              <w:left w:w="45" w:type="dxa"/>
              <w:bottom w:w="0" w:type="dxa"/>
              <w:right w:w="45" w:type="dxa"/>
            </w:tcMar>
            <w:vAlign w:val="center"/>
          </w:tcPr>
          <w:p w14:paraId="3120AF9C" w14:textId="77777777" w:rsidR="002321BC" w:rsidRPr="00CC3CEC" w:rsidRDefault="002321BC" w:rsidP="00CC3CEC">
            <w:pPr>
              <w:spacing w:after="0" w:line="276" w:lineRule="auto"/>
              <w:ind w:right="143"/>
              <w:jc w:val="center"/>
              <w:rPr>
                <w:rFonts w:ascii="Times New Roman" w:hAnsi="Times New Roman" w:cs="Times New Roman"/>
              </w:rPr>
            </w:pPr>
            <w:r w:rsidRPr="00CC3CEC">
              <w:rPr>
                <w:rFonts w:ascii="Times New Roman" w:hAnsi="Times New Roman" w:cs="Times New Roman"/>
              </w:rPr>
              <w:t>1,50</w:t>
            </w:r>
          </w:p>
        </w:tc>
        <w:tc>
          <w:tcPr>
            <w:tcW w:w="1814" w:type="dxa"/>
            <w:tcBorders>
              <w:top w:val="single" w:sz="4" w:space="0" w:color="auto"/>
              <w:bottom w:val="single" w:sz="4" w:space="0" w:color="auto"/>
              <w:right w:val="single" w:sz="12" w:space="0" w:color="7F7F7F"/>
            </w:tcBorders>
            <w:vAlign w:val="center"/>
          </w:tcPr>
          <w:p w14:paraId="4DFDAE7D" w14:textId="77777777" w:rsidR="002321BC" w:rsidRPr="00CC3CEC" w:rsidRDefault="002321BC" w:rsidP="00CC3CEC">
            <w:pPr>
              <w:spacing w:after="0" w:line="276" w:lineRule="auto"/>
              <w:ind w:right="143"/>
              <w:jc w:val="center"/>
              <w:rPr>
                <w:rFonts w:ascii="Times New Roman" w:hAnsi="Times New Roman" w:cs="Times New Roman"/>
              </w:rPr>
            </w:pPr>
            <w:r w:rsidRPr="00CC3CEC">
              <w:rPr>
                <w:rFonts w:ascii="Times New Roman" w:hAnsi="Times New Roman" w:cs="Times New Roman"/>
              </w:rPr>
              <w:t>55-59</w:t>
            </w:r>
          </w:p>
        </w:tc>
        <w:tc>
          <w:tcPr>
            <w:tcW w:w="1814" w:type="dxa"/>
            <w:tcBorders>
              <w:top w:val="single" w:sz="4" w:space="0" w:color="auto"/>
              <w:bottom w:val="single" w:sz="4" w:space="0" w:color="auto"/>
              <w:right w:val="single" w:sz="12" w:space="0" w:color="7F7F7F"/>
            </w:tcBorders>
            <w:vAlign w:val="center"/>
          </w:tcPr>
          <w:p w14:paraId="181BE1CE" w14:textId="77777777" w:rsidR="002321BC" w:rsidRPr="00CC3CEC" w:rsidRDefault="002321BC" w:rsidP="00CC3CEC">
            <w:pPr>
              <w:spacing w:after="0" w:line="276" w:lineRule="auto"/>
              <w:ind w:right="143"/>
              <w:jc w:val="center"/>
              <w:rPr>
                <w:rFonts w:ascii="Times New Roman" w:hAnsi="Times New Roman" w:cs="Times New Roman"/>
              </w:rPr>
            </w:pPr>
            <w:r w:rsidRPr="00CC3CEC">
              <w:rPr>
                <w:rFonts w:ascii="Times New Roman" w:hAnsi="Times New Roman" w:cs="Times New Roman"/>
              </w:rPr>
              <w:t>-</w:t>
            </w:r>
          </w:p>
        </w:tc>
        <w:tc>
          <w:tcPr>
            <w:tcW w:w="1814" w:type="dxa"/>
            <w:tcBorders>
              <w:top w:val="single" w:sz="4" w:space="0" w:color="auto"/>
              <w:bottom w:val="single" w:sz="4" w:space="0" w:color="auto"/>
              <w:right w:val="single" w:sz="12" w:space="0" w:color="7F7F7F"/>
            </w:tcBorders>
            <w:vAlign w:val="center"/>
          </w:tcPr>
          <w:p w14:paraId="00B26100" w14:textId="77777777" w:rsidR="002321BC" w:rsidRPr="00CC3CEC" w:rsidRDefault="002321BC" w:rsidP="00CC3CEC">
            <w:pPr>
              <w:spacing w:after="0" w:line="276" w:lineRule="auto"/>
              <w:ind w:right="143"/>
              <w:jc w:val="center"/>
              <w:rPr>
                <w:rFonts w:ascii="Times New Roman" w:hAnsi="Times New Roman" w:cs="Times New Roman"/>
              </w:rPr>
            </w:pPr>
            <w:r w:rsidRPr="00CC3CEC">
              <w:rPr>
                <w:rFonts w:ascii="Times New Roman" w:hAnsi="Times New Roman" w:cs="Times New Roman"/>
              </w:rPr>
              <w:t>Koşullu Başarılı</w:t>
            </w:r>
          </w:p>
        </w:tc>
      </w:tr>
      <w:tr w:rsidR="002321BC" w:rsidRPr="00CC3CEC" w14:paraId="12EAD07C" w14:textId="77777777" w:rsidTr="002321BC">
        <w:trPr>
          <w:trHeight w:val="300"/>
          <w:tblCellSpacing w:w="0" w:type="dxa"/>
          <w:jc w:val="center"/>
        </w:trPr>
        <w:tc>
          <w:tcPr>
            <w:tcW w:w="1814" w:type="dxa"/>
            <w:tcBorders>
              <w:top w:val="single" w:sz="4" w:space="0" w:color="auto"/>
              <w:left w:val="single" w:sz="12" w:space="0" w:color="7F7F7F"/>
              <w:bottom w:val="single" w:sz="4" w:space="0" w:color="auto"/>
              <w:right w:val="single" w:sz="12" w:space="0" w:color="7F7F7F"/>
            </w:tcBorders>
            <w:shd w:val="clear" w:color="auto" w:fill="F2F2F2"/>
            <w:tcMar>
              <w:top w:w="0" w:type="dxa"/>
              <w:left w:w="45" w:type="dxa"/>
              <w:bottom w:w="0" w:type="dxa"/>
              <w:right w:w="45" w:type="dxa"/>
            </w:tcMar>
            <w:vAlign w:val="center"/>
          </w:tcPr>
          <w:p w14:paraId="6BFC80E2"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DD</w:t>
            </w:r>
          </w:p>
        </w:tc>
        <w:tc>
          <w:tcPr>
            <w:tcW w:w="1814" w:type="dxa"/>
            <w:tcBorders>
              <w:top w:val="single" w:sz="4" w:space="0" w:color="auto"/>
              <w:bottom w:val="single" w:sz="4" w:space="0" w:color="auto"/>
              <w:right w:val="single" w:sz="12" w:space="0" w:color="7F7F7F"/>
            </w:tcBorders>
            <w:tcMar>
              <w:top w:w="0" w:type="dxa"/>
              <w:left w:w="45" w:type="dxa"/>
              <w:bottom w:w="0" w:type="dxa"/>
              <w:right w:w="45" w:type="dxa"/>
            </w:tcMar>
            <w:vAlign w:val="center"/>
          </w:tcPr>
          <w:p w14:paraId="50E9437B" w14:textId="77777777" w:rsidR="002321BC" w:rsidRPr="00CC3CEC" w:rsidRDefault="002321BC" w:rsidP="00CC3CEC">
            <w:pPr>
              <w:spacing w:after="0" w:line="276" w:lineRule="auto"/>
              <w:ind w:right="143"/>
              <w:jc w:val="center"/>
              <w:rPr>
                <w:rFonts w:ascii="Times New Roman" w:hAnsi="Times New Roman" w:cs="Times New Roman"/>
              </w:rPr>
            </w:pPr>
            <w:r w:rsidRPr="00CC3CEC">
              <w:rPr>
                <w:rFonts w:ascii="Times New Roman" w:hAnsi="Times New Roman" w:cs="Times New Roman"/>
              </w:rPr>
              <w:t>1,00</w:t>
            </w:r>
          </w:p>
        </w:tc>
        <w:tc>
          <w:tcPr>
            <w:tcW w:w="1814" w:type="dxa"/>
            <w:tcBorders>
              <w:top w:val="single" w:sz="4" w:space="0" w:color="auto"/>
              <w:bottom w:val="single" w:sz="4" w:space="0" w:color="auto"/>
              <w:right w:val="single" w:sz="12" w:space="0" w:color="7F7F7F"/>
            </w:tcBorders>
            <w:vAlign w:val="center"/>
          </w:tcPr>
          <w:p w14:paraId="1FCE9662" w14:textId="77777777" w:rsidR="002321BC" w:rsidRPr="00CC3CEC" w:rsidRDefault="002321BC" w:rsidP="00CC3CEC">
            <w:pPr>
              <w:spacing w:after="0" w:line="276" w:lineRule="auto"/>
              <w:ind w:right="143"/>
              <w:jc w:val="center"/>
              <w:rPr>
                <w:rFonts w:ascii="Times New Roman" w:hAnsi="Times New Roman" w:cs="Times New Roman"/>
              </w:rPr>
            </w:pPr>
            <w:r w:rsidRPr="00CC3CEC">
              <w:rPr>
                <w:rFonts w:ascii="Times New Roman" w:hAnsi="Times New Roman" w:cs="Times New Roman"/>
              </w:rPr>
              <w:t>45-54</w:t>
            </w:r>
          </w:p>
        </w:tc>
        <w:tc>
          <w:tcPr>
            <w:tcW w:w="1814" w:type="dxa"/>
            <w:tcBorders>
              <w:top w:val="single" w:sz="4" w:space="0" w:color="auto"/>
              <w:bottom w:val="single" w:sz="4" w:space="0" w:color="auto"/>
              <w:right w:val="single" w:sz="12" w:space="0" w:color="7F7F7F"/>
            </w:tcBorders>
            <w:vAlign w:val="center"/>
          </w:tcPr>
          <w:p w14:paraId="536BF921" w14:textId="77777777" w:rsidR="002321BC" w:rsidRPr="00CC3CEC" w:rsidRDefault="002321BC" w:rsidP="00CC3CEC">
            <w:pPr>
              <w:spacing w:after="0" w:line="276" w:lineRule="auto"/>
              <w:ind w:right="143"/>
              <w:jc w:val="center"/>
              <w:rPr>
                <w:rFonts w:ascii="Times New Roman" w:hAnsi="Times New Roman" w:cs="Times New Roman"/>
              </w:rPr>
            </w:pPr>
            <w:r w:rsidRPr="00CC3CEC">
              <w:rPr>
                <w:rFonts w:ascii="Times New Roman" w:hAnsi="Times New Roman" w:cs="Times New Roman"/>
              </w:rPr>
              <w:t>-</w:t>
            </w:r>
          </w:p>
        </w:tc>
        <w:tc>
          <w:tcPr>
            <w:tcW w:w="1814" w:type="dxa"/>
            <w:tcBorders>
              <w:top w:val="single" w:sz="4" w:space="0" w:color="auto"/>
              <w:bottom w:val="single" w:sz="4" w:space="0" w:color="auto"/>
              <w:right w:val="single" w:sz="12" w:space="0" w:color="7F7F7F"/>
            </w:tcBorders>
            <w:vAlign w:val="center"/>
          </w:tcPr>
          <w:p w14:paraId="7041446C" w14:textId="77777777" w:rsidR="002321BC" w:rsidRPr="00CC3CEC" w:rsidRDefault="002321BC" w:rsidP="00CC3CEC">
            <w:pPr>
              <w:spacing w:after="0" w:line="276" w:lineRule="auto"/>
              <w:ind w:right="143"/>
              <w:jc w:val="center"/>
              <w:rPr>
                <w:rFonts w:ascii="Times New Roman" w:hAnsi="Times New Roman" w:cs="Times New Roman"/>
              </w:rPr>
            </w:pPr>
            <w:r w:rsidRPr="00CC3CEC">
              <w:rPr>
                <w:rFonts w:ascii="Times New Roman" w:hAnsi="Times New Roman" w:cs="Times New Roman"/>
              </w:rPr>
              <w:t>Koşullu Başarılı</w:t>
            </w:r>
          </w:p>
        </w:tc>
      </w:tr>
      <w:tr w:rsidR="002321BC" w:rsidRPr="00CC3CEC" w14:paraId="224F46D0" w14:textId="77777777" w:rsidTr="002321BC">
        <w:trPr>
          <w:trHeight w:val="300"/>
          <w:tblCellSpacing w:w="0" w:type="dxa"/>
          <w:jc w:val="center"/>
        </w:trPr>
        <w:tc>
          <w:tcPr>
            <w:tcW w:w="1814" w:type="dxa"/>
            <w:tcBorders>
              <w:top w:val="single" w:sz="4" w:space="0" w:color="auto"/>
              <w:left w:val="single" w:sz="12" w:space="0" w:color="7F7F7F"/>
              <w:bottom w:val="single" w:sz="4" w:space="0" w:color="auto"/>
              <w:right w:val="single" w:sz="12" w:space="0" w:color="7F7F7F"/>
            </w:tcBorders>
            <w:shd w:val="clear" w:color="auto" w:fill="F2F2F2"/>
            <w:tcMar>
              <w:top w:w="0" w:type="dxa"/>
              <w:left w:w="45" w:type="dxa"/>
              <w:bottom w:w="0" w:type="dxa"/>
              <w:right w:w="45" w:type="dxa"/>
            </w:tcMar>
            <w:vAlign w:val="center"/>
          </w:tcPr>
          <w:p w14:paraId="554CD23A"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FF</w:t>
            </w:r>
          </w:p>
        </w:tc>
        <w:tc>
          <w:tcPr>
            <w:tcW w:w="1814" w:type="dxa"/>
            <w:tcBorders>
              <w:top w:val="single" w:sz="4" w:space="0" w:color="auto"/>
              <w:bottom w:val="single" w:sz="4" w:space="0" w:color="auto"/>
              <w:right w:val="single" w:sz="12" w:space="0" w:color="7F7F7F"/>
            </w:tcBorders>
            <w:tcMar>
              <w:top w:w="0" w:type="dxa"/>
              <w:left w:w="45" w:type="dxa"/>
              <w:bottom w:w="0" w:type="dxa"/>
              <w:right w:w="45" w:type="dxa"/>
            </w:tcMar>
            <w:vAlign w:val="center"/>
          </w:tcPr>
          <w:p w14:paraId="7F29E936" w14:textId="77777777" w:rsidR="002321BC" w:rsidRPr="00CC3CEC" w:rsidRDefault="002321BC" w:rsidP="00CC3CEC">
            <w:pPr>
              <w:spacing w:after="0" w:line="276" w:lineRule="auto"/>
              <w:ind w:right="143"/>
              <w:jc w:val="center"/>
              <w:rPr>
                <w:rFonts w:ascii="Times New Roman" w:hAnsi="Times New Roman" w:cs="Times New Roman"/>
              </w:rPr>
            </w:pPr>
            <w:r w:rsidRPr="00CC3CEC">
              <w:rPr>
                <w:rFonts w:ascii="Times New Roman" w:hAnsi="Times New Roman" w:cs="Times New Roman"/>
              </w:rPr>
              <w:t>0,00</w:t>
            </w:r>
          </w:p>
        </w:tc>
        <w:tc>
          <w:tcPr>
            <w:tcW w:w="1814" w:type="dxa"/>
            <w:tcBorders>
              <w:top w:val="single" w:sz="4" w:space="0" w:color="auto"/>
              <w:bottom w:val="single" w:sz="4" w:space="0" w:color="auto"/>
              <w:right w:val="single" w:sz="12" w:space="0" w:color="7F7F7F"/>
            </w:tcBorders>
            <w:vAlign w:val="center"/>
          </w:tcPr>
          <w:p w14:paraId="05E4BD46" w14:textId="77777777" w:rsidR="002321BC" w:rsidRPr="00CC3CEC" w:rsidRDefault="002321BC" w:rsidP="00CC3CEC">
            <w:pPr>
              <w:spacing w:after="0" w:line="276" w:lineRule="auto"/>
              <w:ind w:right="143"/>
              <w:jc w:val="center"/>
              <w:rPr>
                <w:rFonts w:ascii="Times New Roman" w:hAnsi="Times New Roman" w:cs="Times New Roman"/>
              </w:rPr>
            </w:pPr>
            <w:r w:rsidRPr="00CC3CEC">
              <w:rPr>
                <w:rFonts w:ascii="Times New Roman" w:hAnsi="Times New Roman" w:cs="Times New Roman"/>
              </w:rPr>
              <w:t>44 ve Altı</w:t>
            </w:r>
          </w:p>
        </w:tc>
        <w:tc>
          <w:tcPr>
            <w:tcW w:w="1814" w:type="dxa"/>
            <w:tcBorders>
              <w:top w:val="single" w:sz="4" w:space="0" w:color="auto"/>
              <w:bottom w:val="single" w:sz="4" w:space="0" w:color="auto"/>
              <w:right w:val="single" w:sz="12" w:space="0" w:color="7F7F7F"/>
            </w:tcBorders>
            <w:vAlign w:val="center"/>
          </w:tcPr>
          <w:p w14:paraId="333DD543" w14:textId="77777777" w:rsidR="002321BC" w:rsidRPr="00CC3CEC" w:rsidRDefault="002321BC" w:rsidP="00CC3CEC">
            <w:pPr>
              <w:spacing w:after="0" w:line="276" w:lineRule="auto"/>
              <w:ind w:right="143"/>
              <w:jc w:val="center"/>
              <w:rPr>
                <w:rFonts w:ascii="Times New Roman" w:hAnsi="Times New Roman" w:cs="Times New Roman"/>
              </w:rPr>
            </w:pPr>
            <w:r w:rsidRPr="00CC3CEC">
              <w:rPr>
                <w:rFonts w:ascii="Times New Roman" w:hAnsi="Times New Roman" w:cs="Times New Roman"/>
              </w:rPr>
              <w:t>FX</w:t>
            </w:r>
          </w:p>
        </w:tc>
        <w:tc>
          <w:tcPr>
            <w:tcW w:w="1814" w:type="dxa"/>
            <w:tcBorders>
              <w:top w:val="single" w:sz="4" w:space="0" w:color="auto"/>
              <w:bottom w:val="single" w:sz="4" w:space="0" w:color="auto"/>
              <w:right w:val="single" w:sz="12" w:space="0" w:color="7F7F7F"/>
            </w:tcBorders>
            <w:vAlign w:val="center"/>
          </w:tcPr>
          <w:p w14:paraId="662B32F8" w14:textId="77777777" w:rsidR="002321BC" w:rsidRPr="00CC3CEC" w:rsidRDefault="002321BC" w:rsidP="00CC3CEC">
            <w:pPr>
              <w:spacing w:after="0" w:line="276" w:lineRule="auto"/>
              <w:ind w:right="143"/>
              <w:jc w:val="center"/>
              <w:rPr>
                <w:rFonts w:ascii="Times New Roman" w:hAnsi="Times New Roman" w:cs="Times New Roman"/>
              </w:rPr>
            </w:pPr>
            <w:r w:rsidRPr="00CC3CEC">
              <w:rPr>
                <w:rFonts w:ascii="Times New Roman" w:hAnsi="Times New Roman" w:cs="Times New Roman"/>
              </w:rPr>
              <w:t>Başarısız</w:t>
            </w:r>
          </w:p>
        </w:tc>
      </w:tr>
      <w:tr w:rsidR="002321BC" w:rsidRPr="00CC3CEC" w14:paraId="4AF4E7DD" w14:textId="77777777" w:rsidTr="002321BC">
        <w:trPr>
          <w:trHeight w:val="300"/>
          <w:tblCellSpacing w:w="0" w:type="dxa"/>
          <w:jc w:val="center"/>
        </w:trPr>
        <w:tc>
          <w:tcPr>
            <w:tcW w:w="1814" w:type="dxa"/>
            <w:tcBorders>
              <w:top w:val="single" w:sz="4" w:space="0" w:color="auto"/>
              <w:left w:val="single" w:sz="12" w:space="0" w:color="7F7F7F"/>
              <w:bottom w:val="single" w:sz="4" w:space="0" w:color="auto"/>
              <w:right w:val="single" w:sz="12" w:space="0" w:color="7F7F7F"/>
            </w:tcBorders>
            <w:shd w:val="clear" w:color="auto" w:fill="F2F2F2"/>
            <w:tcMar>
              <w:top w:w="0" w:type="dxa"/>
              <w:left w:w="45" w:type="dxa"/>
              <w:bottom w:w="0" w:type="dxa"/>
              <w:right w:w="45" w:type="dxa"/>
            </w:tcMar>
            <w:vAlign w:val="center"/>
          </w:tcPr>
          <w:p w14:paraId="565C508F"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M</w:t>
            </w:r>
          </w:p>
        </w:tc>
        <w:tc>
          <w:tcPr>
            <w:tcW w:w="1814" w:type="dxa"/>
            <w:tcBorders>
              <w:top w:val="single" w:sz="4" w:space="0" w:color="auto"/>
              <w:bottom w:val="single" w:sz="4" w:space="0" w:color="auto"/>
              <w:right w:val="single" w:sz="12" w:space="0" w:color="7F7F7F"/>
            </w:tcBorders>
            <w:tcMar>
              <w:top w:w="0" w:type="dxa"/>
              <w:left w:w="45" w:type="dxa"/>
              <w:bottom w:w="0" w:type="dxa"/>
              <w:right w:w="45" w:type="dxa"/>
            </w:tcMar>
            <w:vAlign w:val="center"/>
          </w:tcPr>
          <w:p w14:paraId="2E8B643A" w14:textId="77777777" w:rsidR="002321BC" w:rsidRPr="00CC3CEC" w:rsidRDefault="002321BC" w:rsidP="00CC3CEC">
            <w:pPr>
              <w:spacing w:after="0" w:line="276" w:lineRule="auto"/>
              <w:ind w:right="143"/>
              <w:jc w:val="center"/>
              <w:rPr>
                <w:rFonts w:ascii="Times New Roman" w:hAnsi="Times New Roman" w:cs="Times New Roman"/>
              </w:rPr>
            </w:pPr>
          </w:p>
        </w:tc>
        <w:tc>
          <w:tcPr>
            <w:tcW w:w="1814" w:type="dxa"/>
            <w:tcBorders>
              <w:top w:val="single" w:sz="4" w:space="0" w:color="auto"/>
              <w:bottom w:val="single" w:sz="4" w:space="0" w:color="auto"/>
              <w:right w:val="single" w:sz="12" w:space="0" w:color="7F7F7F"/>
            </w:tcBorders>
            <w:vAlign w:val="center"/>
          </w:tcPr>
          <w:p w14:paraId="3490DC96" w14:textId="77777777" w:rsidR="002321BC" w:rsidRPr="00CC3CEC" w:rsidRDefault="002321BC" w:rsidP="00CC3CEC">
            <w:pPr>
              <w:spacing w:after="0" w:line="276" w:lineRule="auto"/>
              <w:ind w:right="143"/>
              <w:jc w:val="center"/>
              <w:rPr>
                <w:rFonts w:ascii="Times New Roman" w:hAnsi="Times New Roman" w:cs="Times New Roman"/>
              </w:rPr>
            </w:pPr>
          </w:p>
        </w:tc>
        <w:tc>
          <w:tcPr>
            <w:tcW w:w="1814" w:type="dxa"/>
            <w:tcBorders>
              <w:top w:val="single" w:sz="4" w:space="0" w:color="auto"/>
              <w:bottom w:val="single" w:sz="4" w:space="0" w:color="auto"/>
              <w:right w:val="single" w:sz="12" w:space="0" w:color="7F7F7F"/>
            </w:tcBorders>
            <w:vAlign w:val="center"/>
          </w:tcPr>
          <w:p w14:paraId="346B4654" w14:textId="77777777" w:rsidR="002321BC" w:rsidRPr="00CC3CEC" w:rsidRDefault="002321BC" w:rsidP="00CC3CEC">
            <w:pPr>
              <w:spacing w:after="0" w:line="276" w:lineRule="auto"/>
              <w:ind w:right="143"/>
              <w:jc w:val="center"/>
              <w:rPr>
                <w:rFonts w:ascii="Times New Roman" w:hAnsi="Times New Roman" w:cs="Times New Roman"/>
              </w:rPr>
            </w:pPr>
          </w:p>
        </w:tc>
        <w:tc>
          <w:tcPr>
            <w:tcW w:w="1814" w:type="dxa"/>
            <w:tcBorders>
              <w:top w:val="single" w:sz="4" w:space="0" w:color="auto"/>
              <w:bottom w:val="single" w:sz="4" w:space="0" w:color="auto"/>
              <w:right w:val="single" w:sz="12" w:space="0" w:color="7F7F7F"/>
            </w:tcBorders>
            <w:vAlign w:val="center"/>
          </w:tcPr>
          <w:p w14:paraId="1275C435" w14:textId="77777777" w:rsidR="002321BC" w:rsidRPr="00CC3CEC" w:rsidRDefault="002321BC" w:rsidP="00CC3CEC">
            <w:pPr>
              <w:spacing w:after="0" w:line="276" w:lineRule="auto"/>
              <w:ind w:right="143"/>
              <w:jc w:val="center"/>
              <w:rPr>
                <w:rFonts w:ascii="Times New Roman" w:hAnsi="Times New Roman" w:cs="Times New Roman"/>
              </w:rPr>
            </w:pPr>
            <w:r w:rsidRPr="00CC3CEC">
              <w:rPr>
                <w:rFonts w:ascii="Times New Roman" w:hAnsi="Times New Roman" w:cs="Times New Roman"/>
              </w:rPr>
              <w:t>Muaf</w:t>
            </w:r>
          </w:p>
        </w:tc>
      </w:tr>
      <w:tr w:rsidR="002321BC" w:rsidRPr="00CC3CEC" w14:paraId="295AC1B6" w14:textId="77777777" w:rsidTr="002321BC">
        <w:trPr>
          <w:trHeight w:val="300"/>
          <w:tblCellSpacing w:w="0" w:type="dxa"/>
          <w:jc w:val="center"/>
        </w:trPr>
        <w:tc>
          <w:tcPr>
            <w:tcW w:w="1814" w:type="dxa"/>
            <w:tcBorders>
              <w:top w:val="single" w:sz="4" w:space="0" w:color="auto"/>
              <w:left w:val="single" w:sz="12" w:space="0" w:color="7F7F7F"/>
              <w:bottom w:val="single" w:sz="4" w:space="0" w:color="auto"/>
              <w:right w:val="single" w:sz="12" w:space="0" w:color="7F7F7F"/>
            </w:tcBorders>
            <w:shd w:val="clear" w:color="auto" w:fill="F2F2F2"/>
            <w:tcMar>
              <w:top w:w="0" w:type="dxa"/>
              <w:left w:w="45" w:type="dxa"/>
              <w:bottom w:w="0" w:type="dxa"/>
              <w:right w:w="45" w:type="dxa"/>
            </w:tcMar>
            <w:vAlign w:val="center"/>
          </w:tcPr>
          <w:p w14:paraId="306FF57C"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YT</w:t>
            </w:r>
          </w:p>
        </w:tc>
        <w:tc>
          <w:tcPr>
            <w:tcW w:w="1814" w:type="dxa"/>
            <w:tcBorders>
              <w:top w:val="single" w:sz="4" w:space="0" w:color="auto"/>
              <w:bottom w:val="single" w:sz="4" w:space="0" w:color="auto"/>
              <w:right w:val="single" w:sz="12" w:space="0" w:color="7F7F7F"/>
            </w:tcBorders>
            <w:tcMar>
              <w:top w:w="0" w:type="dxa"/>
              <w:left w:w="45" w:type="dxa"/>
              <w:bottom w:w="0" w:type="dxa"/>
              <w:right w:w="45" w:type="dxa"/>
            </w:tcMar>
            <w:vAlign w:val="center"/>
          </w:tcPr>
          <w:p w14:paraId="5229549C" w14:textId="77777777" w:rsidR="002321BC" w:rsidRPr="00CC3CEC" w:rsidRDefault="002321BC" w:rsidP="00CC3CEC">
            <w:pPr>
              <w:spacing w:after="0" w:line="276" w:lineRule="auto"/>
              <w:ind w:right="143"/>
              <w:jc w:val="center"/>
              <w:rPr>
                <w:rFonts w:ascii="Times New Roman" w:hAnsi="Times New Roman" w:cs="Times New Roman"/>
              </w:rPr>
            </w:pPr>
          </w:p>
        </w:tc>
        <w:tc>
          <w:tcPr>
            <w:tcW w:w="1814" w:type="dxa"/>
            <w:tcBorders>
              <w:top w:val="single" w:sz="4" w:space="0" w:color="auto"/>
              <w:bottom w:val="single" w:sz="4" w:space="0" w:color="auto"/>
              <w:right w:val="single" w:sz="12" w:space="0" w:color="7F7F7F"/>
            </w:tcBorders>
            <w:vAlign w:val="center"/>
          </w:tcPr>
          <w:p w14:paraId="169FD837" w14:textId="77777777" w:rsidR="002321BC" w:rsidRPr="00CC3CEC" w:rsidRDefault="002321BC" w:rsidP="00CC3CEC">
            <w:pPr>
              <w:spacing w:after="0" w:line="276" w:lineRule="auto"/>
              <w:ind w:right="143"/>
              <w:jc w:val="center"/>
              <w:rPr>
                <w:rFonts w:ascii="Times New Roman" w:hAnsi="Times New Roman" w:cs="Times New Roman"/>
              </w:rPr>
            </w:pPr>
          </w:p>
        </w:tc>
        <w:tc>
          <w:tcPr>
            <w:tcW w:w="1814" w:type="dxa"/>
            <w:tcBorders>
              <w:top w:val="single" w:sz="4" w:space="0" w:color="auto"/>
              <w:bottom w:val="single" w:sz="4" w:space="0" w:color="auto"/>
              <w:right w:val="single" w:sz="12" w:space="0" w:color="7F7F7F"/>
            </w:tcBorders>
            <w:vAlign w:val="center"/>
          </w:tcPr>
          <w:p w14:paraId="0D366CE8" w14:textId="77777777" w:rsidR="002321BC" w:rsidRPr="00CC3CEC" w:rsidRDefault="002321BC" w:rsidP="00CC3CEC">
            <w:pPr>
              <w:spacing w:after="0" w:line="276" w:lineRule="auto"/>
              <w:ind w:right="143"/>
              <w:jc w:val="center"/>
              <w:rPr>
                <w:rFonts w:ascii="Times New Roman" w:hAnsi="Times New Roman" w:cs="Times New Roman"/>
              </w:rPr>
            </w:pPr>
          </w:p>
        </w:tc>
        <w:tc>
          <w:tcPr>
            <w:tcW w:w="1814" w:type="dxa"/>
            <w:tcBorders>
              <w:top w:val="single" w:sz="4" w:space="0" w:color="auto"/>
              <w:bottom w:val="single" w:sz="4" w:space="0" w:color="auto"/>
              <w:right w:val="single" w:sz="12" w:space="0" w:color="7F7F7F"/>
            </w:tcBorders>
            <w:vAlign w:val="center"/>
          </w:tcPr>
          <w:p w14:paraId="7BFCB939" w14:textId="77777777" w:rsidR="002321BC" w:rsidRPr="00CC3CEC" w:rsidRDefault="002321BC" w:rsidP="00CC3CEC">
            <w:pPr>
              <w:spacing w:after="0" w:line="276" w:lineRule="auto"/>
              <w:ind w:right="143"/>
              <w:jc w:val="center"/>
              <w:rPr>
                <w:rFonts w:ascii="Times New Roman" w:hAnsi="Times New Roman" w:cs="Times New Roman"/>
              </w:rPr>
            </w:pPr>
            <w:r w:rsidRPr="00CC3CEC">
              <w:rPr>
                <w:rFonts w:ascii="Times New Roman" w:hAnsi="Times New Roman" w:cs="Times New Roman"/>
              </w:rPr>
              <w:t>Yeterli</w:t>
            </w:r>
          </w:p>
        </w:tc>
      </w:tr>
      <w:tr w:rsidR="002321BC" w:rsidRPr="00CC3CEC" w14:paraId="24025C9D" w14:textId="77777777" w:rsidTr="002321BC">
        <w:trPr>
          <w:trHeight w:val="300"/>
          <w:tblCellSpacing w:w="0" w:type="dxa"/>
          <w:jc w:val="center"/>
        </w:trPr>
        <w:tc>
          <w:tcPr>
            <w:tcW w:w="1814" w:type="dxa"/>
            <w:tcBorders>
              <w:top w:val="single" w:sz="4" w:space="0" w:color="auto"/>
              <w:left w:val="single" w:sz="12" w:space="0" w:color="7F7F7F"/>
              <w:bottom w:val="single" w:sz="4" w:space="0" w:color="auto"/>
              <w:right w:val="single" w:sz="12" w:space="0" w:color="7F7F7F"/>
            </w:tcBorders>
            <w:shd w:val="clear" w:color="auto" w:fill="F2F2F2"/>
            <w:tcMar>
              <w:top w:w="0" w:type="dxa"/>
              <w:left w:w="45" w:type="dxa"/>
              <w:bottom w:w="0" w:type="dxa"/>
              <w:right w:w="45" w:type="dxa"/>
            </w:tcMar>
            <w:vAlign w:val="center"/>
          </w:tcPr>
          <w:p w14:paraId="19C61C4A" w14:textId="77777777" w:rsidR="002321BC" w:rsidRPr="00CC3CEC" w:rsidRDefault="002321BC" w:rsidP="00CC3CEC">
            <w:pPr>
              <w:spacing w:after="0" w:line="276" w:lineRule="auto"/>
              <w:ind w:right="143"/>
              <w:jc w:val="center"/>
              <w:rPr>
                <w:rFonts w:ascii="Times New Roman" w:eastAsia="Times New Roman" w:hAnsi="Times New Roman" w:cs="Times New Roman"/>
                <w:sz w:val="24"/>
                <w:szCs w:val="24"/>
              </w:rPr>
            </w:pPr>
            <w:r w:rsidRPr="00CC3CEC">
              <w:rPr>
                <w:rFonts w:ascii="Times New Roman" w:hAnsi="Times New Roman" w:cs="Times New Roman"/>
              </w:rPr>
              <w:t>YZ</w:t>
            </w:r>
          </w:p>
        </w:tc>
        <w:tc>
          <w:tcPr>
            <w:tcW w:w="1814" w:type="dxa"/>
            <w:tcBorders>
              <w:top w:val="single" w:sz="4" w:space="0" w:color="auto"/>
              <w:bottom w:val="single" w:sz="4" w:space="0" w:color="auto"/>
              <w:right w:val="single" w:sz="12" w:space="0" w:color="7F7F7F"/>
            </w:tcBorders>
            <w:tcMar>
              <w:top w:w="0" w:type="dxa"/>
              <w:left w:w="45" w:type="dxa"/>
              <w:bottom w:w="0" w:type="dxa"/>
              <w:right w:w="45" w:type="dxa"/>
            </w:tcMar>
            <w:vAlign w:val="center"/>
          </w:tcPr>
          <w:p w14:paraId="60380D0F" w14:textId="77777777" w:rsidR="002321BC" w:rsidRPr="00CC3CEC" w:rsidRDefault="002321BC" w:rsidP="00CC3CEC">
            <w:pPr>
              <w:spacing w:after="0" w:line="276" w:lineRule="auto"/>
              <w:ind w:right="143"/>
              <w:jc w:val="center"/>
              <w:rPr>
                <w:rFonts w:ascii="Times New Roman" w:hAnsi="Times New Roman" w:cs="Times New Roman"/>
              </w:rPr>
            </w:pPr>
          </w:p>
        </w:tc>
        <w:tc>
          <w:tcPr>
            <w:tcW w:w="1814" w:type="dxa"/>
            <w:tcBorders>
              <w:top w:val="single" w:sz="4" w:space="0" w:color="auto"/>
              <w:bottom w:val="single" w:sz="4" w:space="0" w:color="auto"/>
              <w:right w:val="single" w:sz="12" w:space="0" w:color="7F7F7F"/>
            </w:tcBorders>
            <w:vAlign w:val="center"/>
          </w:tcPr>
          <w:p w14:paraId="6159F1E8" w14:textId="77777777" w:rsidR="002321BC" w:rsidRPr="00CC3CEC" w:rsidRDefault="002321BC" w:rsidP="00CC3CEC">
            <w:pPr>
              <w:spacing w:after="0" w:line="276" w:lineRule="auto"/>
              <w:ind w:right="143"/>
              <w:jc w:val="center"/>
              <w:rPr>
                <w:rFonts w:ascii="Times New Roman" w:hAnsi="Times New Roman" w:cs="Times New Roman"/>
              </w:rPr>
            </w:pPr>
          </w:p>
        </w:tc>
        <w:tc>
          <w:tcPr>
            <w:tcW w:w="1814" w:type="dxa"/>
            <w:tcBorders>
              <w:top w:val="single" w:sz="4" w:space="0" w:color="auto"/>
              <w:bottom w:val="single" w:sz="4" w:space="0" w:color="auto"/>
              <w:right w:val="single" w:sz="12" w:space="0" w:color="7F7F7F"/>
            </w:tcBorders>
            <w:vAlign w:val="center"/>
          </w:tcPr>
          <w:p w14:paraId="52A23BFA" w14:textId="77777777" w:rsidR="002321BC" w:rsidRPr="00CC3CEC" w:rsidRDefault="002321BC" w:rsidP="00CC3CEC">
            <w:pPr>
              <w:spacing w:after="0" w:line="276" w:lineRule="auto"/>
              <w:ind w:right="143"/>
              <w:jc w:val="center"/>
              <w:rPr>
                <w:rFonts w:ascii="Times New Roman" w:hAnsi="Times New Roman" w:cs="Times New Roman"/>
              </w:rPr>
            </w:pPr>
          </w:p>
        </w:tc>
        <w:tc>
          <w:tcPr>
            <w:tcW w:w="1814" w:type="dxa"/>
            <w:tcBorders>
              <w:top w:val="single" w:sz="4" w:space="0" w:color="auto"/>
              <w:bottom w:val="single" w:sz="4" w:space="0" w:color="auto"/>
              <w:right w:val="single" w:sz="12" w:space="0" w:color="7F7F7F"/>
            </w:tcBorders>
            <w:vAlign w:val="center"/>
          </w:tcPr>
          <w:p w14:paraId="34E3D8D6" w14:textId="77777777" w:rsidR="002321BC" w:rsidRPr="00CC3CEC" w:rsidRDefault="002321BC" w:rsidP="00CC3CEC">
            <w:pPr>
              <w:spacing w:after="0" w:line="276" w:lineRule="auto"/>
              <w:ind w:right="143"/>
              <w:jc w:val="center"/>
              <w:rPr>
                <w:rFonts w:ascii="Times New Roman" w:hAnsi="Times New Roman" w:cs="Times New Roman"/>
              </w:rPr>
            </w:pPr>
            <w:r w:rsidRPr="00CC3CEC">
              <w:rPr>
                <w:rFonts w:ascii="Times New Roman" w:hAnsi="Times New Roman" w:cs="Times New Roman"/>
              </w:rPr>
              <w:t>Yetersiz</w:t>
            </w:r>
          </w:p>
        </w:tc>
      </w:tr>
    </w:tbl>
    <w:p w14:paraId="09A7C8D5" w14:textId="77777777" w:rsidR="002321BC" w:rsidRPr="00CC3CEC" w:rsidRDefault="002321BC" w:rsidP="00CC3CEC">
      <w:pPr>
        <w:pStyle w:val="GvdeMetni"/>
        <w:spacing w:before="121" w:line="276" w:lineRule="auto"/>
        <w:ind w:left="425" w:right="143" w:firstLine="295"/>
        <w:jc w:val="both"/>
        <w:rPr>
          <w:rFonts w:ascii="Times New Roman" w:hAnsi="Times New Roman" w:cs="Times New Roman"/>
          <w:sz w:val="24"/>
          <w:szCs w:val="24"/>
        </w:rPr>
      </w:pPr>
      <w:r w:rsidRPr="00CC3CEC">
        <w:rPr>
          <w:rFonts w:ascii="Times New Roman" w:hAnsi="Times New Roman" w:cs="Times New Roman"/>
          <w:b/>
          <w:bCs/>
          <w:sz w:val="24"/>
          <w:szCs w:val="24"/>
        </w:rPr>
        <w:t>MADDE 24 – (1)</w:t>
      </w:r>
      <w:r w:rsidRPr="00CC3CEC">
        <w:rPr>
          <w:rFonts w:ascii="Times New Roman" w:hAnsi="Times New Roman" w:cs="Times New Roman"/>
          <w:sz w:val="24"/>
          <w:szCs w:val="24"/>
        </w:rPr>
        <w:t xml:space="preserve"> Dönem içi değerlendirmelerin başarı notuna katkısı %40, dönem sonu değerlendirmelerinin başarı notuna katkısı %60 olarak hesaplanır. Bir dersin başarı notu, Senato tarafından belirlenen esaslara göre; aşağıdaki harfli başarı notlarından birisine dönüştürülür. Öğrencilerin derslerdeki başarı derecesini belirtmek üzere harfli sistem kullanılmaktadır. Harfler ve sayısal eşdeğerleri tabloda gösterildiği gibidir. </w:t>
      </w:r>
    </w:p>
    <w:p w14:paraId="04D04609" w14:textId="77777777" w:rsidR="002321BC" w:rsidRPr="00CC3CEC" w:rsidRDefault="002321BC" w:rsidP="00CC3CEC">
      <w:pPr>
        <w:pStyle w:val="GvdeMetni"/>
        <w:spacing w:before="121" w:line="276" w:lineRule="auto"/>
        <w:ind w:left="425" w:right="143" w:firstLine="295"/>
        <w:jc w:val="both"/>
        <w:rPr>
          <w:rFonts w:ascii="Times New Roman" w:hAnsi="Times New Roman" w:cs="Times New Roman"/>
          <w:sz w:val="24"/>
          <w:szCs w:val="24"/>
        </w:rPr>
      </w:pPr>
      <w:r w:rsidRPr="00CC3CEC">
        <w:rPr>
          <w:rFonts w:ascii="Times New Roman" w:hAnsi="Times New Roman" w:cs="Times New Roman"/>
          <w:b/>
          <w:bCs/>
          <w:sz w:val="24"/>
          <w:szCs w:val="24"/>
        </w:rPr>
        <w:t>(2)</w:t>
      </w:r>
      <w:r w:rsidRPr="00CC3CEC">
        <w:rPr>
          <w:rFonts w:ascii="Times New Roman" w:hAnsi="Times New Roman" w:cs="Times New Roman"/>
          <w:sz w:val="24"/>
          <w:szCs w:val="24"/>
        </w:rPr>
        <w:t xml:space="preserve"> Diğer değerlendirmelerde aşağıdaki harf notları kullanılır: a) YT (Yeterli) ve YZ (Yetersiz) notları; ilgili kurul kararı ve Senatonun onayıyla not ortalamalarına katılması uygun görülmeyen derslerde başarının gösterilmesi için kullanılır. Böyle bir derste yeterli başarı gösteren öğrenciye YT, gösteremeyen öğrenciye YZ notu verilir. b) EK (eksik) notu; geçerli bir nedenle, dersin gereklerini zamanında tamamlayamayan öğrenciye verilir. Bu notu alan öğrenci, eksiklerini bir sonraki dönemin başlamasından önce tamamlamak zorundadır. Verilen süre içinde eksiklerini tamamlayan öğrenciye, yeni bir not verilir. Öğrencinin eksiğini tamamlamaması halinde, EK notu o ders için hangi harf notlarının kullanıldığına bağlı olarak FF veya YZ notuna dönüştürülür. EK notu, yerine yeni bir not belirlenene kadar ders başarı belgelerinde gösterilir, daha sonra gösterilmez. </w:t>
      </w:r>
    </w:p>
    <w:p w14:paraId="451B72A7" w14:textId="77777777" w:rsidR="002321BC" w:rsidRPr="00CC3CEC" w:rsidRDefault="002321BC" w:rsidP="00CC3CEC">
      <w:pPr>
        <w:pStyle w:val="GvdeMetni"/>
        <w:spacing w:before="121" w:line="276" w:lineRule="auto"/>
        <w:ind w:left="425" w:right="143" w:firstLine="295"/>
        <w:jc w:val="both"/>
        <w:rPr>
          <w:rFonts w:ascii="Times New Roman" w:hAnsi="Times New Roman" w:cs="Times New Roman"/>
          <w:b/>
          <w:bCs/>
          <w:sz w:val="24"/>
          <w:szCs w:val="24"/>
        </w:rPr>
      </w:pPr>
      <w:r w:rsidRPr="00CC3CEC">
        <w:rPr>
          <w:rFonts w:ascii="Times New Roman" w:hAnsi="Times New Roman" w:cs="Times New Roman"/>
          <w:sz w:val="24"/>
          <w:szCs w:val="24"/>
        </w:rPr>
        <w:t xml:space="preserve">Sınav takvimi, hem bölümün bağlı olduğu </w:t>
      </w:r>
      <w:hyperlink r:id="rId29" w:history="1">
        <w:r w:rsidRPr="00CC3CEC">
          <w:rPr>
            <w:rStyle w:val="Kpr"/>
            <w:rFonts w:ascii="Times New Roman" w:hAnsi="Times New Roman" w:cs="Times New Roman"/>
            <w:sz w:val="24"/>
            <w:szCs w:val="24"/>
          </w:rPr>
          <w:t>fakülte sayfasında</w:t>
        </w:r>
      </w:hyperlink>
      <w:r w:rsidRPr="00CC3CEC">
        <w:rPr>
          <w:rFonts w:ascii="Times New Roman" w:hAnsi="Times New Roman" w:cs="Times New Roman"/>
          <w:sz w:val="24"/>
          <w:szCs w:val="24"/>
        </w:rPr>
        <w:t xml:space="preserve"> paylaşılmaktadır. Öğrencilerin başarı ölçülmesinde sınav, ödev, sunum</w:t>
      </w:r>
      <w:r w:rsidRPr="00CC3CEC">
        <w:rPr>
          <w:rFonts w:ascii="Times New Roman" w:eastAsia="Calibri" w:hAnsi="Times New Roman" w:cs="Times New Roman"/>
          <w:color w:val="0D0D0D"/>
          <w:sz w:val="24"/>
          <w:szCs w:val="24"/>
          <w:shd w:val="clear" w:color="auto" w:fill="FFFFFF"/>
          <w:lang w:eastAsia="tr-TR"/>
        </w:rPr>
        <w:t xml:space="preserve"> </w:t>
      </w:r>
      <w:r w:rsidRPr="00CC3CEC">
        <w:rPr>
          <w:rFonts w:ascii="Times New Roman" w:hAnsi="Times New Roman" w:cs="Times New Roman"/>
          <w:sz w:val="24"/>
          <w:szCs w:val="24"/>
        </w:rPr>
        <w:t xml:space="preserve">katılım ve sınıf içi performans gibi araçlardan alınan notlar öğrenci bilgi sistemi (ÖBS) üzerinden duyurulmaktadır. Aynı dersi alan tüm öğrenciler aynı başarı ölçüsünde puanlandırılmaktadır. </w:t>
      </w:r>
      <w:hyperlink r:id="rId30" w:history="1">
        <w:r w:rsidRPr="00CC3CEC">
          <w:rPr>
            <w:rStyle w:val="Kpr"/>
            <w:rFonts w:ascii="Times New Roman" w:hAnsi="Times New Roman" w:cs="Times New Roman"/>
            <w:sz w:val="24"/>
            <w:szCs w:val="24"/>
          </w:rPr>
          <w:t>Bandırma Onyedi Eylül Üniversitesi Ön Lisans ve Lisans Eğitim-Öğretim ve Sınav Yönetmeliği Sınavlar ve Değerlendirme Esasları’na</w:t>
        </w:r>
      </w:hyperlink>
      <w:r w:rsidRPr="00CC3CEC">
        <w:rPr>
          <w:rFonts w:ascii="Times New Roman" w:hAnsi="Times New Roman" w:cs="Times New Roman"/>
          <w:sz w:val="24"/>
          <w:szCs w:val="24"/>
        </w:rPr>
        <w:t xml:space="preserve"> göre</w:t>
      </w:r>
      <w:r w:rsidRPr="00CC3CEC">
        <w:rPr>
          <w:rFonts w:ascii="Times New Roman" w:hAnsi="Times New Roman" w:cs="Times New Roman"/>
          <w:b/>
          <w:bCs/>
          <w:sz w:val="24"/>
          <w:szCs w:val="24"/>
        </w:rPr>
        <w:t xml:space="preserve">; </w:t>
      </w:r>
    </w:p>
    <w:p w14:paraId="490A5107" w14:textId="77777777" w:rsidR="002321BC" w:rsidRPr="00CC3CEC" w:rsidRDefault="002321BC" w:rsidP="00CC3CEC">
      <w:pPr>
        <w:pStyle w:val="GvdeMetni"/>
        <w:spacing w:before="121" w:line="276" w:lineRule="auto"/>
        <w:ind w:left="425" w:right="143" w:firstLine="295"/>
        <w:jc w:val="both"/>
        <w:rPr>
          <w:rFonts w:ascii="Times New Roman" w:hAnsi="Times New Roman" w:cs="Times New Roman"/>
          <w:sz w:val="24"/>
          <w:szCs w:val="24"/>
        </w:rPr>
      </w:pPr>
      <w:r w:rsidRPr="00CC3CEC">
        <w:rPr>
          <w:rFonts w:ascii="Times New Roman" w:hAnsi="Times New Roman" w:cs="Times New Roman"/>
          <w:b/>
          <w:bCs/>
          <w:sz w:val="24"/>
          <w:szCs w:val="24"/>
        </w:rPr>
        <w:t>MADDE 21– (1)</w:t>
      </w:r>
      <w:r w:rsidRPr="00CC3CEC">
        <w:rPr>
          <w:rFonts w:ascii="Times New Roman" w:hAnsi="Times New Roman" w:cs="Times New Roman"/>
          <w:sz w:val="24"/>
          <w:szCs w:val="24"/>
        </w:rPr>
        <w:t xml:space="preserve"> Sınavlar; ara sınavı, dönem sonu sınavı, bütünleme, mazeret sınavı ve tek </w:t>
      </w:r>
      <w:r w:rsidRPr="00CC3CEC">
        <w:rPr>
          <w:rFonts w:ascii="Times New Roman" w:hAnsi="Times New Roman" w:cs="Times New Roman"/>
          <w:sz w:val="24"/>
          <w:szCs w:val="24"/>
        </w:rPr>
        <w:lastRenderedPageBreak/>
        <w:t>ders sınavından ibarettir.</w:t>
      </w:r>
    </w:p>
    <w:p w14:paraId="2BD343A6" w14:textId="77777777" w:rsidR="002321BC" w:rsidRPr="00CC3CEC" w:rsidRDefault="002321BC" w:rsidP="00CC3CEC">
      <w:pPr>
        <w:pStyle w:val="GvdeMetni"/>
        <w:spacing w:before="121" w:line="276" w:lineRule="auto"/>
        <w:ind w:left="425" w:right="143" w:firstLine="295"/>
        <w:jc w:val="both"/>
        <w:rPr>
          <w:rFonts w:ascii="Times New Roman" w:hAnsi="Times New Roman" w:cs="Times New Roman"/>
          <w:sz w:val="24"/>
          <w:szCs w:val="24"/>
        </w:rPr>
      </w:pPr>
      <w:r w:rsidRPr="00CC3CEC">
        <w:rPr>
          <w:rFonts w:ascii="Times New Roman" w:hAnsi="Times New Roman" w:cs="Times New Roman"/>
          <w:b/>
          <w:bCs/>
          <w:sz w:val="24"/>
          <w:szCs w:val="24"/>
        </w:rPr>
        <w:t>(2)</w:t>
      </w:r>
      <w:r w:rsidRPr="00CC3CEC">
        <w:rPr>
          <w:rFonts w:ascii="Times New Roman" w:hAnsi="Times New Roman" w:cs="Times New Roman"/>
          <w:sz w:val="24"/>
          <w:szCs w:val="24"/>
        </w:rPr>
        <w:t xml:space="preserve"> Her ders için en az bir ara sınavı, dönem sonu sınavı ve bütünleme sınavı yapılır. Bir dersin dönem sonu ve bütünleme sınavlarına girebilmek için 18 inci maddedeki devam koşullarını yerine getirmek ve uygulamalardan başarılı olmak gerekir. </w:t>
      </w:r>
    </w:p>
    <w:p w14:paraId="62D7036E" w14:textId="77777777" w:rsidR="002321BC" w:rsidRPr="00CC3CEC" w:rsidRDefault="002321BC" w:rsidP="00CC3CEC">
      <w:pPr>
        <w:pStyle w:val="GvdeMetni"/>
        <w:spacing w:before="121" w:line="276" w:lineRule="auto"/>
        <w:ind w:left="425" w:right="143" w:firstLine="295"/>
        <w:jc w:val="both"/>
        <w:rPr>
          <w:rFonts w:ascii="Times New Roman" w:hAnsi="Times New Roman" w:cs="Times New Roman"/>
          <w:sz w:val="24"/>
          <w:szCs w:val="24"/>
        </w:rPr>
      </w:pPr>
      <w:r w:rsidRPr="00CC3CEC">
        <w:rPr>
          <w:rFonts w:ascii="Times New Roman" w:hAnsi="Times New Roman" w:cs="Times New Roman"/>
          <w:b/>
          <w:bCs/>
          <w:sz w:val="24"/>
          <w:szCs w:val="24"/>
        </w:rPr>
        <w:t>(3)</w:t>
      </w:r>
      <w:r w:rsidRPr="00CC3CEC">
        <w:rPr>
          <w:rFonts w:ascii="Times New Roman" w:hAnsi="Times New Roman" w:cs="Times New Roman"/>
          <w:sz w:val="24"/>
          <w:szCs w:val="24"/>
        </w:rPr>
        <w:t xml:space="preserve"> Sınavların detayları Senato tarafından belirlenen esaslar çerçevesinde dersi veren öğretim elemanı tarafından hazırlanan ve ilgili kurullarca onaylanan ders izlence formlarında belirtilir ve dönem başında ilan edilir. </w:t>
      </w:r>
    </w:p>
    <w:p w14:paraId="6DAB81C7" w14:textId="77777777" w:rsidR="002321BC" w:rsidRPr="00CC3CEC" w:rsidRDefault="002321BC" w:rsidP="00CC3CEC">
      <w:pPr>
        <w:pStyle w:val="GvdeMetni"/>
        <w:spacing w:before="121" w:line="276" w:lineRule="auto"/>
        <w:ind w:left="425" w:right="143" w:firstLine="295"/>
        <w:jc w:val="both"/>
        <w:rPr>
          <w:rFonts w:ascii="Times New Roman" w:hAnsi="Times New Roman" w:cs="Times New Roman"/>
          <w:sz w:val="24"/>
          <w:szCs w:val="24"/>
        </w:rPr>
      </w:pPr>
      <w:r w:rsidRPr="00CC3CEC">
        <w:rPr>
          <w:rFonts w:ascii="Times New Roman" w:hAnsi="Times New Roman" w:cs="Times New Roman"/>
          <w:b/>
          <w:bCs/>
          <w:sz w:val="24"/>
          <w:szCs w:val="24"/>
        </w:rPr>
        <w:t>(4)</w:t>
      </w:r>
      <w:r w:rsidRPr="00CC3CEC">
        <w:rPr>
          <w:rFonts w:ascii="Times New Roman" w:hAnsi="Times New Roman" w:cs="Times New Roman"/>
          <w:sz w:val="24"/>
          <w:szCs w:val="24"/>
        </w:rPr>
        <w:t xml:space="preserve"> Sınavların tarihleri, ilgili yönetim kurulunca belirlenerek o dönemin sınavlarından en az bir hafta önce öğrencilere duyurulur. İki yarıyıl süren bir dersin dönem sonu sınavı, yılsonunda yapılır. </w:t>
      </w:r>
    </w:p>
    <w:p w14:paraId="679EA1EE" w14:textId="77777777" w:rsidR="002321BC" w:rsidRPr="00CC3CEC" w:rsidRDefault="002321BC" w:rsidP="00CC3CEC">
      <w:pPr>
        <w:pStyle w:val="GvdeMetni"/>
        <w:spacing w:before="121" w:line="276" w:lineRule="auto"/>
        <w:ind w:left="425" w:right="143" w:firstLine="295"/>
        <w:jc w:val="both"/>
        <w:rPr>
          <w:rFonts w:ascii="Times New Roman" w:hAnsi="Times New Roman" w:cs="Times New Roman"/>
          <w:sz w:val="24"/>
          <w:szCs w:val="24"/>
        </w:rPr>
      </w:pPr>
      <w:r w:rsidRPr="00CC3CEC">
        <w:rPr>
          <w:rFonts w:ascii="Times New Roman" w:hAnsi="Times New Roman" w:cs="Times New Roman"/>
          <w:b/>
          <w:bCs/>
          <w:sz w:val="24"/>
          <w:szCs w:val="24"/>
        </w:rPr>
        <w:t>(5)</w:t>
      </w:r>
      <w:r w:rsidRPr="00CC3CEC">
        <w:rPr>
          <w:rFonts w:ascii="Times New Roman" w:hAnsi="Times New Roman" w:cs="Times New Roman"/>
          <w:sz w:val="24"/>
          <w:szCs w:val="24"/>
        </w:rPr>
        <w:t xml:space="preserve"> Sınav sonuçları, yapıldığı tarihten itibaren en geç yedi gün içinde açıklanır ve ilgili bölüme teslim edilir. </w:t>
      </w:r>
    </w:p>
    <w:p w14:paraId="4BB7245E" w14:textId="77777777" w:rsidR="002321BC" w:rsidRPr="00CC3CEC" w:rsidRDefault="002321BC" w:rsidP="00CC3CEC">
      <w:pPr>
        <w:pStyle w:val="GvdeMetni"/>
        <w:spacing w:before="121" w:line="276" w:lineRule="auto"/>
        <w:ind w:left="425" w:right="143" w:firstLine="295"/>
        <w:jc w:val="both"/>
        <w:rPr>
          <w:rFonts w:ascii="Times New Roman" w:hAnsi="Times New Roman" w:cs="Times New Roman"/>
          <w:sz w:val="24"/>
          <w:szCs w:val="24"/>
        </w:rPr>
      </w:pPr>
      <w:r w:rsidRPr="00CC3CEC">
        <w:rPr>
          <w:rFonts w:ascii="Times New Roman" w:hAnsi="Times New Roman" w:cs="Times New Roman"/>
          <w:b/>
          <w:bCs/>
          <w:sz w:val="24"/>
          <w:szCs w:val="24"/>
        </w:rPr>
        <w:t>(6)</w:t>
      </w:r>
      <w:r w:rsidRPr="00CC3CEC">
        <w:rPr>
          <w:rFonts w:ascii="Times New Roman" w:hAnsi="Times New Roman" w:cs="Times New Roman"/>
          <w:sz w:val="24"/>
          <w:szCs w:val="24"/>
        </w:rPr>
        <w:t xml:space="preserve"> Sınavlarda kopya çeken, kopya çektiren ve kopyaya teşebbüs eden öğrenciye 18/8/2012 tarihli ve 28388 sayılı Resmî Gazete’de yayımlanan Yükseköğretim Kurumları Öğrenci Disiplin Yönetmeliğine göre disiplin soruşturması açıldığında ilgili sınav notu sıfır (0) olarak işlenir. Soruşturma sonucu öğrenciye herhangi bir ceza verilmediği takdirde dersten alınan notu geçerli sayılır. </w:t>
      </w:r>
    </w:p>
    <w:p w14:paraId="4BFAFC1F" w14:textId="77777777" w:rsidR="002321BC" w:rsidRPr="00CC3CEC" w:rsidRDefault="002321BC" w:rsidP="00CC3CEC">
      <w:pPr>
        <w:pStyle w:val="GvdeMetni"/>
        <w:spacing w:before="121" w:line="276" w:lineRule="auto"/>
        <w:ind w:left="425" w:right="143" w:firstLine="295"/>
        <w:jc w:val="both"/>
        <w:rPr>
          <w:rFonts w:ascii="Times New Roman" w:hAnsi="Times New Roman" w:cs="Times New Roman"/>
          <w:sz w:val="24"/>
          <w:szCs w:val="24"/>
        </w:rPr>
      </w:pPr>
      <w:r w:rsidRPr="00CC3CEC">
        <w:rPr>
          <w:rFonts w:ascii="Times New Roman" w:hAnsi="Times New Roman" w:cs="Times New Roman"/>
          <w:b/>
          <w:bCs/>
          <w:sz w:val="24"/>
          <w:szCs w:val="24"/>
        </w:rPr>
        <w:t>(7)</w:t>
      </w:r>
      <w:r w:rsidRPr="00CC3CEC">
        <w:rPr>
          <w:rFonts w:ascii="Times New Roman" w:hAnsi="Times New Roman" w:cs="Times New Roman"/>
          <w:sz w:val="24"/>
          <w:szCs w:val="24"/>
        </w:rPr>
        <w:t xml:space="preserve"> Sınav evrakları öğretim elemanı tarafından her dönem sonunda tutanak ile ilgili birime teslim edilir ve iki yıl boyunca saklanır.</w:t>
      </w:r>
    </w:p>
    <w:p w14:paraId="76A70028" w14:textId="3B64084E" w:rsidR="002321BC" w:rsidRPr="00CC3CEC" w:rsidRDefault="002321BC" w:rsidP="00CC3CEC">
      <w:pPr>
        <w:pStyle w:val="GvdeMetni"/>
        <w:spacing w:before="121" w:line="276" w:lineRule="auto"/>
        <w:ind w:left="425" w:right="143" w:firstLine="295"/>
        <w:jc w:val="both"/>
        <w:rPr>
          <w:rFonts w:ascii="Times New Roman" w:hAnsi="Times New Roman" w:cs="Times New Roman"/>
          <w:sz w:val="24"/>
          <w:szCs w:val="24"/>
        </w:rPr>
      </w:pPr>
      <w:r w:rsidRPr="00CC3CEC">
        <w:rPr>
          <w:rFonts w:ascii="Times New Roman" w:hAnsi="Times New Roman" w:cs="Times New Roman"/>
          <w:b/>
          <w:bCs/>
          <w:sz w:val="24"/>
          <w:szCs w:val="24"/>
        </w:rPr>
        <w:t>MADDE 22 –</w:t>
      </w:r>
      <w:r w:rsidR="005C79AA">
        <w:rPr>
          <w:rFonts w:ascii="Times New Roman" w:hAnsi="Times New Roman" w:cs="Times New Roman"/>
          <w:b/>
          <w:bCs/>
          <w:sz w:val="24"/>
          <w:szCs w:val="24"/>
        </w:rPr>
        <w:t xml:space="preserve"> </w:t>
      </w:r>
      <w:r w:rsidRPr="00CC3CEC">
        <w:rPr>
          <w:rFonts w:ascii="Times New Roman" w:hAnsi="Times New Roman" w:cs="Times New Roman"/>
          <w:b/>
          <w:bCs/>
          <w:sz w:val="24"/>
          <w:szCs w:val="24"/>
        </w:rPr>
        <w:t>(1)</w:t>
      </w:r>
      <w:r w:rsidRPr="00CC3CEC">
        <w:rPr>
          <w:rFonts w:ascii="Times New Roman" w:hAnsi="Times New Roman" w:cs="Times New Roman"/>
          <w:sz w:val="24"/>
          <w:szCs w:val="24"/>
        </w:rPr>
        <w:t xml:space="preserve"> Fakülte, yüksekokul ve meslek yüksekokullarında, ara sınavlardan herhangi birine haklı ve geçerli nedenlerle katılamayan öğrenciler için ilgili yönetim kurulu kararı ile mazeret sınavı yapılabilir.</w:t>
      </w:r>
    </w:p>
    <w:p w14:paraId="7FBE08FF" w14:textId="77777777" w:rsidR="002321BC" w:rsidRPr="00CC3CEC" w:rsidRDefault="002321BC" w:rsidP="00CC3CEC">
      <w:pPr>
        <w:pStyle w:val="GvdeMetni"/>
        <w:spacing w:before="121" w:line="276" w:lineRule="auto"/>
        <w:ind w:left="425" w:right="143" w:firstLine="295"/>
        <w:jc w:val="both"/>
        <w:rPr>
          <w:rFonts w:ascii="Times New Roman" w:hAnsi="Times New Roman" w:cs="Times New Roman"/>
          <w:sz w:val="24"/>
          <w:szCs w:val="24"/>
        </w:rPr>
      </w:pPr>
      <w:r w:rsidRPr="00CC3CEC">
        <w:rPr>
          <w:rFonts w:ascii="Times New Roman" w:hAnsi="Times New Roman" w:cs="Times New Roman"/>
          <w:b/>
          <w:bCs/>
          <w:sz w:val="24"/>
          <w:szCs w:val="24"/>
        </w:rPr>
        <w:t>MADDE 23</w:t>
      </w:r>
      <w:r w:rsidRPr="00CC3CEC">
        <w:rPr>
          <w:rFonts w:ascii="Times New Roman" w:hAnsi="Times New Roman" w:cs="Times New Roman"/>
          <w:b/>
          <w:sz w:val="24"/>
          <w:szCs w:val="24"/>
        </w:rPr>
        <w:t xml:space="preserve"> – (Değişik:RG-30/10/2020-31289)</w:t>
      </w:r>
      <w:r w:rsidRPr="00CC3CEC">
        <w:rPr>
          <w:rFonts w:ascii="Times New Roman" w:hAnsi="Times New Roman" w:cs="Times New Roman"/>
          <w:sz w:val="24"/>
          <w:szCs w:val="24"/>
        </w:rPr>
        <w:t xml:space="preserve"> Diğer derslerden başarılı oldukları halde sadece bir dersten başarısız veya koşullu başarılı olmaları nedeniyle mezun olamayan öğrenciler için akademik takvimde belirtilen tarihlerde tek ders sınavı yapılır. Öğrencilerin bu sınava girebilmeleri için dersin dönem içindeki ödev ve devam gibi gerekliliklerini yerine getirmeleri gerekir. Tek ders sınavının harf notunun belirlenmesinde ara sınav notu dikkate alınmaz.</w:t>
      </w:r>
    </w:p>
    <w:p w14:paraId="386C1240" w14:textId="77777777" w:rsidR="002321BC" w:rsidRPr="00CC3CEC" w:rsidRDefault="002321BC" w:rsidP="00CC3CEC">
      <w:pPr>
        <w:pStyle w:val="ListeParagraf"/>
        <w:numPr>
          <w:ilvl w:val="1"/>
          <w:numId w:val="11"/>
        </w:numPr>
        <w:spacing w:before="240" w:line="276" w:lineRule="auto"/>
        <w:ind w:left="1134" w:right="143" w:hanging="708"/>
        <w:jc w:val="both"/>
        <w:rPr>
          <w:rFonts w:ascii="Times New Roman" w:hAnsi="Times New Roman" w:cs="Times New Roman"/>
          <w:b/>
          <w:sz w:val="24"/>
          <w:szCs w:val="24"/>
        </w:rPr>
      </w:pPr>
      <w:r w:rsidRPr="00CC3CEC">
        <w:rPr>
          <w:rFonts w:ascii="Times New Roman" w:hAnsi="Times New Roman" w:cs="Times New Roman"/>
          <w:b/>
          <w:sz w:val="24"/>
          <w:szCs w:val="24"/>
        </w:rPr>
        <w:t>Öğrencilerin</w:t>
      </w:r>
      <w:r w:rsidRPr="00CC3CEC">
        <w:rPr>
          <w:rFonts w:ascii="Times New Roman" w:hAnsi="Times New Roman" w:cs="Times New Roman"/>
          <w:b/>
          <w:spacing w:val="-12"/>
          <w:sz w:val="24"/>
          <w:szCs w:val="24"/>
        </w:rPr>
        <w:t xml:space="preserve"> </w:t>
      </w:r>
      <w:r w:rsidRPr="00CC3CEC">
        <w:rPr>
          <w:rFonts w:ascii="Times New Roman" w:hAnsi="Times New Roman" w:cs="Times New Roman"/>
          <w:b/>
          <w:sz w:val="24"/>
          <w:szCs w:val="24"/>
        </w:rPr>
        <w:t>mezuniyet</w:t>
      </w:r>
      <w:r w:rsidRPr="00CC3CEC">
        <w:rPr>
          <w:rFonts w:ascii="Times New Roman" w:hAnsi="Times New Roman" w:cs="Times New Roman"/>
          <w:b/>
          <w:spacing w:val="-10"/>
          <w:sz w:val="24"/>
          <w:szCs w:val="24"/>
        </w:rPr>
        <w:t xml:space="preserve"> </w:t>
      </w:r>
      <w:r w:rsidRPr="00CC3CEC">
        <w:rPr>
          <w:rFonts w:ascii="Times New Roman" w:hAnsi="Times New Roman" w:cs="Times New Roman"/>
          <w:b/>
          <w:sz w:val="24"/>
          <w:szCs w:val="24"/>
        </w:rPr>
        <w:t>için</w:t>
      </w:r>
      <w:r w:rsidRPr="00CC3CEC">
        <w:rPr>
          <w:rFonts w:ascii="Times New Roman" w:hAnsi="Times New Roman" w:cs="Times New Roman"/>
          <w:b/>
          <w:spacing w:val="-9"/>
          <w:sz w:val="24"/>
          <w:szCs w:val="24"/>
        </w:rPr>
        <w:t xml:space="preserve"> </w:t>
      </w:r>
      <w:r w:rsidRPr="00CC3CEC">
        <w:rPr>
          <w:rFonts w:ascii="Times New Roman" w:hAnsi="Times New Roman" w:cs="Times New Roman"/>
          <w:b/>
          <w:sz w:val="24"/>
          <w:szCs w:val="24"/>
        </w:rPr>
        <w:t>Lisans</w:t>
      </w:r>
      <w:r w:rsidRPr="00CC3CEC">
        <w:rPr>
          <w:rFonts w:ascii="Times New Roman" w:hAnsi="Times New Roman" w:cs="Times New Roman"/>
          <w:b/>
          <w:spacing w:val="-10"/>
          <w:sz w:val="24"/>
          <w:szCs w:val="24"/>
        </w:rPr>
        <w:t xml:space="preserve"> </w:t>
      </w:r>
      <w:r w:rsidRPr="00CC3CEC">
        <w:rPr>
          <w:rFonts w:ascii="Times New Roman" w:hAnsi="Times New Roman" w:cs="Times New Roman"/>
          <w:b/>
          <w:sz w:val="24"/>
          <w:szCs w:val="24"/>
        </w:rPr>
        <w:t>Programının</w:t>
      </w:r>
      <w:r w:rsidRPr="00CC3CEC">
        <w:rPr>
          <w:rFonts w:ascii="Times New Roman" w:hAnsi="Times New Roman" w:cs="Times New Roman"/>
          <w:b/>
          <w:spacing w:val="-12"/>
          <w:sz w:val="24"/>
          <w:szCs w:val="24"/>
        </w:rPr>
        <w:t xml:space="preserve"> </w:t>
      </w:r>
      <w:r w:rsidRPr="00CC3CEC">
        <w:rPr>
          <w:rFonts w:ascii="Times New Roman" w:hAnsi="Times New Roman" w:cs="Times New Roman"/>
          <w:b/>
          <w:sz w:val="24"/>
          <w:szCs w:val="24"/>
        </w:rPr>
        <w:t>gerektirdiği</w:t>
      </w:r>
      <w:r w:rsidRPr="00CC3CEC">
        <w:rPr>
          <w:rFonts w:ascii="Times New Roman" w:hAnsi="Times New Roman" w:cs="Times New Roman"/>
          <w:b/>
          <w:spacing w:val="-9"/>
          <w:sz w:val="24"/>
          <w:szCs w:val="24"/>
        </w:rPr>
        <w:t xml:space="preserve"> </w:t>
      </w:r>
      <w:r w:rsidRPr="00CC3CEC">
        <w:rPr>
          <w:rFonts w:ascii="Times New Roman" w:hAnsi="Times New Roman" w:cs="Times New Roman"/>
          <w:b/>
          <w:sz w:val="24"/>
          <w:szCs w:val="24"/>
        </w:rPr>
        <w:t>tüm</w:t>
      </w:r>
      <w:r w:rsidRPr="00CC3CEC">
        <w:rPr>
          <w:rFonts w:ascii="Times New Roman" w:hAnsi="Times New Roman" w:cs="Times New Roman"/>
          <w:b/>
          <w:spacing w:val="-12"/>
          <w:sz w:val="24"/>
          <w:szCs w:val="24"/>
        </w:rPr>
        <w:t xml:space="preserve"> </w:t>
      </w:r>
      <w:r w:rsidRPr="00CC3CEC">
        <w:rPr>
          <w:rFonts w:ascii="Times New Roman" w:hAnsi="Times New Roman" w:cs="Times New Roman"/>
          <w:b/>
          <w:sz w:val="24"/>
          <w:szCs w:val="24"/>
        </w:rPr>
        <w:t>koşulların yerine</w:t>
      </w:r>
      <w:r w:rsidRPr="00CC3CEC">
        <w:rPr>
          <w:rFonts w:ascii="Times New Roman" w:hAnsi="Times New Roman" w:cs="Times New Roman"/>
          <w:b/>
          <w:spacing w:val="-3"/>
          <w:sz w:val="24"/>
          <w:szCs w:val="24"/>
        </w:rPr>
        <w:t xml:space="preserve"> </w:t>
      </w:r>
      <w:r w:rsidRPr="00CC3CEC">
        <w:rPr>
          <w:rFonts w:ascii="Times New Roman" w:hAnsi="Times New Roman" w:cs="Times New Roman"/>
          <w:b/>
          <w:sz w:val="24"/>
          <w:szCs w:val="24"/>
        </w:rPr>
        <w:t>getirildiğini</w:t>
      </w:r>
      <w:r w:rsidRPr="00CC3CEC">
        <w:rPr>
          <w:rFonts w:ascii="Times New Roman" w:hAnsi="Times New Roman" w:cs="Times New Roman"/>
          <w:b/>
          <w:spacing w:val="-3"/>
          <w:sz w:val="24"/>
          <w:szCs w:val="24"/>
        </w:rPr>
        <w:t xml:space="preserve"> </w:t>
      </w:r>
      <w:r w:rsidRPr="00CC3CEC">
        <w:rPr>
          <w:rFonts w:ascii="Times New Roman" w:hAnsi="Times New Roman" w:cs="Times New Roman"/>
          <w:b/>
          <w:sz w:val="24"/>
          <w:szCs w:val="24"/>
        </w:rPr>
        <w:t>tespit</w:t>
      </w:r>
      <w:r w:rsidRPr="00CC3CEC">
        <w:rPr>
          <w:rFonts w:ascii="Times New Roman" w:hAnsi="Times New Roman" w:cs="Times New Roman"/>
          <w:b/>
          <w:spacing w:val="-5"/>
          <w:sz w:val="24"/>
          <w:szCs w:val="24"/>
        </w:rPr>
        <w:t xml:space="preserve"> </w:t>
      </w:r>
      <w:r w:rsidRPr="00CC3CEC">
        <w:rPr>
          <w:rFonts w:ascii="Times New Roman" w:hAnsi="Times New Roman" w:cs="Times New Roman"/>
          <w:b/>
          <w:sz w:val="24"/>
          <w:szCs w:val="24"/>
        </w:rPr>
        <w:t>eden</w:t>
      </w:r>
      <w:r w:rsidRPr="00CC3CEC">
        <w:rPr>
          <w:rFonts w:ascii="Times New Roman" w:hAnsi="Times New Roman" w:cs="Times New Roman"/>
          <w:b/>
          <w:spacing w:val="-4"/>
          <w:sz w:val="24"/>
          <w:szCs w:val="24"/>
        </w:rPr>
        <w:t xml:space="preserve"> </w:t>
      </w:r>
      <w:r w:rsidRPr="00CC3CEC">
        <w:rPr>
          <w:rFonts w:ascii="Times New Roman" w:hAnsi="Times New Roman" w:cs="Times New Roman"/>
          <w:b/>
          <w:sz w:val="24"/>
          <w:szCs w:val="24"/>
        </w:rPr>
        <w:t>bir</w:t>
      </w:r>
      <w:r w:rsidRPr="00CC3CEC">
        <w:rPr>
          <w:rFonts w:ascii="Times New Roman" w:hAnsi="Times New Roman" w:cs="Times New Roman"/>
          <w:b/>
          <w:spacing w:val="-5"/>
          <w:sz w:val="24"/>
          <w:szCs w:val="24"/>
        </w:rPr>
        <w:t xml:space="preserve"> </w:t>
      </w:r>
      <w:r w:rsidRPr="00CC3CEC">
        <w:rPr>
          <w:rFonts w:ascii="Times New Roman" w:hAnsi="Times New Roman" w:cs="Times New Roman"/>
          <w:b/>
          <w:sz w:val="24"/>
          <w:szCs w:val="24"/>
        </w:rPr>
        <w:t>sistem</w:t>
      </w:r>
      <w:r w:rsidRPr="00CC3CEC">
        <w:rPr>
          <w:rFonts w:ascii="Times New Roman" w:hAnsi="Times New Roman" w:cs="Times New Roman"/>
          <w:b/>
          <w:spacing w:val="-3"/>
          <w:sz w:val="24"/>
          <w:szCs w:val="24"/>
        </w:rPr>
        <w:t xml:space="preserve"> </w:t>
      </w:r>
      <w:r w:rsidRPr="00CC3CEC">
        <w:rPr>
          <w:rFonts w:ascii="Times New Roman" w:hAnsi="Times New Roman" w:cs="Times New Roman"/>
          <w:b/>
          <w:sz w:val="24"/>
          <w:szCs w:val="24"/>
        </w:rPr>
        <w:t>kurulmalı</w:t>
      </w:r>
      <w:r w:rsidRPr="00CC3CEC">
        <w:rPr>
          <w:rFonts w:ascii="Times New Roman" w:hAnsi="Times New Roman" w:cs="Times New Roman"/>
          <w:b/>
          <w:spacing w:val="-3"/>
          <w:sz w:val="24"/>
          <w:szCs w:val="24"/>
        </w:rPr>
        <w:t xml:space="preserve"> </w:t>
      </w:r>
      <w:r w:rsidRPr="00CC3CEC">
        <w:rPr>
          <w:rFonts w:ascii="Times New Roman" w:hAnsi="Times New Roman" w:cs="Times New Roman"/>
          <w:b/>
          <w:sz w:val="24"/>
          <w:szCs w:val="24"/>
        </w:rPr>
        <w:t>ve</w:t>
      </w:r>
      <w:r w:rsidRPr="00CC3CEC">
        <w:rPr>
          <w:rFonts w:ascii="Times New Roman" w:hAnsi="Times New Roman" w:cs="Times New Roman"/>
          <w:b/>
          <w:spacing w:val="-3"/>
          <w:sz w:val="24"/>
          <w:szCs w:val="24"/>
        </w:rPr>
        <w:t xml:space="preserve"> </w:t>
      </w:r>
      <w:r w:rsidRPr="00CC3CEC">
        <w:rPr>
          <w:rFonts w:ascii="Times New Roman" w:hAnsi="Times New Roman" w:cs="Times New Roman"/>
          <w:b/>
          <w:sz w:val="24"/>
          <w:szCs w:val="24"/>
        </w:rPr>
        <w:t>işletilmelidir.</w:t>
      </w:r>
    </w:p>
    <w:p w14:paraId="25050595" w14:textId="77777777" w:rsidR="002321BC" w:rsidRPr="00CC3CEC" w:rsidRDefault="002321BC" w:rsidP="00CC3CEC">
      <w:pPr>
        <w:pStyle w:val="GvdeMetni"/>
        <w:spacing w:before="119" w:line="276" w:lineRule="auto"/>
        <w:ind w:left="425" w:right="143" w:firstLine="295"/>
        <w:jc w:val="both"/>
        <w:rPr>
          <w:rFonts w:ascii="Times New Roman" w:hAnsi="Times New Roman" w:cs="Times New Roman"/>
          <w:b/>
          <w:bCs/>
          <w:sz w:val="24"/>
          <w:szCs w:val="24"/>
        </w:rPr>
      </w:pPr>
      <w:r w:rsidRPr="00CC3CEC">
        <w:rPr>
          <w:rFonts w:ascii="Times New Roman" w:hAnsi="Times New Roman" w:cs="Times New Roman"/>
          <w:sz w:val="24"/>
          <w:szCs w:val="24"/>
        </w:rPr>
        <w:t xml:space="preserve">Açıklama: 9 Eylül 2016 tarih ve 29826 sayılı Resmî Gazete ’de yayımlanan </w:t>
      </w:r>
      <w:hyperlink r:id="rId31" w:history="1">
        <w:r w:rsidRPr="00CC3CEC">
          <w:rPr>
            <w:rStyle w:val="Kpr"/>
            <w:rFonts w:ascii="Times New Roman" w:hAnsi="Times New Roman" w:cs="Times New Roman"/>
            <w:sz w:val="24"/>
            <w:szCs w:val="24"/>
          </w:rPr>
          <w:t>“Bandırma Onyedi Eylül Üniversitesi Ön Lisans ve Lisans Eğitim-Öğretim ve Sınav Yönetmeliği”</w:t>
        </w:r>
      </w:hyperlink>
      <w:r w:rsidRPr="00CC3CEC">
        <w:rPr>
          <w:rFonts w:ascii="Times New Roman" w:hAnsi="Times New Roman" w:cs="Times New Roman"/>
          <w:sz w:val="24"/>
          <w:szCs w:val="24"/>
        </w:rPr>
        <w:t xml:space="preserve"> ile Yükseköğretim Kurulu’nun ilgili mevzuatına dayanılarak hazırlanan yönetmeliğe göre;</w:t>
      </w:r>
      <w:r w:rsidRPr="00CC3CEC">
        <w:rPr>
          <w:rFonts w:ascii="Times New Roman" w:hAnsi="Times New Roman" w:cs="Times New Roman"/>
          <w:b/>
          <w:bCs/>
          <w:sz w:val="24"/>
          <w:szCs w:val="24"/>
        </w:rPr>
        <w:t xml:space="preserve"> </w:t>
      </w:r>
    </w:p>
    <w:p w14:paraId="4CB3E0EC" w14:textId="77777777" w:rsidR="002321BC" w:rsidRPr="00CC3CEC" w:rsidRDefault="002321BC" w:rsidP="00CC3CEC">
      <w:pPr>
        <w:pStyle w:val="GvdeMetni"/>
        <w:spacing w:before="119" w:line="276" w:lineRule="auto"/>
        <w:ind w:left="425" w:right="143" w:firstLine="295"/>
        <w:jc w:val="both"/>
        <w:rPr>
          <w:rFonts w:ascii="Times New Roman" w:hAnsi="Times New Roman" w:cs="Times New Roman"/>
          <w:b/>
          <w:bCs/>
          <w:sz w:val="24"/>
          <w:szCs w:val="24"/>
        </w:rPr>
      </w:pPr>
      <w:r w:rsidRPr="00CC3CEC">
        <w:rPr>
          <w:rFonts w:ascii="Times New Roman" w:hAnsi="Times New Roman" w:cs="Times New Roman"/>
          <w:b/>
          <w:bCs/>
          <w:sz w:val="24"/>
          <w:szCs w:val="24"/>
        </w:rPr>
        <w:t>MADDE 26 – (1)</w:t>
      </w:r>
      <w:r w:rsidRPr="00CC3CEC">
        <w:rPr>
          <w:rFonts w:ascii="Times New Roman" w:hAnsi="Times New Roman" w:cs="Times New Roman"/>
          <w:sz w:val="24"/>
          <w:szCs w:val="24"/>
        </w:rPr>
        <w:t xml:space="preserve"> Bir öğrencinin kaydolduğu programı başarıyla bitirebilmesi için genel not ortalamasının en az 2,00 ve aldığı her dersin notunun da en az DD veya YT olması gerekir.</w:t>
      </w:r>
    </w:p>
    <w:p w14:paraId="2BC895A0" w14:textId="77777777" w:rsidR="002321BC" w:rsidRPr="00CC3CEC" w:rsidRDefault="002321BC" w:rsidP="00CC3CEC">
      <w:pPr>
        <w:pStyle w:val="GvdeMetni"/>
        <w:spacing w:before="119" w:line="276" w:lineRule="auto"/>
        <w:ind w:left="425" w:right="143" w:firstLine="295"/>
        <w:jc w:val="both"/>
        <w:rPr>
          <w:rFonts w:ascii="Times New Roman" w:hAnsi="Times New Roman" w:cs="Times New Roman"/>
          <w:sz w:val="24"/>
          <w:szCs w:val="24"/>
        </w:rPr>
      </w:pPr>
      <w:r w:rsidRPr="00CC3CEC">
        <w:rPr>
          <w:rFonts w:ascii="Times New Roman" w:hAnsi="Times New Roman" w:cs="Times New Roman"/>
          <w:b/>
          <w:bCs/>
          <w:sz w:val="24"/>
          <w:szCs w:val="24"/>
        </w:rPr>
        <w:t>MADDE 31 – (1)</w:t>
      </w:r>
      <w:r w:rsidRPr="00CC3CEC">
        <w:rPr>
          <w:rFonts w:ascii="Times New Roman" w:hAnsi="Times New Roman" w:cs="Times New Roman"/>
          <w:sz w:val="24"/>
          <w:szCs w:val="24"/>
        </w:rPr>
        <w:t xml:space="preserve"> Kayıtlı olduğu ön lisans ve lisans programındaki tüm dersleri başarıyla tamamlayan, genel not ortalaması en az 2,00 olan, sorumluysa yabancı dil muafiyet sınavını başarmış bulunan, mezuniyet için gerekli olan dört yıllık lisans programları için en az 240 AKTS, krediyi tamamlamış ve duyurulmuş olan diğer şartları yerine getiren öğrenciye, ilgili birim yönetim kurulu tarafından mezuniyeti onaylanarak, ilgili programın diploması verilir.</w:t>
      </w:r>
    </w:p>
    <w:p w14:paraId="4920F770" w14:textId="77777777" w:rsidR="002321BC" w:rsidRPr="00CC3CEC" w:rsidRDefault="002321BC" w:rsidP="00CC3CEC">
      <w:pPr>
        <w:pStyle w:val="GvdeMetni"/>
        <w:spacing w:before="119" w:line="276" w:lineRule="auto"/>
        <w:ind w:left="425" w:right="143" w:firstLine="295"/>
        <w:jc w:val="both"/>
        <w:rPr>
          <w:rFonts w:ascii="Times New Roman" w:hAnsi="Times New Roman" w:cs="Times New Roman"/>
          <w:sz w:val="24"/>
          <w:szCs w:val="24"/>
        </w:rPr>
      </w:pPr>
      <w:r w:rsidRPr="00CC3CEC">
        <w:rPr>
          <w:rFonts w:ascii="Times New Roman" w:hAnsi="Times New Roman" w:cs="Times New Roman"/>
          <w:b/>
          <w:bCs/>
          <w:sz w:val="24"/>
          <w:szCs w:val="24"/>
        </w:rPr>
        <w:t xml:space="preserve">MADDE 31 – (3) </w:t>
      </w:r>
      <w:r w:rsidRPr="00CC3CEC">
        <w:rPr>
          <w:rFonts w:ascii="Times New Roman" w:hAnsi="Times New Roman" w:cs="Times New Roman"/>
          <w:sz w:val="24"/>
          <w:szCs w:val="24"/>
        </w:rPr>
        <w:t xml:space="preserve">Lisans programına kayıtlı bir öğrenci isterse; ilk dört dönemlik programı </w:t>
      </w:r>
      <w:r w:rsidRPr="00CC3CEC">
        <w:rPr>
          <w:rFonts w:ascii="Times New Roman" w:hAnsi="Times New Roman" w:cs="Times New Roman"/>
          <w:sz w:val="24"/>
          <w:szCs w:val="24"/>
        </w:rPr>
        <w:lastRenderedPageBreak/>
        <w:t>başarıyla tamamlamış, en az 2,00 genel not ortalamasını sağlamış ve sorumluysa yabancı dil muafiyet sınavını başarmış ise, kaydını sildirmiş olmak koşuluyla, ön lisans diploması alabilir</w:t>
      </w:r>
    </w:p>
    <w:p w14:paraId="10C15523" w14:textId="77777777" w:rsidR="002321BC" w:rsidRPr="00CC3CEC" w:rsidRDefault="002321BC" w:rsidP="00CC3CEC">
      <w:pPr>
        <w:pStyle w:val="GvdeMetni"/>
        <w:spacing w:before="119" w:line="276" w:lineRule="auto"/>
        <w:ind w:left="425" w:right="143" w:firstLine="295"/>
        <w:jc w:val="both"/>
        <w:rPr>
          <w:rFonts w:ascii="Times New Roman" w:hAnsi="Times New Roman" w:cs="Times New Roman"/>
          <w:sz w:val="24"/>
          <w:szCs w:val="24"/>
        </w:rPr>
      </w:pPr>
      <w:r w:rsidRPr="00CC3CEC">
        <w:rPr>
          <w:rFonts w:ascii="Times New Roman" w:hAnsi="Times New Roman" w:cs="Times New Roman"/>
          <w:b/>
          <w:bCs/>
          <w:sz w:val="24"/>
          <w:szCs w:val="24"/>
        </w:rPr>
        <w:t>MADDE 25 – (3)</w:t>
      </w:r>
      <w:r w:rsidRPr="00CC3CEC">
        <w:rPr>
          <w:rFonts w:ascii="Times New Roman" w:hAnsi="Times New Roman" w:cs="Times New Roman"/>
          <w:sz w:val="24"/>
          <w:szCs w:val="24"/>
        </w:rPr>
        <w:t xml:space="preserve"> Normal öğrenim süresi içerisinde mezuniyet hakkı elde eden öğrencilerden genel not ortalaması 3,00 ile 3,49 arasında olanlar onur öğrencisi, genel not ortalaması 3,50 veya üzeri olanlar yüksek onur öğrencisi olarak mezun olur. Bu öğrencilere onur öğrencisi, yüksek onur öğrencisi belgeleri diplomalarıyla birlikte verilir.</w:t>
      </w:r>
    </w:p>
    <w:p w14:paraId="63EBE433" w14:textId="77777777" w:rsidR="002321BC" w:rsidRPr="00CC3CEC" w:rsidRDefault="002321BC" w:rsidP="00CC3CEC">
      <w:pPr>
        <w:pStyle w:val="GvdeMetni"/>
        <w:spacing w:before="119" w:line="276" w:lineRule="auto"/>
        <w:ind w:left="425" w:right="143" w:firstLine="295"/>
        <w:jc w:val="both"/>
        <w:rPr>
          <w:rFonts w:ascii="Times New Roman" w:hAnsi="Times New Roman" w:cs="Times New Roman"/>
          <w:sz w:val="24"/>
          <w:szCs w:val="24"/>
        </w:rPr>
      </w:pPr>
      <w:r w:rsidRPr="00CC3CEC">
        <w:rPr>
          <w:rFonts w:ascii="Times New Roman" w:hAnsi="Times New Roman" w:cs="Times New Roman"/>
          <w:sz w:val="24"/>
          <w:szCs w:val="24"/>
        </w:rPr>
        <w:t xml:space="preserve">Belirlenen yönetmeliğe uygun olarak mezuniyet şartlarını yerine getiren her bir öğrencinin    danışman öğretim elemanları tarafından takip edilmektedir. Bölümün Mezuniyet ve Not Tetkik Komisyonu tarafından </w:t>
      </w:r>
      <w:r w:rsidRPr="00CC3CEC">
        <w:rPr>
          <w:rFonts w:ascii="Times New Roman" w:hAnsi="Times New Roman" w:cs="Times New Roman"/>
          <w:color w:val="0D0D0D"/>
          <w:sz w:val="24"/>
          <w:szCs w:val="24"/>
          <w:shd w:val="clear" w:color="auto" w:fill="FFFFFF"/>
        </w:rPr>
        <w:t xml:space="preserve">tüm süreç izlenmekte ve kontrol edilmekte gerektiğinde müdahale edilerek iyileştirmeler yapılmaktadır. İlgili tüm süreç fakülte öğrenci işleri, danışman ve bölüm </w:t>
      </w:r>
      <w:r w:rsidRPr="00CC3CEC">
        <w:rPr>
          <w:rFonts w:ascii="Times New Roman" w:hAnsi="Times New Roman" w:cs="Times New Roman"/>
          <w:sz w:val="24"/>
          <w:szCs w:val="24"/>
        </w:rPr>
        <w:t>Mezuniyet ve Not Tetkik Komisyonu tarafından koordinasyonuyla yönetilmektedir.</w:t>
      </w:r>
    </w:p>
    <w:p w14:paraId="6B9E531D" w14:textId="77777777" w:rsidR="002321BC" w:rsidRPr="00CC3CEC" w:rsidRDefault="002321BC" w:rsidP="00CC3CEC">
      <w:pPr>
        <w:pStyle w:val="GvdeMetni"/>
        <w:spacing w:before="121" w:line="276" w:lineRule="auto"/>
        <w:ind w:left="425" w:right="143"/>
        <w:jc w:val="both"/>
        <w:rPr>
          <w:rFonts w:ascii="Times New Roman" w:hAnsi="Times New Roman" w:cs="Times New Roman"/>
          <w:b/>
          <w:bCs/>
          <w:sz w:val="24"/>
          <w:szCs w:val="24"/>
        </w:rPr>
      </w:pPr>
    </w:p>
    <w:p w14:paraId="33E77087" w14:textId="77777777" w:rsidR="002321BC" w:rsidRPr="00CC3CEC" w:rsidRDefault="002321BC" w:rsidP="00CC3CEC">
      <w:pPr>
        <w:pStyle w:val="GvdeMetni"/>
        <w:spacing w:before="121" w:line="276" w:lineRule="auto"/>
        <w:ind w:left="425" w:right="143"/>
        <w:jc w:val="both"/>
        <w:rPr>
          <w:rFonts w:ascii="Times New Roman" w:hAnsi="Times New Roman" w:cs="Times New Roman"/>
          <w:b/>
          <w:bCs/>
          <w:sz w:val="24"/>
          <w:szCs w:val="24"/>
        </w:rPr>
        <w:sectPr w:rsidR="002321BC" w:rsidRPr="00CC3CEC" w:rsidSect="00EC33FC">
          <w:pgSz w:w="11910" w:h="16840"/>
          <w:pgMar w:top="1340" w:right="995" w:bottom="1060" w:left="1180" w:header="610" w:footer="873" w:gutter="0"/>
          <w:cols w:space="708"/>
        </w:sectPr>
      </w:pPr>
    </w:p>
    <w:p w14:paraId="50D4C196" w14:textId="77777777" w:rsidR="002321BC" w:rsidRPr="00CC3CEC" w:rsidRDefault="002321BC" w:rsidP="00CC3CEC">
      <w:pPr>
        <w:pStyle w:val="GvdeMetni"/>
        <w:numPr>
          <w:ilvl w:val="0"/>
          <w:numId w:val="11"/>
        </w:numPr>
        <w:spacing w:line="276" w:lineRule="auto"/>
        <w:ind w:right="143" w:hanging="294"/>
        <w:rPr>
          <w:rFonts w:ascii="Times New Roman" w:hAnsi="Times New Roman" w:cs="Times New Roman"/>
          <w:b/>
          <w:sz w:val="28"/>
          <w:szCs w:val="28"/>
        </w:rPr>
      </w:pPr>
      <w:r w:rsidRPr="00CC3CEC">
        <w:rPr>
          <w:rFonts w:ascii="Times New Roman" w:hAnsi="Times New Roman" w:cs="Times New Roman"/>
          <w:b/>
          <w:sz w:val="28"/>
          <w:szCs w:val="28"/>
        </w:rPr>
        <w:lastRenderedPageBreak/>
        <w:t>PROGRAM EĞİTİM AMAÇLARI</w:t>
      </w:r>
    </w:p>
    <w:p w14:paraId="0D136978" w14:textId="77777777" w:rsidR="002321BC" w:rsidRPr="00CC3CEC" w:rsidRDefault="002321BC" w:rsidP="00CC3CEC">
      <w:pPr>
        <w:pStyle w:val="GvdeMetni"/>
        <w:numPr>
          <w:ilvl w:val="1"/>
          <w:numId w:val="11"/>
        </w:numPr>
        <w:spacing w:before="11" w:line="276" w:lineRule="auto"/>
        <w:ind w:left="1134" w:right="143" w:hanging="708"/>
        <w:rPr>
          <w:rFonts w:ascii="Times New Roman" w:hAnsi="Times New Roman" w:cs="Times New Roman"/>
          <w:b/>
          <w:sz w:val="24"/>
          <w:szCs w:val="24"/>
        </w:rPr>
      </w:pPr>
      <w:r w:rsidRPr="00CC3CEC">
        <w:rPr>
          <w:rFonts w:ascii="Times New Roman" w:hAnsi="Times New Roman" w:cs="Times New Roman"/>
          <w:b/>
          <w:sz w:val="24"/>
          <w:szCs w:val="24"/>
        </w:rPr>
        <w:t>Lisans Programı için Program Eğitim Amaçları tanımlanmalıdır.</w:t>
      </w:r>
    </w:p>
    <w:p w14:paraId="3CC1C921" w14:textId="77777777" w:rsidR="002321BC" w:rsidRPr="00CC3CEC" w:rsidRDefault="002321BC" w:rsidP="005C79AA">
      <w:pPr>
        <w:pStyle w:val="ListeParagraf"/>
        <w:numPr>
          <w:ilvl w:val="0"/>
          <w:numId w:val="13"/>
        </w:numPr>
        <w:spacing w:before="120" w:after="120" w:line="276" w:lineRule="auto"/>
        <w:ind w:left="426" w:right="143" w:firstLine="0"/>
        <w:jc w:val="both"/>
        <w:rPr>
          <w:rFonts w:ascii="Times New Roman" w:hAnsi="Times New Roman" w:cs="Times New Roman"/>
          <w:b/>
          <w:sz w:val="24"/>
          <w:szCs w:val="24"/>
        </w:rPr>
      </w:pPr>
      <w:r w:rsidRPr="00CC3CEC">
        <w:rPr>
          <w:rFonts w:ascii="Times New Roman" w:hAnsi="Times New Roman" w:cs="Times New Roman"/>
          <w:b/>
          <w:sz w:val="24"/>
          <w:szCs w:val="24"/>
        </w:rPr>
        <w:t>Lisans Programı için tanımlanan Program Eğitim Amaçlarını açıklayınız.</w:t>
      </w:r>
    </w:p>
    <w:p w14:paraId="714DDB17" w14:textId="524F0106" w:rsidR="002321BC" w:rsidRPr="00CC3CEC" w:rsidRDefault="002321BC" w:rsidP="00CC3CEC">
      <w:pPr>
        <w:spacing w:before="120" w:after="12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 xml:space="preserve">Açıklama: Uluslararası Ticaret ve </w:t>
      </w:r>
      <w:r w:rsidR="005C79AA">
        <w:rPr>
          <w:rFonts w:ascii="Times New Roman" w:hAnsi="Times New Roman" w:cs="Times New Roman"/>
          <w:color w:val="000000"/>
          <w:sz w:val="24"/>
          <w:szCs w:val="24"/>
        </w:rPr>
        <w:t>L</w:t>
      </w:r>
      <w:r w:rsidRPr="00CC3CEC">
        <w:rPr>
          <w:rFonts w:ascii="Times New Roman" w:hAnsi="Times New Roman" w:cs="Times New Roman"/>
          <w:color w:val="000000"/>
          <w:sz w:val="24"/>
          <w:szCs w:val="24"/>
        </w:rPr>
        <w:t xml:space="preserve">ojistik Lisans Programı için belirlenen program eğitim amaçları aşağıda yer almaktadır. Bu amaç doğrultusunda programda öğrenim gören öğrenciler; </w:t>
      </w:r>
    </w:p>
    <w:p w14:paraId="52DAF4F8" w14:textId="77777777" w:rsidR="002321BC" w:rsidRPr="00CC3CEC" w:rsidRDefault="002321BC" w:rsidP="00CC3CEC">
      <w:pPr>
        <w:spacing w:before="120" w:after="120" w:line="276" w:lineRule="auto"/>
        <w:ind w:left="425" w:right="143" w:firstLine="284"/>
        <w:jc w:val="both"/>
        <w:rPr>
          <w:rFonts w:ascii="Times New Roman" w:hAnsi="Times New Roman" w:cs="Times New Roman"/>
          <w:color w:val="000000"/>
          <w:sz w:val="24"/>
          <w:szCs w:val="24"/>
        </w:rPr>
      </w:pPr>
      <w:bookmarkStart w:id="1" w:name="_1fob9te" w:colFirst="0" w:colLast="0"/>
      <w:bookmarkEnd w:id="1"/>
      <w:r w:rsidRPr="00CC3CEC">
        <w:rPr>
          <w:rFonts w:ascii="Times New Roman" w:hAnsi="Times New Roman" w:cs="Times New Roman"/>
          <w:color w:val="000000"/>
          <w:sz w:val="24"/>
          <w:szCs w:val="24"/>
        </w:rPr>
        <w:t>1. Öğrencilerin, uluslararası ticarette çalışırken farklı kültürel geçmişlere sahip bireylerle etkileşimde bulunmalarını sağlayarak kültürlerarası iletişim ve uyum becerilerini geliştirmeye yardımcı olma.</w:t>
      </w:r>
    </w:p>
    <w:p w14:paraId="34F4B26C" w14:textId="77777777" w:rsidR="002321BC" w:rsidRPr="00CC3CEC" w:rsidRDefault="002321BC" w:rsidP="00CC3CEC">
      <w:pPr>
        <w:spacing w:before="120" w:after="12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2. Öğrencilere uluslararası ticaret ve lojistikle ilgili teknoloji ve yazılımları nasıl kullanacaklarını öğretme, zira dijital araçlar bu alanlarda kritik bir rol oynar.</w:t>
      </w:r>
    </w:p>
    <w:p w14:paraId="2A6DBB64" w14:textId="77777777" w:rsidR="002321BC" w:rsidRPr="00CC3CEC" w:rsidRDefault="002321BC" w:rsidP="00CC3CEC">
      <w:pPr>
        <w:spacing w:before="120" w:after="12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3. Lojistik ve uluslararası ticarette sürdürülebilir uygulamaların ve çevresel düşüncelerin önemini vurgulayarak farkındalığı artırma. Çünkü çevre dostu iş uygulamaları giderek daha fazla önem kazanıyor.</w:t>
      </w:r>
    </w:p>
    <w:p w14:paraId="4EBAC338" w14:textId="77777777" w:rsidR="002321BC" w:rsidRPr="00CC3CEC" w:rsidRDefault="002321BC" w:rsidP="00CC3CEC">
      <w:pPr>
        <w:spacing w:before="120" w:after="12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4. Öğrencilere küresel tedarik zincirlerini, karmaşıklıklarını ve bunları nasıl optimize edecekleri stratejileri derinlemesine anlama.</w:t>
      </w:r>
    </w:p>
    <w:p w14:paraId="6DE017A7" w14:textId="77777777" w:rsidR="002321BC" w:rsidRPr="00CC3CEC" w:rsidRDefault="002321BC" w:rsidP="00CC3CEC">
      <w:pPr>
        <w:spacing w:before="120" w:after="12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5. Uluslararası ticaret yasaları, ticaret anlaşmaları ve gümrük düzenlemeleri hakkında öğrencilere bilgi verme, iş operasyonlarında uyumluluğu sağlamak.</w:t>
      </w:r>
    </w:p>
    <w:p w14:paraId="48F8597A" w14:textId="77777777" w:rsidR="002321BC" w:rsidRPr="00CC3CEC" w:rsidRDefault="002321BC" w:rsidP="00CC3CEC">
      <w:pPr>
        <w:spacing w:before="120" w:after="12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6. Öğrencilere uluslararası ticaret ve lojistikte riskleri tanıma ve azaltma becerilerini kazandırma, finansal riskler ve jeopolitik faktörleri içerir.</w:t>
      </w:r>
    </w:p>
    <w:p w14:paraId="7A8D883D" w14:textId="77777777" w:rsidR="002321BC" w:rsidRPr="00CC3CEC" w:rsidRDefault="002321BC" w:rsidP="00CC3CEC">
      <w:pPr>
        <w:spacing w:before="120" w:after="12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7. Öğrencilere uluslararası ticaret ve lojistik sektöründe profesyonel bir ağ kurma konusunda teşvikte bulunma; çünkü kariyer gelişimi için bu tür bir ağ çok değerli olabilir.</w:t>
      </w:r>
    </w:p>
    <w:p w14:paraId="22B09415" w14:textId="77777777" w:rsidR="002321BC" w:rsidRPr="00CC3CEC" w:rsidRDefault="002321BC" w:rsidP="00CC3CEC">
      <w:pPr>
        <w:spacing w:before="120" w:after="12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8. Öğrencilere endüstri trendlerini takip etmek ve bilinçli kararlar almak için araştırma ve analitik beceriler geliştirme.</w:t>
      </w:r>
    </w:p>
    <w:p w14:paraId="6B2DB049" w14:textId="77777777" w:rsidR="002321BC" w:rsidRPr="00CC3CEC" w:rsidRDefault="002321BC" w:rsidP="00CC3CEC">
      <w:pPr>
        <w:spacing w:before="120" w:after="12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9. Öğrencilere farklı bölgelerde pazar bilgisi toplama ve fırsatları değerlendirme araçlarını sunma.</w:t>
      </w:r>
    </w:p>
    <w:p w14:paraId="52D0C55F" w14:textId="77777777" w:rsidR="002321BC" w:rsidRPr="00CC3CEC" w:rsidRDefault="002321BC" w:rsidP="00CC3CEC">
      <w:pPr>
        <w:spacing w:before="120" w:after="12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10. Öğrencilerin ömür boyu öğrenme kültürünü benimsemesine destek olma, çünkü uluslararası ticaret ve lojistik dinamik alanlardır ve profesyonellerin sürekli yeni trendlere ve teknolojilere uyum sağlamalarını gerektirir.</w:t>
      </w:r>
    </w:p>
    <w:p w14:paraId="2E30BA3C" w14:textId="77777777" w:rsidR="002321BC" w:rsidRPr="00CC3CEC" w:rsidRDefault="002321BC" w:rsidP="00CC3CEC">
      <w:pPr>
        <w:spacing w:before="120" w:after="12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11. İş dünyasında etik liderliği teşvik etme, öğrencilere etik kararlar almaları ve küresel iş ortamına pozitif katkıda bulunmaları için teşvik etme.</w:t>
      </w:r>
    </w:p>
    <w:p w14:paraId="1E6558C8" w14:textId="77777777" w:rsidR="002321BC" w:rsidRPr="00CC3CEC" w:rsidRDefault="002321BC" w:rsidP="00CC3CEC">
      <w:pPr>
        <w:spacing w:before="120" w:after="12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Bu ek hedefler, Uluslararası Ticaret ve Lojistik Programına katılan öğrencilere, küresel pazarın zorluklarına ve fırsatlarına hazırlanmaları için daha fazla donanım sağlar.</w:t>
      </w:r>
    </w:p>
    <w:p w14:paraId="310BA0FC" w14:textId="77777777" w:rsidR="002321BC" w:rsidRPr="00CC3CEC" w:rsidRDefault="002321BC" w:rsidP="00CC3CEC">
      <w:pPr>
        <w:spacing w:before="120" w:after="12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 xml:space="preserve">PEA’lar bölüm kurulu tarafından farklı üniversitelerin program öğretim amaçları da dikkate alınarak yeniden değerlendirilmiş olup Eylül 2023’de bölüm öğretim elemanlarının katılımı ile ders planlarının düzenlenmesi çalışmaları sırasında STAR ölçütleri çerçevesinde yeniden belirlenmiştir. PEA’larının yeniden düzenlenmesinde Üniversite, Fakülte ve Program misyonu arasındaki uyum gözetilmiştir </w:t>
      </w:r>
      <w:r w:rsidRPr="00CC3CEC">
        <w:rPr>
          <w:rFonts w:ascii="Times New Roman" w:hAnsi="Times New Roman" w:cs="Times New Roman"/>
          <w:b/>
          <w:color w:val="000000"/>
          <w:sz w:val="24"/>
          <w:szCs w:val="24"/>
        </w:rPr>
        <w:t>(Ek 2.1.1)</w:t>
      </w:r>
      <w:r w:rsidRPr="00CC3CEC">
        <w:rPr>
          <w:rFonts w:ascii="Times New Roman" w:hAnsi="Times New Roman" w:cs="Times New Roman"/>
          <w:color w:val="000000"/>
          <w:sz w:val="24"/>
          <w:szCs w:val="24"/>
        </w:rPr>
        <w:t xml:space="preserve">. </w:t>
      </w:r>
    </w:p>
    <w:p w14:paraId="6EA88A6C" w14:textId="77777777" w:rsidR="008E61AF" w:rsidRDefault="002321BC" w:rsidP="00CC3CEC">
      <w:pPr>
        <w:spacing w:before="120" w:after="12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 xml:space="preserve">Ekler: </w:t>
      </w:r>
    </w:p>
    <w:p w14:paraId="262BC375" w14:textId="3CC11CE3" w:rsidR="002321BC" w:rsidRDefault="008E61AF" w:rsidP="008E61AF">
      <w:pPr>
        <w:spacing w:after="0" w:line="264" w:lineRule="auto"/>
        <w:ind w:left="425" w:right="142" w:firstLine="284"/>
        <w:jc w:val="both"/>
        <w:rPr>
          <w:rStyle w:val="Kpr"/>
          <w:rFonts w:ascii="Times New Roman" w:hAnsi="Times New Roman" w:cs="Times New Roman"/>
          <w:sz w:val="24"/>
          <w:szCs w:val="24"/>
        </w:rPr>
      </w:pPr>
      <w:hyperlink r:id="rId32" w:history="1">
        <w:r w:rsidR="002321BC" w:rsidRPr="00CC3CEC">
          <w:rPr>
            <w:rStyle w:val="Kpr"/>
            <w:rFonts w:ascii="Times New Roman" w:hAnsi="Times New Roman" w:cs="Times New Roman"/>
            <w:b/>
            <w:sz w:val="24"/>
            <w:szCs w:val="24"/>
          </w:rPr>
          <w:t>Ek 2.1.1.</w:t>
        </w:r>
        <w:r w:rsidR="002321BC" w:rsidRPr="00CC3CEC">
          <w:rPr>
            <w:rStyle w:val="Kpr"/>
            <w:rFonts w:ascii="Times New Roman" w:hAnsi="Times New Roman" w:cs="Times New Roman"/>
            <w:sz w:val="24"/>
            <w:szCs w:val="24"/>
          </w:rPr>
          <w:t xml:space="preserve"> Bölüm Ders Planı Değişikliği Toplantı Tutanağı</w:t>
        </w:r>
      </w:hyperlink>
    </w:p>
    <w:p w14:paraId="577DF2A0" w14:textId="77777777" w:rsidR="008E61AF" w:rsidRPr="00CC3CEC" w:rsidRDefault="008E61AF" w:rsidP="008E61AF">
      <w:pPr>
        <w:spacing w:after="0" w:line="264" w:lineRule="auto"/>
        <w:ind w:left="425" w:right="142" w:firstLine="284"/>
        <w:jc w:val="both"/>
        <w:rPr>
          <w:rFonts w:ascii="Times New Roman" w:hAnsi="Times New Roman" w:cs="Times New Roman"/>
          <w:color w:val="000000"/>
          <w:sz w:val="24"/>
          <w:szCs w:val="24"/>
        </w:rPr>
      </w:pPr>
    </w:p>
    <w:p w14:paraId="3922D7C0" w14:textId="77777777" w:rsidR="002321BC" w:rsidRPr="00CC3CEC" w:rsidRDefault="002321BC" w:rsidP="00CC3CEC">
      <w:pPr>
        <w:pStyle w:val="ListeParagraf"/>
        <w:numPr>
          <w:ilvl w:val="2"/>
          <w:numId w:val="11"/>
        </w:numPr>
        <w:tabs>
          <w:tab w:val="left" w:pos="1418"/>
          <w:tab w:val="left" w:pos="1701"/>
        </w:tabs>
        <w:spacing w:after="0" w:line="276" w:lineRule="auto"/>
        <w:ind w:left="1134" w:right="143" w:hanging="708"/>
        <w:jc w:val="both"/>
        <w:rPr>
          <w:rFonts w:ascii="Times New Roman" w:hAnsi="Times New Roman" w:cs="Times New Roman"/>
          <w:b/>
          <w:color w:val="000000"/>
          <w:sz w:val="24"/>
          <w:szCs w:val="24"/>
        </w:rPr>
      </w:pPr>
      <w:r w:rsidRPr="00CC3CEC">
        <w:rPr>
          <w:rFonts w:ascii="Times New Roman" w:hAnsi="Times New Roman" w:cs="Times New Roman"/>
          <w:b/>
          <w:color w:val="000000"/>
          <w:sz w:val="24"/>
          <w:szCs w:val="24"/>
        </w:rPr>
        <w:lastRenderedPageBreak/>
        <w:t>Program Eğitim Amaçları, STAR Program Eğitim Amaçları tanımına uymalıdır.</w:t>
      </w:r>
    </w:p>
    <w:p w14:paraId="08BBA71D" w14:textId="77777777" w:rsidR="002321BC" w:rsidRPr="00CC3CEC" w:rsidRDefault="002321BC" w:rsidP="005C79AA">
      <w:pPr>
        <w:pStyle w:val="ListeParagraf"/>
        <w:numPr>
          <w:ilvl w:val="0"/>
          <w:numId w:val="14"/>
        </w:numPr>
        <w:spacing w:before="120" w:after="120" w:line="276" w:lineRule="auto"/>
        <w:ind w:right="143" w:firstLine="13"/>
        <w:jc w:val="both"/>
        <w:rPr>
          <w:rFonts w:ascii="Times New Roman" w:hAnsi="Times New Roman" w:cs="Times New Roman"/>
          <w:b/>
          <w:sz w:val="24"/>
          <w:szCs w:val="24"/>
        </w:rPr>
      </w:pPr>
      <w:r w:rsidRPr="00CC3CEC">
        <w:rPr>
          <w:rFonts w:ascii="Times New Roman" w:hAnsi="Times New Roman" w:cs="Times New Roman"/>
          <w:b/>
          <w:sz w:val="24"/>
          <w:szCs w:val="24"/>
        </w:rPr>
        <w:t xml:space="preserve">Program Eğitim Amaçlarının, STAR Program Eğitim Amaçları tanımına uyumunu açıklayınız. </w:t>
      </w:r>
    </w:p>
    <w:p w14:paraId="2206A627" w14:textId="77777777" w:rsidR="002321BC" w:rsidRPr="00CC3CEC" w:rsidRDefault="002321BC" w:rsidP="00CC3CEC">
      <w:pPr>
        <w:spacing w:before="120" w:after="120" w:line="276" w:lineRule="auto"/>
        <w:ind w:left="426" w:right="143" w:firstLine="283"/>
        <w:jc w:val="both"/>
        <w:rPr>
          <w:rFonts w:ascii="Times New Roman" w:hAnsi="Times New Roman" w:cs="Times New Roman"/>
          <w:b/>
          <w:sz w:val="24"/>
          <w:szCs w:val="24"/>
        </w:rPr>
      </w:pPr>
      <w:r w:rsidRPr="00CC3CEC">
        <w:rPr>
          <w:rFonts w:ascii="Times New Roman" w:hAnsi="Times New Roman" w:cs="Times New Roman"/>
          <w:color w:val="000000"/>
          <w:sz w:val="24"/>
          <w:szCs w:val="24"/>
        </w:rPr>
        <w:t xml:space="preserve">Açıklama: Uluslararası Ticaret ve lojistik Lisans Programının Eğitim amaçları, STAR Akreditasyon eğitim amaçlarına uygun olacak şekilde düzenlenmiştir. Bu kapsamda, lisans programına ait eğitim amaçlarının belirlenmesi; üniversitenin </w:t>
      </w:r>
      <w:hyperlink r:id="rId33" w:history="1">
        <w:r w:rsidRPr="00CC3CEC">
          <w:rPr>
            <w:rStyle w:val="Kpr"/>
            <w:rFonts w:ascii="Times New Roman" w:hAnsi="Times New Roman" w:cs="Times New Roman"/>
            <w:sz w:val="24"/>
            <w:szCs w:val="24"/>
          </w:rPr>
          <w:t>Stratejik Planı</w:t>
        </w:r>
      </w:hyperlink>
      <w:r w:rsidRPr="00CC3CEC">
        <w:rPr>
          <w:rFonts w:ascii="Times New Roman" w:hAnsi="Times New Roman" w:cs="Times New Roman"/>
          <w:color w:val="000000"/>
          <w:sz w:val="24"/>
          <w:szCs w:val="24"/>
        </w:rPr>
        <w:t>, Ulusal Kalkınma Planı, İstanbul Bölge Planı, YÖKAK Kurumsal Akreditasyon Ölçütleri ve Star Program Eğitim amaçlarına uygun olacak belirlenmiş ve ilan edilmiştir.</w:t>
      </w:r>
    </w:p>
    <w:p w14:paraId="7420FCDB" w14:textId="77777777" w:rsidR="002321BC" w:rsidRPr="00CC3CEC" w:rsidRDefault="002321BC" w:rsidP="00CC3CEC">
      <w:pPr>
        <w:spacing w:before="120" w:after="120" w:line="276" w:lineRule="auto"/>
        <w:ind w:left="426" w:right="143" w:firstLine="283"/>
        <w:jc w:val="both"/>
        <w:rPr>
          <w:rFonts w:ascii="Times New Roman" w:hAnsi="Times New Roman" w:cs="Times New Roman"/>
          <w:sz w:val="24"/>
          <w:szCs w:val="24"/>
        </w:rPr>
      </w:pPr>
      <w:r w:rsidRPr="00CC3CEC">
        <w:rPr>
          <w:rFonts w:ascii="Times New Roman" w:hAnsi="Times New Roman" w:cs="Times New Roman"/>
          <w:sz w:val="24"/>
          <w:szCs w:val="24"/>
        </w:rPr>
        <w:t xml:space="preserve">İç ve dış paydaşların ihtiyaçlarına karşılık verebilecek şekilde belirlenen Program Öğretim Amaçları, öğrencilerin mezuniyet sonrasındaki beklentilerini karşılamayı hedeflemektedir. </w:t>
      </w:r>
      <w:hyperlink r:id="rId34" w:history="1">
        <w:r w:rsidRPr="00CC3CEC">
          <w:rPr>
            <w:rStyle w:val="Kpr"/>
            <w:rFonts w:ascii="Times New Roman" w:hAnsi="Times New Roman" w:cs="Times New Roman"/>
            <w:sz w:val="24"/>
            <w:szCs w:val="24"/>
          </w:rPr>
          <w:t>Üniversite</w:t>
        </w:r>
      </w:hyperlink>
      <w:r w:rsidRPr="00CC3CEC">
        <w:rPr>
          <w:rFonts w:ascii="Times New Roman" w:hAnsi="Times New Roman" w:cs="Times New Roman"/>
          <w:sz w:val="24"/>
          <w:szCs w:val="24"/>
        </w:rPr>
        <w:t xml:space="preserve"> ve </w:t>
      </w:r>
      <w:hyperlink r:id="rId35" w:history="1">
        <w:r w:rsidRPr="00CC3CEC">
          <w:rPr>
            <w:rStyle w:val="Kpr"/>
            <w:rFonts w:ascii="Times New Roman" w:hAnsi="Times New Roman" w:cs="Times New Roman"/>
            <w:sz w:val="24"/>
            <w:szCs w:val="24"/>
          </w:rPr>
          <w:t>fakülte misyonu</w:t>
        </w:r>
      </w:hyperlink>
      <w:r w:rsidRPr="00CC3CEC">
        <w:rPr>
          <w:rFonts w:ascii="Times New Roman" w:hAnsi="Times New Roman" w:cs="Times New Roman"/>
          <w:sz w:val="24"/>
          <w:szCs w:val="24"/>
        </w:rPr>
        <w:t xml:space="preserve"> ile uyumu gözetilerek hazırlanan amaçlar açık ve anlaşılır bir şekilde ifade edilmeye çalışılmıştır.</w:t>
      </w:r>
    </w:p>
    <w:p w14:paraId="309163D5" w14:textId="77777777" w:rsidR="002321BC" w:rsidRPr="00CC3CEC" w:rsidRDefault="002321BC" w:rsidP="00CC3CEC">
      <w:pPr>
        <w:spacing w:before="120" w:after="120" w:line="276" w:lineRule="auto"/>
        <w:ind w:left="426" w:right="143" w:firstLine="283"/>
        <w:jc w:val="both"/>
        <w:rPr>
          <w:rFonts w:ascii="Times New Roman" w:hAnsi="Times New Roman" w:cs="Times New Roman"/>
          <w:sz w:val="24"/>
          <w:szCs w:val="24"/>
        </w:rPr>
      </w:pPr>
      <w:r w:rsidRPr="00CC3CEC">
        <w:rPr>
          <w:rFonts w:ascii="Times New Roman" w:hAnsi="Times New Roman" w:cs="Times New Roman"/>
          <w:sz w:val="24"/>
          <w:szCs w:val="24"/>
        </w:rPr>
        <w:t xml:space="preserve">Program Eğitim Amaçları, ders öğrenim çıktılarına uyumu ders tanıtım formları ile izlenmektedir. Program öğrenim çıktılarının hedeflerine erişim süreci Bölüm Başkanlığı tarafından izlenmektedir. 2024 yılı itibari ile öğretim üyeleri, öğrenciler, mezunlar ve dış paydaşlardan alınan geri bildirimlerle ilgili süreçler iyileştirilecektir. </w:t>
      </w:r>
    </w:p>
    <w:p w14:paraId="54AFA909" w14:textId="77777777" w:rsidR="002321BC" w:rsidRPr="00CC3CEC" w:rsidRDefault="002321BC" w:rsidP="00CC3CEC">
      <w:pPr>
        <w:pStyle w:val="ListeParagraf"/>
        <w:numPr>
          <w:ilvl w:val="2"/>
          <w:numId w:val="11"/>
        </w:numPr>
        <w:tabs>
          <w:tab w:val="left" w:pos="1418"/>
          <w:tab w:val="left" w:pos="1701"/>
        </w:tabs>
        <w:spacing w:after="0" w:line="276" w:lineRule="auto"/>
        <w:ind w:left="1134" w:right="143" w:hanging="708"/>
        <w:jc w:val="both"/>
        <w:rPr>
          <w:rFonts w:ascii="Times New Roman" w:hAnsi="Times New Roman" w:cs="Times New Roman"/>
          <w:b/>
          <w:sz w:val="24"/>
          <w:szCs w:val="24"/>
        </w:rPr>
      </w:pPr>
      <w:r w:rsidRPr="00CC3CEC">
        <w:rPr>
          <w:rFonts w:ascii="Times New Roman" w:hAnsi="Times New Roman" w:cs="Times New Roman"/>
          <w:b/>
          <w:sz w:val="24"/>
          <w:szCs w:val="24"/>
        </w:rPr>
        <w:t>Program Eğitim Amaçları, Kurum, Fakülte ve Bölümün misyonuyla uyumlu olmalıdır.</w:t>
      </w:r>
    </w:p>
    <w:p w14:paraId="71F4A31F" w14:textId="77777777" w:rsidR="002321BC" w:rsidRPr="00CC3CEC" w:rsidRDefault="002321BC" w:rsidP="005C79AA">
      <w:pPr>
        <w:pStyle w:val="ListeParagraf"/>
        <w:numPr>
          <w:ilvl w:val="0"/>
          <w:numId w:val="15"/>
        </w:numPr>
        <w:spacing w:before="120" w:after="120" w:line="276" w:lineRule="auto"/>
        <w:ind w:right="143" w:firstLine="13"/>
        <w:jc w:val="both"/>
        <w:rPr>
          <w:rFonts w:ascii="Times New Roman" w:hAnsi="Times New Roman" w:cs="Times New Roman"/>
          <w:b/>
          <w:sz w:val="24"/>
          <w:szCs w:val="24"/>
        </w:rPr>
      </w:pPr>
      <w:r w:rsidRPr="00CC3CEC">
        <w:rPr>
          <w:rFonts w:ascii="Times New Roman" w:hAnsi="Times New Roman" w:cs="Times New Roman"/>
          <w:b/>
          <w:sz w:val="24"/>
          <w:szCs w:val="24"/>
        </w:rPr>
        <w:t xml:space="preserve">Program Eğitim Amaçlarının, Kurum, Fakülte ve Bölümün misyonuyla uyumunu açıklayınız. </w:t>
      </w:r>
    </w:p>
    <w:p w14:paraId="5122C8D5" w14:textId="77777777" w:rsidR="002321BC" w:rsidRPr="00CC3CEC" w:rsidRDefault="002321BC" w:rsidP="00CC3CEC">
      <w:pPr>
        <w:pStyle w:val="ListeParagraf"/>
        <w:spacing w:before="120" w:after="120" w:line="276" w:lineRule="auto"/>
        <w:ind w:left="413" w:right="143" w:firstLine="296"/>
        <w:jc w:val="both"/>
        <w:rPr>
          <w:rFonts w:ascii="Times New Roman" w:hAnsi="Times New Roman" w:cs="Times New Roman"/>
          <w:b/>
          <w:sz w:val="24"/>
          <w:szCs w:val="24"/>
        </w:rPr>
      </w:pPr>
      <w:r w:rsidRPr="00CC3CEC">
        <w:rPr>
          <w:rFonts w:ascii="Times New Roman" w:hAnsi="Times New Roman" w:cs="Times New Roman"/>
          <w:color w:val="000000"/>
          <w:sz w:val="24"/>
          <w:szCs w:val="24"/>
        </w:rPr>
        <w:t xml:space="preserve">Açıklama: Bandırma Onyedi Eylül Üniversitesinin misyonu, </w:t>
      </w:r>
      <w:hyperlink r:id="rId36" w:history="1">
        <w:r w:rsidRPr="00CC3CEC">
          <w:rPr>
            <w:rStyle w:val="Kpr"/>
            <w:rFonts w:ascii="Times New Roman" w:hAnsi="Times New Roman" w:cs="Times New Roman"/>
            <w:sz w:val="24"/>
            <w:szCs w:val="24"/>
          </w:rPr>
          <w:t>2021-2025 yılı Stratejik Planında</w:t>
        </w:r>
      </w:hyperlink>
      <w:r w:rsidRPr="00CC3CEC">
        <w:rPr>
          <w:rFonts w:ascii="Times New Roman" w:hAnsi="Times New Roman" w:cs="Times New Roman"/>
          <w:color w:val="000000"/>
          <w:sz w:val="24"/>
          <w:szCs w:val="24"/>
        </w:rPr>
        <w:t xml:space="preserve"> yer aldığı üzere tüm paydaşlara ilan edilmiştir. YÖKAK kurumsal akreditasyon süreçleri ve program akreditasyon çalışmaları doğrultusunda Ö.S. Uygulamalı Bilimler Fakültesi ve Uluslararası Ticaret ve lojistik Lisans Programının </w:t>
      </w:r>
      <w:hyperlink r:id="rId37" w:history="1">
        <w:r w:rsidRPr="00CC3CEC">
          <w:rPr>
            <w:rStyle w:val="Kpr"/>
            <w:rFonts w:ascii="Times New Roman" w:hAnsi="Times New Roman" w:cs="Times New Roman"/>
            <w:sz w:val="24"/>
            <w:szCs w:val="24"/>
          </w:rPr>
          <w:t>misyonu</w:t>
        </w:r>
      </w:hyperlink>
      <w:r w:rsidRPr="00CC3CEC">
        <w:rPr>
          <w:rFonts w:ascii="Times New Roman" w:hAnsi="Times New Roman" w:cs="Times New Roman"/>
          <w:color w:val="000000"/>
          <w:sz w:val="24"/>
          <w:szCs w:val="24"/>
        </w:rPr>
        <w:t xml:space="preserve"> tüm paydaşlara ilan edilmiştir. Üniversite, fakülte ve </w:t>
      </w:r>
      <w:hyperlink r:id="rId38" w:history="1">
        <w:r w:rsidRPr="00CC3CEC">
          <w:rPr>
            <w:rStyle w:val="Kpr"/>
            <w:rFonts w:ascii="Times New Roman" w:hAnsi="Times New Roman" w:cs="Times New Roman"/>
            <w:sz w:val="24"/>
            <w:szCs w:val="24"/>
          </w:rPr>
          <w:t>bölümlerin misyonu ilgili iç ve dış paydaşların görüşleri çerçevesinde</w:t>
        </w:r>
      </w:hyperlink>
      <w:r w:rsidRPr="00CC3CEC">
        <w:rPr>
          <w:rFonts w:ascii="Times New Roman" w:hAnsi="Times New Roman" w:cs="Times New Roman"/>
          <w:color w:val="000000"/>
          <w:sz w:val="24"/>
          <w:szCs w:val="24"/>
        </w:rPr>
        <w:t xml:space="preserve"> belirlenmiştir. Üniversitenin Strateji Geliştirme ve İzleme Komisyonu, Kalite Koordinatörlüğü, Rektörlük Ofisi, Strateji Geliştirme Müdürlüğü ve fakülte/bölüm temsilcilerinin yer aldığı toplantılarla kalite ve strateji çalışmaları </w:t>
      </w:r>
      <w:hyperlink r:id="rId39" w:history="1">
        <w:r w:rsidRPr="00CC3CEC">
          <w:rPr>
            <w:rStyle w:val="Kpr"/>
            <w:rFonts w:ascii="Times New Roman" w:hAnsi="Times New Roman" w:cs="Times New Roman"/>
            <w:sz w:val="24"/>
            <w:szCs w:val="24"/>
          </w:rPr>
          <w:t>geliştirilmekte ve izlenmektedir.</w:t>
        </w:r>
      </w:hyperlink>
      <w:r w:rsidRPr="00CC3CEC">
        <w:rPr>
          <w:rFonts w:ascii="Times New Roman" w:hAnsi="Times New Roman" w:cs="Times New Roman"/>
          <w:color w:val="000000"/>
          <w:sz w:val="24"/>
          <w:szCs w:val="24"/>
        </w:rPr>
        <w:t xml:space="preserve"> Bu kapsamda kurum içerisinde ortak hedeflerin belirlenerek tüm kademelerle uyumunun sağlanması üzerine </w:t>
      </w:r>
      <w:hyperlink r:id="rId40" w:history="1">
        <w:r w:rsidRPr="00CC3CEC">
          <w:rPr>
            <w:rStyle w:val="Kpr"/>
            <w:rFonts w:ascii="Times New Roman" w:hAnsi="Times New Roman" w:cs="Times New Roman"/>
            <w:sz w:val="24"/>
            <w:szCs w:val="24"/>
          </w:rPr>
          <w:t>kalite yönetim sistemi geliştirilmiştir.</w:t>
        </w:r>
      </w:hyperlink>
      <w:r w:rsidRPr="00CC3CEC">
        <w:rPr>
          <w:rFonts w:ascii="Times New Roman" w:hAnsi="Times New Roman" w:cs="Times New Roman"/>
          <w:color w:val="000000"/>
          <w:sz w:val="24"/>
          <w:szCs w:val="24"/>
        </w:rPr>
        <w:t xml:space="preserve"> Geliştirilen sistem ise, üniversite Kalite Komisyonu ve üniversite Rektörlüğü tarafından izlenmektedir. </w:t>
      </w:r>
    </w:p>
    <w:p w14:paraId="3E7F74DC" w14:textId="77777777" w:rsidR="002321BC" w:rsidRPr="00CC3CEC" w:rsidRDefault="002321BC" w:rsidP="005C79AA">
      <w:pPr>
        <w:pStyle w:val="ListeParagraf"/>
        <w:numPr>
          <w:ilvl w:val="0"/>
          <w:numId w:val="3"/>
        </w:numPr>
        <w:spacing w:before="120" w:after="120" w:line="276" w:lineRule="auto"/>
        <w:ind w:left="425" w:right="143" w:firstLine="1"/>
        <w:jc w:val="both"/>
        <w:rPr>
          <w:rFonts w:ascii="Times New Roman" w:hAnsi="Times New Roman" w:cs="Times New Roman"/>
          <w:color w:val="000000"/>
          <w:sz w:val="24"/>
          <w:szCs w:val="24"/>
        </w:rPr>
      </w:pPr>
      <w:r w:rsidRPr="00CC3CEC">
        <w:rPr>
          <w:rFonts w:ascii="Times New Roman" w:hAnsi="Times New Roman" w:cs="Times New Roman"/>
          <w:b/>
          <w:bCs/>
          <w:color w:val="000000"/>
          <w:sz w:val="24"/>
          <w:szCs w:val="24"/>
        </w:rPr>
        <w:t>Bandırma Onyedi Eylül Üniversitesi Misyonu:</w:t>
      </w:r>
      <w:r w:rsidRPr="00CC3CEC">
        <w:rPr>
          <w:rFonts w:ascii="Times New Roman" w:hAnsi="Times New Roman" w:cs="Times New Roman"/>
          <w:color w:val="000000"/>
          <w:sz w:val="24"/>
          <w:szCs w:val="24"/>
        </w:rPr>
        <w:t xml:space="preserve"> Toplumsal değerlere saygılı, bilim, teknoloji, kültür ve sanatsal birikimiyle bölgesi ve ülkesi için değer üreten, uluslararası düzeyde saygın bir eğitim ve araştırma üniversitesi olarak ülkemiz ve insanlığın gelişimine katkı sağlamaktır. </w:t>
      </w:r>
    </w:p>
    <w:p w14:paraId="3AB301D3" w14:textId="77777777" w:rsidR="002321BC" w:rsidRPr="00CC3CEC" w:rsidRDefault="002321BC" w:rsidP="005C79AA">
      <w:pPr>
        <w:pStyle w:val="ListeParagraf"/>
        <w:numPr>
          <w:ilvl w:val="0"/>
          <w:numId w:val="3"/>
        </w:numPr>
        <w:spacing w:before="120" w:after="120" w:line="276" w:lineRule="auto"/>
        <w:ind w:left="425" w:right="143" w:firstLine="1"/>
        <w:jc w:val="both"/>
        <w:rPr>
          <w:rFonts w:ascii="Times New Roman" w:hAnsi="Times New Roman" w:cs="Times New Roman"/>
          <w:color w:val="000000"/>
          <w:sz w:val="24"/>
          <w:szCs w:val="24"/>
        </w:rPr>
      </w:pPr>
      <w:r w:rsidRPr="00CC3CEC">
        <w:rPr>
          <w:rFonts w:ascii="Times New Roman" w:hAnsi="Times New Roman" w:cs="Times New Roman"/>
          <w:b/>
          <w:bCs/>
          <w:color w:val="000000"/>
          <w:sz w:val="24"/>
          <w:szCs w:val="24"/>
        </w:rPr>
        <w:t>Ömer Seyfettin Uygulamalı Bilimler Fakültesi Misyonu:</w:t>
      </w:r>
      <w:r w:rsidRPr="00CC3CEC">
        <w:rPr>
          <w:rFonts w:ascii="Times New Roman" w:hAnsi="Times New Roman" w:cs="Times New Roman"/>
          <w:color w:val="000000"/>
          <w:sz w:val="24"/>
          <w:szCs w:val="24"/>
        </w:rPr>
        <w:t xml:space="preserve"> </w:t>
      </w:r>
      <w:r w:rsidRPr="00CC3CEC">
        <w:rPr>
          <w:rStyle w:val="Gl"/>
          <w:rFonts w:ascii="Times New Roman" w:hAnsi="Times New Roman" w:cs="Times New Roman"/>
          <w:b w:val="0"/>
          <w:color w:val="333333"/>
          <w:sz w:val="24"/>
          <w:szCs w:val="24"/>
        </w:rPr>
        <w:t>Toplumsal değerlere saygılı, bilim, teknoloji, kültür ve sanatsal birikimiyle bölgesi ve ülkesi için değer üreten, uluslararası düzeyde saygın bir Fakülte olarak ülkemiz ve insanlığın gelişimine katkı sağlamaktır.</w:t>
      </w:r>
      <w:r w:rsidRPr="00CC3CEC">
        <w:rPr>
          <w:rFonts w:ascii="Times New Roman" w:hAnsi="Times New Roman" w:cs="Times New Roman"/>
          <w:b/>
          <w:bCs/>
          <w:color w:val="000000"/>
          <w:sz w:val="24"/>
          <w:szCs w:val="24"/>
        </w:rPr>
        <w:t xml:space="preserve"> </w:t>
      </w:r>
    </w:p>
    <w:p w14:paraId="0059D6B2" w14:textId="77777777" w:rsidR="002321BC" w:rsidRPr="00CC3CEC" w:rsidRDefault="002321BC" w:rsidP="005C79AA">
      <w:pPr>
        <w:pStyle w:val="ListeParagraf"/>
        <w:numPr>
          <w:ilvl w:val="0"/>
          <w:numId w:val="3"/>
        </w:numPr>
        <w:spacing w:before="120" w:after="120" w:line="276" w:lineRule="auto"/>
        <w:ind w:left="425" w:right="143" w:firstLine="1"/>
        <w:jc w:val="both"/>
        <w:rPr>
          <w:rFonts w:ascii="Times New Roman" w:hAnsi="Times New Roman" w:cs="Times New Roman"/>
          <w:color w:val="000000"/>
          <w:sz w:val="24"/>
          <w:szCs w:val="24"/>
        </w:rPr>
      </w:pPr>
      <w:r w:rsidRPr="00CC3CEC">
        <w:rPr>
          <w:rFonts w:ascii="Times New Roman" w:hAnsi="Times New Roman" w:cs="Times New Roman"/>
          <w:b/>
          <w:color w:val="000000"/>
          <w:sz w:val="24"/>
          <w:szCs w:val="24"/>
        </w:rPr>
        <w:t>Uluslararası Ticaret ve Lojistik</w:t>
      </w:r>
      <w:r w:rsidRPr="00CC3CEC">
        <w:rPr>
          <w:rFonts w:ascii="Times New Roman" w:hAnsi="Times New Roman" w:cs="Times New Roman"/>
          <w:color w:val="000000"/>
          <w:sz w:val="24"/>
          <w:szCs w:val="24"/>
        </w:rPr>
        <w:t xml:space="preserve"> </w:t>
      </w:r>
      <w:r w:rsidRPr="00CC3CEC">
        <w:rPr>
          <w:rFonts w:ascii="Times New Roman" w:hAnsi="Times New Roman" w:cs="Times New Roman"/>
          <w:b/>
          <w:bCs/>
          <w:color w:val="000000"/>
          <w:sz w:val="24"/>
          <w:szCs w:val="24"/>
        </w:rPr>
        <w:t>Bölüm/Program Misyonu:</w:t>
      </w:r>
      <w:r w:rsidRPr="00CC3CEC">
        <w:rPr>
          <w:rFonts w:ascii="Times New Roman" w:hAnsi="Times New Roman" w:cs="Times New Roman"/>
          <w:color w:val="000000"/>
          <w:sz w:val="24"/>
          <w:szCs w:val="24"/>
        </w:rPr>
        <w:t xml:space="preserve"> Uluslararası Ticaret ve Lojistik Bölümünün misyonu, toplumsal değerlere saygılı, bilim, teknoloji, kültür ve sanatsal birikimiyle ulusal ve uluslararası düzeyde değer üreterek ülkemizin ve insanlığın gelişimine katkı sağlamaktır. Bunu yaparken, öğrencilerimize mükemmel bir eğitim sunmayı, yeni bilgiler üreterek araştırma faaliyetlerinde bulunmayı ve toplumsal sorumluluk ilkelerine bağlılıkla toplumumuza ve dünya toplumlarına değer katmayı amaçlamaktadır. </w:t>
      </w:r>
    </w:p>
    <w:p w14:paraId="118E1261" w14:textId="77777777" w:rsidR="002321BC" w:rsidRPr="00CC3CEC" w:rsidRDefault="002321BC" w:rsidP="00CC3CEC">
      <w:pPr>
        <w:pStyle w:val="ListeParagraf"/>
        <w:spacing w:before="120" w:after="120" w:line="276" w:lineRule="auto"/>
        <w:ind w:left="425" w:right="143" w:firstLine="295"/>
        <w:jc w:val="both"/>
        <w:rPr>
          <w:rFonts w:ascii="Times New Roman" w:hAnsi="Times New Roman" w:cs="Times New Roman"/>
          <w:sz w:val="24"/>
          <w:szCs w:val="24"/>
        </w:rPr>
      </w:pPr>
      <w:r w:rsidRPr="00CC3CEC">
        <w:rPr>
          <w:rFonts w:ascii="Times New Roman" w:hAnsi="Times New Roman" w:cs="Times New Roman"/>
          <w:color w:val="000000"/>
          <w:sz w:val="24"/>
          <w:szCs w:val="24"/>
        </w:rPr>
        <w:lastRenderedPageBreak/>
        <w:t xml:space="preserve">Bölüm misyonu 2023 yılında bölüm kurulu tarafından yeniden değerlendirilmiş, bölüm akademik kurulunun görüşleriyle tekrar yenilenmiştir.  2024 yılı içerisinde </w:t>
      </w:r>
      <w:r w:rsidRPr="00CC3CEC">
        <w:rPr>
          <w:rFonts w:ascii="Times New Roman" w:hAnsi="Times New Roman" w:cs="Times New Roman"/>
          <w:sz w:val="24"/>
          <w:szCs w:val="24"/>
        </w:rPr>
        <w:t xml:space="preserve">öğretim üyeleri, öğrenciler, mezunlar ve dış paydaşlardan alınan geri bildirimlerle ilgili süreçler iyileştirilecektir. </w:t>
      </w:r>
    </w:p>
    <w:p w14:paraId="1263D10F" w14:textId="77777777" w:rsidR="002321BC" w:rsidRPr="00CC3CEC" w:rsidRDefault="002321BC" w:rsidP="00CC3CEC">
      <w:pPr>
        <w:pStyle w:val="ListeParagraf"/>
        <w:spacing w:before="120" w:after="120" w:line="276" w:lineRule="auto"/>
        <w:ind w:left="425" w:right="143" w:firstLine="295"/>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Üniversitemizin, Fakültemizin ve Bölümümüzün misyonları ve Program Öğretim Amaçları ile ilişkileri aşağıda yer almaktadır:</w:t>
      </w:r>
    </w:p>
    <w:p w14:paraId="1A57E8AD" w14:textId="77777777" w:rsidR="002321BC" w:rsidRPr="00CC3CEC" w:rsidRDefault="002321BC" w:rsidP="00CC3CEC">
      <w:pPr>
        <w:spacing w:before="120" w:after="120" w:line="276" w:lineRule="auto"/>
        <w:ind w:left="425" w:right="143"/>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Misyon ve PÖA uyumları farklı renkte gösterilmiştir.</w:t>
      </w:r>
    </w:p>
    <w:p w14:paraId="3985F1AC" w14:textId="77777777" w:rsidR="002321BC" w:rsidRPr="00CC3CEC" w:rsidRDefault="002321BC" w:rsidP="00CC3CEC">
      <w:pPr>
        <w:spacing w:before="120" w:after="120" w:line="276" w:lineRule="auto"/>
        <w:ind w:right="143"/>
        <w:jc w:val="center"/>
        <w:rPr>
          <w:rFonts w:ascii="Times New Roman" w:hAnsi="Times New Roman" w:cs="Times New Roman"/>
          <w:b/>
          <w:color w:val="000000"/>
          <w:sz w:val="24"/>
          <w:szCs w:val="24"/>
        </w:rPr>
      </w:pPr>
      <w:r w:rsidRPr="00CC3CEC">
        <w:rPr>
          <w:rFonts w:ascii="Times New Roman" w:hAnsi="Times New Roman" w:cs="Times New Roman"/>
          <w:b/>
          <w:color w:val="000000"/>
          <w:sz w:val="24"/>
          <w:szCs w:val="24"/>
        </w:rPr>
        <w:t>Tablo 2.1. Misyon ve PÖA Uyumları Tablosu</w:t>
      </w:r>
    </w:p>
    <w:tbl>
      <w:tblPr>
        <w:tblW w:w="9072" w:type="dxa"/>
        <w:jc w:val="center"/>
        <w:tblCellSpacing w:w="0" w:type="dxa"/>
        <w:tblCellMar>
          <w:left w:w="0" w:type="dxa"/>
          <w:right w:w="0" w:type="dxa"/>
        </w:tblCellMar>
        <w:tblLook w:val="04A0" w:firstRow="1" w:lastRow="0" w:firstColumn="1" w:lastColumn="0" w:noHBand="0" w:noVBand="1"/>
      </w:tblPr>
      <w:tblGrid>
        <w:gridCol w:w="2590"/>
        <w:gridCol w:w="581"/>
        <w:gridCol w:w="581"/>
        <w:gridCol w:w="581"/>
        <w:gridCol w:w="581"/>
        <w:gridCol w:w="581"/>
        <w:gridCol w:w="581"/>
        <w:gridCol w:w="581"/>
        <w:gridCol w:w="581"/>
        <w:gridCol w:w="581"/>
        <w:gridCol w:w="562"/>
        <w:gridCol w:w="691"/>
      </w:tblGrid>
      <w:tr w:rsidR="002321BC" w:rsidRPr="00CC3CEC" w14:paraId="6CED63D0" w14:textId="77777777" w:rsidTr="005C79AA">
        <w:trPr>
          <w:trHeight w:val="405"/>
          <w:tblCellSpacing w:w="0" w:type="dxa"/>
          <w:jc w:val="center"/>
        </w:trPr>
        <w:tc>
          <w:tcPr>
            <w:tcW w:w="2835" w:type="dxa"/>
            <w:tcBorders>
              <w:top w:val="single" w:sz="12" w:space="0" w:color="7F7F7F"/>
              <w:left w:val="single" w:sz="12" w:space="0" w:color="7F7F7F"/>
              <w:bottom w:val="single" w:sz="4" w:space="0" w:color="auto"/>
              <w:right w:val="single" w:sz="4" w:space="0" w:color="auto"/>
            </w:tcBorders>
            <w:shd w:val="clear" w:color="auto" w:fill="F2F2F2"/>
            <w:tcMar>
              <w:top w:w="0" w:type="dxa"/>
              <w:left w:w="45" w:type="dxa"/>
              <w:bottom w:w="0" w:type="dxa"/>
              <w:right w:w="45" w:type="dxa"/>
            </w:tcMar>
            <w:vAlign w:val="center"/>
          </w:tcPr>
          <w:p w14:paraId="629521B0" w14:textId="77777777" w:rsidR="002321BC" w:rsidRPr="00CC3CEC" w:rsidRDefault="002321BC" w:rsidP="005C79AA">
            <w:pPr>
              <w:spacing w:after="0" w:line="276" w:lineRule="auto"/>
              <w:jc w:val="center"/>
              <w:rPr>
                <w:rFonts w:ascii="Times New Roman" w:eastAsiaTheme="minorHAnsi" w:hAnsi="Times New Roman" w:cs="Times New Roman"/>
                <w:lang w:eastAsia="en-US"/>
              </w:rPr>
            </w:pPr>
            <w:r w:rsidRPr="00CC3CEC">
              <w:rPr>
                <w:rFonts w:ascii="Times New Roman" w:hAnsi="Times New Roman" w:cs="Times New Roman"/>
              </w:rPr>
              <w:t>Misyon</w:t>
            </w:r>
          </w:p>
        </w:tc>
        <w:tc>
          <w:tcPr>
            <w:tcW w:w="567" w:type="dxa"/>
            <w:tcBorders>
              <w:top w:val="single" w:sz="12" w:space="0" w:color="7F7F7F"/>
              <w:bottom w:val="single" w:sz="4" w:space="0" w:color="auto"/>
              <w:right w:val="single" w:sz="12" w:space="0" w:color="7F7F7F"/>
            </w:tcBorders>
            <w:shd w:val="clear" w:color="auto" w:fill="F2F2F2"/>
            <w:vAlign w:val="center"/>
          </w:tcPr>
          <w:p w14:paraId="0E3A56ED" w14:textId="77777777" w:rsidR="002321BC" w:rsidRPr="00CC3CEC" w:rsidRDefault="002321BC" w:rsidP="005C79AA">
            <w:pPr>
              <w:spacing w:after="0" w:line="276" w:lineRule="auto"/>
              <w:jc w:val="center"/>
              <w:rPr>
                <w:rFonts w:ascii="Times New Roman" w:eastAsia="Times New Roman" w:hAnsi="Times New Roman" w:cs="Times New Roman"/>
                <w:sz w:val="24"/>
                <w:szCs w:val="24"/>
              </w:rPr>
            </w:pPr>
            <w:r w:rsidRPr="00CC3CEC">
              <w:rPr>
                <w:rFonts w:ascii="Times New Roman" w:hAnsi="Times New Roman" w:cs="Times New Roman"/>
              </w:rPr>
              <w:t>PÖA1</w:t>
            </w:r>
          </w:p>
        </w:tc>
        <w:tc>
          <w:tcPr>
            <w:tcW w:w="567" w:type="dxa"/>
            <w:tcBorders>
              <w:top w:val="single" w:sz="12" w:space="0" w:color="7F7F7F"/>
              <w:bottom w:val="single" w:sz="4" w:space="0" w:color="auto"/>
              <w:right w:val="single" w:sz="12" w:space="0" w:color="7F7F7F"/>
            </w:tcBorders>
            <w:shd w:val="clear" w:color="auto" w:fill="F2F2F2"/>
            <w:vAlign w:val="center"/>
          </w:tcPr>
          <w:p w14:paraId="6F256A7B" w14:textId="77777777" w:rsidR="002321BC" w:rsidRPr="00CC3CEC" w:rsidRDefault="002321BC" w:rsidP="005C79AA">
            <w:pPr>
              <w:spacing w:after="0" w:line="276" w:lineRule="auto"/>
              <w:jc w:val="center"/>
              <w:rPr>
                <w:rFonts w:ascii="Times New Roman" w:eastAsia="Times New Roman" w:hAnsi="Times New Roman" w:cs="Times New Roman"/>
                <w:sz w:val="24"/>
                <w:szCs w:val="24"/>
              </w:rPr>
            </w:pPr>
            <w:r w:rsidRPr="00CC3CEC">
              <w:rPr>
                <w:rFonts w:ascii="Times New Roman" w:hAnsi="Times New Roman" w:cs="Times New Roman"/>
              </w:rPr>
              <w:t>PÖA2</w:t>
            </w:r>
          </w:p>
        </w:tc>
        <w:tc>
          <w:tcPr>
            <w:tcW w:w="567" w:type="dxa"/>
            <w:tcBorders>
              <w:top w:val="single" w:sz="12" w:space="0" w:color="7F7F7F"/>
              <w:bottom w:val="single" w:sz="4" w:space="0" w:color="auto"/>
              <w:right w:val="single" w:sz="12" w:space="0" w:color="7F7F7F"/>
            </w:tcBorders>
            <w:shd w:val="clear" w:color="auto" w:fill="F2F2F2"/>
            <w:vAlign w:val="center"/>
          </w:tcPr>
          <w:p w14:paraId="0972ED38" w14:textId="77777777" w:rsidR="002321BC" w:rsidRPr="00CC3CEC" w:rsidRDefault="002321BC" w:rsidP="005C79AA">
            <w:pPr>
              <w:spacing w:after="0" w:line="276" w:lineRule="auto"/>
              <w:jc w:val="center"/>
              <w:rPr>
                <w:rFonts w:ascii="Times New Roman" w:eastAsia="Times New Roman" w:hAnsi="Times New Roman" w:cs="Times New Roman"/>
                <w:sz w:val="24"/>
                <w:szCs w:val="24"/>
              </w:rPr>
            </w:pPr>
            <w:r w:rsidRPr="00CC3CEC">
              <w:rPr>
                <w:rFonts w:ascii="Times New Roman" w:hAnsi="Times New Roman" w:cs="Times New Roman"/>
              </w:rPr>
              <w:t>PÖA3</w:t>
            </w:r>
          </w:p>
        </w:tc>
        <w:tc>
          <w:tcPr>
            <w:tcW w:w="567" w:type="dxa"/>
            <w:tcBorders>
              <w:top w:val="single" w:sz="12" w:space="0" w:color="7F7F7F"/>
              <w:bottom w:val="single" w:sz="4" w:space="0" w:color="auto"/>
              <w:right w:val="single" w:sz="12" w:space="0" w:color="7F7F7F"/>
            </w:tcBorders>
            <w:shd w:val="clear" w:color="auto" w:fill="F2F2F2"/>
            <w:vAlign w:val="center"/>
          </w:tcPr>
          <w:p w14:paraId="19032CA0" w14:textId="77777777" w:rsidR="002321BC" w:rsidRPr="00CC3CEC" w:rsidRDefault="002321BC" w:rsidP="005C79AA">
            <w:pPr>
              <w:spacing w:after="0" w:line="276" w:lineRule="auto"/>
              <w:jc w:val="center"/>
              <w:rPr>
                <w:rFonts w:ascii="Times New Roman" w:eastAsia="Times New Roman" w:hAnsi="Times New Roman" w:cs="Times New Roman"/>
                <w:sz w:val="24"/>
                <w:szCs w:val="24"/>
              </w:rPr>
            </w:pPr>
            <w:r w:rsidRPr="00CC3CEC">
              <w:rPr>
                <w:rFonts w:ascii="Times New Roman" w:hAnsi="Times New Roman" w:cs="Times New Roman"/>
              </w:rPr>
              <w:t>PÖA4</w:t>
            </w:r>
          </w:p>
        </w:tc>
        <w:tc>
          <w:tcPr>
            <w:tcW w:w="567" w:type="dxa"/>
            <w:tcBorders>
              <w:top w:val="single" w:sz="12" w:space="0" w:color="7F7F7F"/>
              <w:bottom w:val="single" w:sz="4" w:space="0" w:color="auto"/>
              <w:right w:val="single" w:sz="12" w:space="0" w:color="7F7F7F"/>
            </w:tcBorders>
            <w:shd w:val="clear" w:color="auto" w:fill="F2F2F2"/>
            <w:vAlign w:val="center"/>
          </w:tcPr>
          <w:p w14:paraId="29D3C134" w14:textId="77777777" w:rsidR="002321BC" w:rsidRPr="00CC3CEC" w:rsidRDefault="002321BC" w:rsidP="005C79AA">
            <w:pPr>
              <w:spacing w:after="0" w:line="276" w:lineRule="auto"/>
              <w:jc w:val="center"/>
              <w:rPr>
                <w:rFonts w:ascii="Times New Roman" w:eastAsia="Times New Roman" w:hAnsi="Times New Roman" w:cs="Times New Roman"/>
                <w:sz w:val="24"/>
                <w:szCs w:val="24"/>
              </w:rPr>
            </w:pPr>
            <w:r w:rsidRPr="00CC3CEC">
              <w:rPr>
                <w:rFonts w:ascii="Times New Roman" w:hAnsi="Times New Roman" w:cs="Times New Roman"/>
              </w:rPr>
              <w:t>PÖA5</w:t>
            </w:r>
          </w:p>
        </w:tc>
        <w:tc>
          <w:tcPr>
            <w:tcW w:w="567" w:type="dxa"/>
            <w:tcBorders>
              <w:top w:val="single" w:sz="12" w:space="0" w:color="7F7F7F"/>
              <w:bottom w:val="single" w:sz="4" w:space="0" w:color="auto"/>
              <w:right w:val="single" w:sz="12" w:space="0" w:color="7F7F7F"/>
            </w:tcBorders>
            <w:shd w:val="clear" w:color="auto" w:fill="F2F2F2"/>
            <w:vAlign w:val="center"/>
          </w:tcPr>
          <w:p w14:paraId="3BA7C1E1" w14:textId="77777777" w:rsidR="002321BC" w:rsidRPr="00CC3CEC" w:rsidRDefault="002321BC" w:rsidP="005C79AA">
            <w:pPr>
              <w:spacing w:after="0" w:line="276" w:lineRule="auto"/>
              <w:jc w:val="center"/>
              <w:rPr>
                <w:rFonts w:ascii="Times New Roman" w:eastAsia="Times New Roman" w:hAnsi="Times New Roman" w:cs="Times New Roman"/>
                <w:sz w:val="24"/>
                <w:szCs w:val="24"/>
              </w:rPr>
            </w:pPr>
            <w:r w:rsidRPr="00CC3CEC">
              <w:rPr>
                <w:rFonts w:ascii="Times New Roman" w:hAnsi="Times New Roman" w:cs="Times New Roman"/>
              </w:rPr>
              <w:t>PÖA6</w:t>
            </w:r>
          </w:p>
        </w:tc>
        <w:tc>
          <w:tcPr>
            <w:tcW w:w="567" w:type="dxa"/>
            <w:tcBorders>
              <w:top w:val="single" w:sz="12" w:space="0" w:color="7F7F7F"/>
              <w:bottom w:val="single" w:sz="4" w:space="0" w:color="auto"/>
              <w:right w:val="single" w:sz="12" w:space="0" w:color="7F7F7F"/>
            </w:tcBorders>
            <w:shd w:val="clear" w:color="auto" w:fill="F2F2F2"/>
            <w:vAlign w:val="center"/>
          </w:tcPr>
          <w:p w14:paraId="2DC5B459" w14:textId="77777777" w:rsidR="002321BC" w:rsidRPr="00CC3CEC" w:rsidRDefault="002321BC" w:rsidP="005C79AA">
            <w:pPr>
              <w:spacing w:after="0" w:line="276" w:lineRule="auto"/>
              <w:jc w:val="center"/>
              <w:rPr>
                <w:rFonts w:ascii="Times New Roman" w:eastAsia="Times New Roman" w:hAnsi="Times New Roman" w:cs="Times New Roman"/>
                <w:sz w:val="24"/>
                <w:szCs w:val="24"/>
              </w:rPr>
            </w:pPr>
            <w:r w:rsidRPr="00CC3CEC">
              <w:rPr>
                <w:rFonts w:ascii="Times New Roman" w:hAnsi="Times New Roman" w:cs="Times New Roman"/>
              </w:rPr>
              <w:t>PÖA7</w:t>
            </w:r>
          </w:p>
        </w:tc>
        <w:tc>
          <w:tcPr>
            <w:tcW w:w="567" w:type="dxa"/>
            <w:tcBorders>
              <w:top w:val="single" w:sz="12" w:space="0" w:color="7F7F7F"/>
              <w:bottom w:val="single" w:sz="4" w:space="0" w:color="auto"/>
              <w:right w:val="single" w:sz="12" w:space="0" w:color="7F7F7F"/>
            </w:tcBorders>
            <w:shd w:val="clear" w:color="auto" w:fill="F2F2F2"/>
            <w:vAlign w:val="center"/>
          </w:tcPr>
          <w:p w14:paraId="14A48B7B" w14:textId="77777777" w:rsidR="002321BC" w:rsidRPr="00CC3CEC" w:rsidRDefault="002321BC" w:rsidP="005C79AA">
            <w:pPr>
              <w:spacing w:after="0" w:line="276" w:lineRule="auto"/>
              <w:jc w:val="center"/>
              <w:rPr>
                <w:rFonts w:ascii="Times New Roman" w:eastAsia="Times New Roman" w:hAnsi="Times New Roman" w:cs="Times New Roman"/>
                <w:sz w:val="24"/>
                <w:szCs w:val="24"/>
              </w:rPr>
            </w:pPr>
            <w:r w:rsidRPr="00CC3CEC">
              <w:rPr>
                <w:rFonts w:ascii="Times New Roman" w:hAnsi="Times New Roman" w:cs="Times New Roman"/>
              </w:rPr>
              <w:t>PÖA8</w:t>
            </w:r>
          </w:p>
        </w:tc>
        <w:tc>
          <w:tcPr>
            <w:tcW w:w="567" w:type="dxa"/>
            <w:tcBorders>
              <w:top w:val="single" w:sz="12" w:space="0" w:color="7F7F7F"/>
              <w:bottom w:val="single" w:sz="4" w:space="0" w:color="auto"/>
              <w:right w:val="single" w:sz="12" w:space="0" w:color="7F7F7F"/>
            </w:tcBorders>
            <w:shd w:val="clear" w:color="auto" w:fill="F2F2F2"/>
            <w:vAlign w:val="center"/>
          </w:tcPr>
          <w:p w14:paraId="0787BCA9" w14:textId="77777777" w:rsidR="002321BC" w:rsidRPr="00CC3CEC" w:rsidRDefault="002321BC" w:rsidP="005C79AA">
            <w:pPr>
              <w:spacing w:after="0" w:line="276" w:lineRule="auto"/>
              <w:jc w:val="center"/>
              <w:rPr>
                <w:rFonts w:ascii="Times New Roman" w:eastAsia="Times New Roman" w:hAnsi="Times New Roman" w:cs="Times New Roman"/>
                <w:sz w:val="24"/>
                <w:szCs w:val="24"/>
              </w:rPr>
            </w:pPr>
            <w:r w:rsidRPr="00CC3CEC">
              <w:rPr>
                <w:rFonts w:ascii="Times New Roman" w:hAnsi="Times New Roman" w:cs="Times New Roman"/>
              </w:rPr>
              <w:t>PÖA9</w:t>
            </w:r>
          </w:p>
        </w:tc>
        <w:tc>
          <w:tcPr>
            <w:tcW w:w="567" w:type="dxa"/>
            <w:tcBorders>
              <w:top w:val="single" w:sz="12" w:space="0" w:color="7F7F7F"/>
              <w:bottom w:val="single" w:sz="4" w:space="0" w:color="auto"/>
              <w:right w:val="single" w:sz="12" w:space="0" w:color="7F7F7F"/>
            </w:tcBorders>
            <w:shd w:val="clear" w:color="auto" w:fill="F2F2F2"/>
            <w:vAlign w:val="center"/>
          </w:tcPr>
          <w:p w14:paraId="7D5D641A" w14:textId="77777777" w:rsidR="002321BC" w:rsidRPr="00CC3CEC" w:rsidRDefault="002321BC" w:rsidP="005C79AA">
            <w:pPr>
              <w:spacing w:after="0" w:line="276" w:lineRule="auto"/>
              <w:jc w:val="center"/>
              <w:rPr>
                <w:rFonts w:ascii="Times New Roman" w:eastAsia="Times New Roman" w:hAnsi="Times New Roman" w:cs="Times New Roman"/>
                <w:sz w:val="24"/>
                <w:szCs w:val="24"/>
              </w:rPr>
            </w:pPr>
            <w:r w:rsidRPr="00CC3CEC">
              <w:rPr>
                <w:rFonts w:ascii="Times New Roman" w:hAnsi="Times New Roman" w:cs="Times New Roman"/>
              </w:rPr>
              <w:t>PÖ10</w:t>
            </w:r>
          </w:p>
        </w:tc>
        <w:tc>
          <w:tcPr>
            <w:tcW w:w="567" w:type="dxa"/>
            <w:tcBorders>
              <w:top w:val="single" w:sz="12" w:space="0" w:color="7F7F7F"/>
              <w:bottom w:val="single" w:sz="4" w:space="0" w:color="auto"/>
              <w:right w:val="single" w:sz="12" w:space="0" w:color="7F7F7F"/>
            </w:tcBorders>
            <w:shd w:val="clear" w:color="auto" w:fill="F2F2F2"/>
            <w:vAlign w:val="center"/>
          </w:tcPr>
          <w:p w14:paraId="02D628F1" w14:textId="77777777" w:rsidR="002321BC" w:rsidRPr="00CC3CEC" w:rsidRDefault="002321BC" w:rsidP="005C79AA">
            <w:pPr>
              <w:spacing w:after="0" w:line="276" w:lineRule="auto"/>
              <w:jc w:val="center"/>
              <w:rPr>
                <w:rFonts w:ascii="Times New Roman" w:eastAsia="Times New Roman" w:hAnsi="Times New Roman" w:cs="Times New Roman"/>
                <w:sz w:val="24"/>
                <w:szCs w:val="24"/>
              </w:rPr>
            </w:pPr>
            <w:r w:rsidRPr="00CC3CEC">
              <w:rPr>
                <w:rFonts w:ascii="Times New Roman" w:hAnsi="Times New Roman" w:cs="Times New Roman"/>
              </w:rPr>
              <w:t>PÖA11</w:t>
            </w:r>
          </w:p>
        </w:tc>
      </w:tr>
      <w:tr w:rsidR="002321BC" w:rsidRPr="00CC3CEC" w14:paraId="269CAE09" w14:textId="77777777" w:rsidTr="005C79AA">
        <w:trPr>
          <w:trHeight w:val="530"/>
          <w:tblCellSpacing w:w="0" w:type="dxa"/>
          <w:jc w:val="center"/>
        </w:trPr>
        <w:tc>
          <w:tcPr>
            <w:tcW w:w="2835" w:type="dxa"/>
            <w:tcBorders>
              <w:left w:val="single" w:sz="12" w:space="0" w:color="7F7F7F"/>
              <w:right w:val="single" w:sz="12" w:space="0" w:color="7F7F7F"/>
            </w:tcBorders>
            <w:shd w:val="clear" w:color="auto" w:fill="F2F2F2"/>
            <w:tcMar>
              <w:top w:w="0" w:type="dxa"/>
              <w:left w:w="45" w:type="dxa"/>
              <w:bottom w:w="0" w:type="dxa"/>
              <w:right w:w="45" w:type="dxa"/>
            </w:tcMar>
            <w:vAlign w:val="center"/>
          </w:tcPr>
          <w:p w14:paraId="6A1B2098" w14:textId="77777777" w:rsidR="002321BC" w:rsidRPr="00CC3CEC" w:rsidRDefault="002321BC" w:rsidP="005C79AA">
            <w:pPr>
              <w:spacing w:after="0" w:line="276" w:lineRule="auto"/>
              <w:jc w:val="both"/>
              <w:rPr>
                <w:rFonts w:ascii="Times New Roman" w:eastAsia="Times New Roman" w:hAnsi="Times New Roman" w:cs="Times New Roman"/>
                <w:sz w:val="16"/>
                <w:szCs w:val="16"/>
              </w:rPr>
            </w:pPr>
            <w:r w:rsidRPr="00CC3CEC">
              <w:rPr>
                <w:rFonts w:ascii="Times New Roman" w:hAnsi="Times New Roman" w:cs="Times New Roman"/>
                <w:sz w:val="16"/>
                <w:szCs w:val="16"/>
              </w:rPr>
              <w:t>Bandırma Onyedi Eylül Üniversitesi Misyonu: Toplumsal değerlere saygılı, bilim, teknoloji, kültür ve sanatsal birikimiyle bölgesi ve ülkesi için değer üreten, uluslararası düzeyde saygın bir eğitim ve araştırma üniversitesi olarak ülkemiz ve insanlığın gelişimine katkı sağlamaktır.</w:t>
            </w:r>
          </w:p>
        </w:tc>
        <w:tc>
          <w:tcPr>
            <w:tcW w:w="567" w:type="dxa"/>
            <w:tcBorders>
              <w:right w:val="single" w:sz="12" w:space="0" w:color="7F7F7F"/>
            </w:tcBorders>
            <w:tcMar>
              <w:top w:w="0" w:type="dxa"/>
              <w:left w:w="45" w:type="dxa"/>
              <w:bottom w:w="0" w:type="dxa"/>
              <w:right w:w="45" w:type="dxa"/>
            </w:tcMar>
            <w:vAlign w:val="center"/>
          </w:tcPr>
          <w:p w14:paraId="2DBE45B4" w14:textId="77777777" w:rsidR="002321BC" w:rsidRPr="00CC3CEC" w:rsidRDefault="002321BC" w:rsidP="005C79AA">
            <w:pPr>
              <w:spacing w:after="0" w:line="276" w:lineRule="auto"/>
              <w:jc w:val="center"/>
              <w:rPr>
                <w:rFonts w:ascii="Times New Roman" w:eastAsia="Times New Roman" w:hAnsi="Times New Roman" w:cs="Times New Roman"/>
                <w:sz w:val="24"/>
                <w:szCs w:val="24"/>
              </w:rPr>
            </w:pPr>
            <w:r w:rsidRPr="00CC3CEC">
              <w:rPr>
                <w:rFonts w:ascii="Times New Roman" w:hAnsi="Times New Roman" w:cs="Times New Roman"/>
              </w:rPr>
              <w:t>X</w:t>
            </w:r>
          </w:p>
        </w:tc>
        <w:tc>
          <w:tcPr>
            <w:tcW w:w="567" w:type="dxa"/>
            <w:tcBorders>
              <w:right w:val="single" w:sz="12" w:space="0" w:color="7F7F7F"/>
            </w:tcBorders>
            <w:vAlign w:val="center"/>
          </w:tcPr>
          <w:p w14:paraId="7784E61A" w14:textId="77777777" w:rsidR="002321BC" w:rsidRPr="00CC3CEC" w:rsidRDefault="002321BC" w:rsidP="005C79AA">
            <w:pPr>
              <w:spacing w:after="0" w:line="276" w:lineRule="auto"/>
              <w:jc w:val="center"/>
              <w:rPr>
                <w:rFonts w:ascii="Times New Roman" w:eastAsia="Times New Roman" w:hAnsi="Times New Roman" w:cs="Times New Roman"/>
                <w:sz w:val="24"/>
                <w:szCs w:val="24"/>
              </w:rPr>
            </w:pPr>
            <w:r w:rsidRPr="00CC3CEC">
              <w:rPr>
                <w:rFonts w:ascii="Times New Roman" w:hAnsi="Times New Roman" w:cs="Times New Roman"/>
              </w:rPr>
              <w:t>X</w:t>
            </w:r>
          </w:p>
        </w:tc>
        <w:tc>
          <w:tcPr>
            <w:tcW w:w="567" w:type="dxa"/>
            <w:tcBorders>
              <w:right w:val="single" w:sz="12" w:space="0" w:color="7F7F7F"/>
            </w:tcBorders>
            <w:vAlign w:val="center"/>
          </w:tcPr>
          <w:p w14:paraId="407C59DF" w14:textId="77777777" w:rsidR="002321BC" w:rsidRPr="00CC3CEC" w:rsidRDefault="002321BC" w:rsidP="005C79AA">
            <w:pPr>
              <w:spacing w:after="0" w:line="276" w:lineRule="auto"/>
              <w:jc w:val="center"/>
              <w:rPr>
                <w:rFonts w:ascii="Times New Roman" w:eastAsia="Times New Roman" w:hAnsi="Times New Roman" w:cs="Times New Roman"/>
                <w:sz w:val="24"/>
                <w:szCs w:val="24"/>
              </w:rPr>
            </w:pPr>
          </w:p>
        </w:tc>
        <w:tc>
          <w:tcPr>
            <w:tcW w:w="567" w:type="dxa"/>
            <w:tcBorders>
              <w:right w:val="single" w:sz="12" w:space="0" w:color="7F7F7F"/>
            </w:tcBorders>
            <w:vAlign w:val="center"/>
          </w:tcPr>
          <w:p w14:paraId="7D90A589" w14:textId="77777777" w:rsidR="002321BC" w:rsidRPr="00CC3CEC" w:rsidRDefault="002321BC" w:rsidP="005C79AA">
            <w:pPr>
              <w:spacing w:after="0" w:line="276" w:lineRule="auto"/>
              <w:jc w:val="center"/>
              <w:rPr>
                <w:rFonts w:ascii="Times New Roman" w:eastAsia="Times New Roman" w:hAnsi="Times New Roman" w:cs="Times New Roman"/>
                <w:sz w:val="24"/>
                <w:szCs w:val="24"/>
              </w:rPr>
            </w:pPr>
            <w:r w:rsidRPr="00CC3CEC">
              <w:rPr>
                <w:rFonts w:ascii="Times New Roman" w:hAnsi="Times New Roman" w:cs="Times New Roman"/>
              </w:rPr>
              <w:t>X</w:t>
            </w:r>
          </w:p>
        </w:tc>
        <w:tc>
          <w:tcPr>
            <w:tcW w:w="567" w:type="dxa"/>
            <w:tcBorders>
              <w:right w:val="single" w:sz="12" w:space="0" w:color="7F7F7F"/>
            </w:tcBorders>
            <w:vAlign w:val="center"/>
          </w:tcPr>
          <w:p w14:paraId="312B7DB2" w14:textId="77777777" w:rsidR="002321BC" w:rsidRPr="00CC3CEC" w:rsidRDefault="002321BC" w:rsidP="005C79AA">
            <w:pPr>
              <w:spacing w:after="0" w:line="276" w:lineRule="auto"/>
              <w:jc w:val="center"/>
              <w:rPr>
                <w:rFonts w:ascii="Times New Roman" w:eastAsia="Times New Roman" w:hAnsi="Times New Roman" w:cs="Times New Roman"/>
                <w:sz w:val="24"/>
                <w:szCs w:val="24"/>
              </w:rPr>
            </w:pPr>
          </w:p>
        </w:tc>
        <w:tc>
          <w:tcPr>
            <w:tcW w:w="567" w:type="dxa"/>
            <w:tcBorders>
              <w:right w:val="single" w:sz="12" w:space="0" w:color="7F7F7F"/>
            </w:tcBorders>
            <w:vAlign w:val="center"/>
          </w:tcPr>
          <w:p w14:paraId="6C81D221" w14:textId="77777777" w:rsidR="002321BC" w:rsidRPr="00CC3CEC" w:rsidRDefault="002321BC" w:rsidP="005C79AA">
            <w:pPr>
              <w:spacing w:after="0" w:line="276" w:lineRule="auto"/>
              <w:jc w:val="center"/>
              <w:rPr>
                <w:rFonts w:ascii="Times New Roman" w:eastAsia="Times New Roman" w:hAnsi="Times New Roman" w:cs="Times New Roman"/>
                <w:sz w:val="24"/>
                <w:szCs w:val="24"/>
              </w:rPr>
            </w:pPr>
          </w:p>
        </w:tc>
        <w:tc>
          <w:tcPr>
            <w:tcW w:w="567" w:type="dxa"/>
            <w:tcBorders>
              <w:right w:val="single" w:sz="12" w:space="0" w:color="7F7F7F"/>
            </w:tcBorders>
            <w:vAlign w:val="center"/>
          </w:tcPr>
          <w:p w14:paraId="4B672C3B" w14:textId="77777777" w:rsidR="002321BC" w:rsidRPr="00CC3CEC" w:rsidRDefault="002321BC" w:rsidP="005C79AA">
            <w:pPr>
              <w:spacing w:after="0" w:line="276" w:lineRule="auto"/>
              <w:jc w:val="center"/>
              <w:rPr>
                <w:rFonts w:ascii="Times New Roman" w:eastAsia="Times New Roman" w:hAnsi="Times New Roman" w:cs="Times New Roman"/>
                <w:sz w:val="24"/>
                <w:szCs w:val="24"/>
              </w:rPr>
            </w:pPr>
          </w:p>
        </w:tc>
        <w:tc>
          <w:tcPr>
            <w:tcW w:w="567" w:type="dxa"/>
            <w:tcBorders>
              <w:right w:val="single" w:sz="12" w:space="0" w:color="7F7F7F"/>
            </w:tcBorders>
            <w:vAlign w:val="center"/>
          </w:tcPr>
          <w:p w14:paraId="5018B12B" w14:textId="77777777" w:rsidR="002321BC" w:rsidRPr="00CC3CEC" w:rsidRDefault="002321BC" w:rsidP="005C79AA">
            <w:pPr>
              <w:spacing w:after="0" w:line="276" w:lineRule="auto"/>
              <w:jc w:val="center"/>
              <w:rPr>
                <w:rFonts w:ascii="Times New Roman" w:eastAsia="Times New Roman" w:hAnsi="Times New Roman" w:cs="Times New Roman"/>
                <w:sz w:val="24"/>
                <w:szCs w:val="24"/>
              </w:rPr>
            </w:pPr>
            <w:r w:rsidRPr="00CC3CEC">
              <w:rPr>
                <w:rFonts w:ascii="Times New Roman" w:hAnsi="Times New Roman" w:cs="Times New Roman"/>
              </w:rPr>
              <w:t>X</w:t>
            </w:r>
          </w:p>
        </w:tc>
        <w:tc>
          <w:tcPr>
            <w:tcW w:w="567" w:type="dxa"/>
            <w:tcBorders>
              <w:right w:val="single" w:sz="12" w:space="0" w:color="7F7F7F"/>
            </w:tcBorders>
            <w:vAlign w:val="center"/>
          </w:tcPr>
          <w:p w14:paraId="5E51A160" w14:textId="77777777" w:rsidR="002321BC" w:rsidRPr="00CC3CEC" w:rsidRDefault="002321BC" w:rsidP="005C79AA">
            <w:pPr>
              <w:spacing w:after="0" w:line="276" w:lineRule="auto"/>
              <w:jc w:val="center"/>
              <w:rPr>
                <w:rFonts w:ascii="Times New Roman" w:eastAsia="Times New Roman" w:hAnsi="Times New Roman" w:cs="Times New Roman"/>
                <w:sz w:val="24"/>
                <w:szCs w:val="24"/>
              </w:rPr>
            </w:pPr>
            <w:r w:rsidRPr="00CC3CEC">
              <w:rPr>
                <w:rFonts w:ascii="Times New Roman" w:hAnsi="Times New Roman" w:cs="Times New Roman"/>
              </w:rPr>
              <w:t>X</w:t>
            </w:r>
          </w:p>
        </w:tc>
        <w:tc>
          <w:tcPr>
            <w:tcW w:w="567" w:type="dxa"/>
            <w:tcBorders>
              <w:right w:val="single" w:sz="12" w:space="0" w:color="7F7F7F"/>
            </w:tcBorders>
            <w:vAlign w:val="center"/>
          </w:tcPr>
          <w:p w14:paraId="7CA8C925" w14:textId="77777777" w:rsidR="002321BC" w:rsidRPr="00CC3CEC" w:rsidRDefault="002321BC" w:rsidP="005C79AA">
            <w:pPr>
              <w:spacing w:after="0" w:line="276" w:lineRule="auto"/>
              <w:jc w:val="center"/>
              <w:rPr>
                <w:rFonts w:ascii="Times New Roman" w:eastAsia="Times New Roman" w:hAnsi="Times New Roman" w:cs="Times New Roman"/>
                <w:sz w:val="24"/>
                <w:szCs w:val="24"/>
              </w:rPr>
            </w:pPr>
            <w:r w:rsidRPr="00CC3CEC">
              <w:rPr>
                <w:rFonts w:ascii="Times New Roman" w:hAnsi="Times New Roman" w:cs="Times New Roman"/>
              </w:rPr>
              <w:t>X</w:t>
            </w:r>
          </w:p>
        </w:tc>
        <w:tc>
          <w:tcPr>
            <w:tcW w:w="567" w:type="dxa"/>
            <w:tcBorders>
              <w:right w:val="single" w:sz="12" w:space="0" w:color="7F7F7F"/>
            </w:tcBorders>
            <w:vAlign w:val="center"/>
          </w:tcPr>
          <w:p w14:paraId="72399882" w14:textId="77777777" w:rsidR="002321BC" w:rsidRPr="00CC3CEC" w:rsidRDefault="002321BC" w:rsidP="005C79AA">
            <w:pPr>
              <w:spacing w:after="0" w:line="276" w:lineRule="auto"/>
              <w:jc w:val="center"/>
              <w:rPr>
                <w:rFonts w:ascii="Times New Roman" w:eastAsia="Times New Roman" w:hAnsi="Times New Roman" w:cs="Times New Roman"/>
                <w:sz w:val="24"/>
                <w:szCs w:val="24"/>
              </w:rPr>
            </w:pPr>
          </w:p>
        </w:tc>
      </w:tr>
      <w:tr w:rsidR="002321BC" w:rsidRPr="00CC3CEC" w14:paraId="10C8AE17" w14:textId="77777777" w:rsidTr="005C79AA">
        <w:trPr>
          <w:trHeight w:val="530"/>
          <w:tblCellSpacing w:w="0" w:type="dxa"/>
          <w:jc w:val="center"/>
        </w:trPr>
        <w:tc>
          <w:tcPr>
            <w:tcW w:w="2835" w:type="dxa"/>
            <w:tcBorders>
              <w:top w:val="single" w:sz="4" w:space="0" w:color="auto"/>
              <w:left w:val="single" w:sz="12" w:space="0" w:color="7F7F7F"/>
              <w:bottom w:val="single" w:sz="4" w:space="0" w:color="auto"/>
              <w:right w:val="single" w:sz="12" w:space="0" w:color="7F7F7F"/>
            </w:tcBorders>
            <w:shd w:val="clear" w:color="auto" w:fill="F2F2F2"/>
            <w:tcMar>
              <w:top w:w="0" w:type="dxa"/>
              <w:left w:w="45" w:type="dxa"/>
              <w:bottom w:w="0" w:type="dxa"/>
              <w:right w:w="45" w:type="dxa"/>
            </w:tcMar>
            <w:vAlign w:val="center"/>
          </w:tcPr>
          <w:p w14:paraId="63CD5E04" w14:textId="77777777" w:rsidR="002321BC" w:rsidRPr="00CC3CEC" w:rsidRDefault="002321BC" w:rsidP="005C79AA">
            <w:pPr>
              <w:spacing w:after="0" w:line="276" w:lineRule="auto"/>
              <w:jc w:val="both"/>
              <w:rPr>
                <w:rFonts w:ascii="Times New Roman" w:eastAsia="Times New Roman" w:hAnsi="Times New Roman" w:cs="Times New Roman"/>
                <w:sz w:val="16"/>
                <w:szCs w:val="16"/>
              </w:rPr>
            </w:pPr>
            <w:r w:rsidRPr="00CC3CEC">
              <w:rPr>
                <w:rFonts w:ascii="Times New Roman" w:hAnsi="Times New Roman" w:cs="Times New Roman"/>
                <w:sz w:val="16"/>
                <w:szCs w:val="16"/>
              </w:rPr>
              <w:t>Ömer Seyfettin Uygulamalı Bilimler Fakültesi Misyonu: Toplumsal değerlere saygılı, bilim, teknoloji, kültür ve sanatsal birikimiyle bölgesi ve ülkesi için değer üreten, uluslararası düzeyde saygın bir Fakülte olarak ülkemiz ve insanlığın gelişimine katkı sağlamaktır.</w:t>
            </w:r>
          </w:p>
        </w:tc>
        <w:tc>
          <w:tcPr>
            <w:tcW w:w="567" w:type="dxa"/>
            <w:tcBorders>
              <w:top w:val="single" w:sz="4" w:space="0" w:color="auto"/>
              <w:bottom w:val="single" w:sz="4" w:space="0" w:color="auto"/>
              <w:right w:val="single" w:sz="12" w:space="0" w:color="7F7F7F"/>
            </w:tcBorders>
            <w:tcMar>
              <w:top w:w="0" w:type="dxa"/>
              <w:left w:w="45" w:type="dxa"/>
              <w:bottom w:w="0" w:type="dxa"/>
              <w:right w:w="45" w:type="dxa"/>
            </w:tcMar>
            <w:vAlign w:val="center"/>
          </w:tcPr>
          <w:p w14:paraId="589CBBFC" w14:textId="77777777" w:rsidR="002321BC" w:rsidRPr="00CC3CEC" w:rsidRDefault="002321BC" w:rsidP="005C79AA">
            <w:pPr>
              <w:spacing w:after="0" w:line="276" w:lineRule="auto"/>
              <w:jc w:val="center"/>
              <w:rPr>
                <w:rFonts w:ascii="Times New Roman" w:hAnsi="Times New Roman" w:cs="Times New Roman"/>
              </w:rPr>
            </w:pPr>
            <w:r w:rsidRPr="00CC3CEC">
              <w:rPr>
                <w:rFonts w:ascii="Times New Roman" w:hAnsi="Times New Roman" w:cs="Times New Roman"/>
              </w:rPr>
              <w:t>X</w:t>
            </w:r>
          </w:p>
        </w:tc>
        <w:tc>
          <w:tcPr>
            <w:tcW w:w="567" w:type="dxa"/>
            <w:tcBorders>
              <w:top w:val="single" w:sz="4" w:space="0" w:color="auto"/>
              <w:bottom w:val="single" w:sz="4" w:space="0" w:color="auto"/>
              <w:right w:val="single" w:sz="12" w:space="0" w:color="7F7F7F"/>
            </w:tcBorders>
            <w:vAlign w:val="center"/>
          </w:tcPr>
          <w:p w14:paraId="0FE4880B" w14:textId="77777777" w:rsidR="002321BC" w:rsidRPr="00CC3CEC" w:rsidRDefault="002321BC" w:rsidP="005C79AA">
            <w:pPr>
              <w:spacing w:after="0" w:line="276" w:lineRule="auto"/>
              <w:jc w:val="center"/>
              <w:rPr>
                <w:rFonts w:ascii="Times New Roman" w:hAnsi="Times New Roman" w:cs="Times New Roman"/>
              </w:rPr>
            </w:pPr>
            <w:r w:rsidRPr="00CC3CEC">
              <w:rPr>
                <w:rFonts w:ascii="Times New Roman" w:hAnsi="Times New Roman" w:cs="Times New Roman"/>
              </w:rPr>
              <w:t>X</w:t>
            </w:r>
          </w:p>
        </w:tc>
        <w:tc>
          <w:tcPr>
            <w:tcW w:w="567" w:type="dxa"/>
            <w:tcBorders>
              <w:top w:val="single" w:sz="4" w:space="0" w:color="auto"/>
              <w:bottom w:val="single" w:sz="4" w:space="0" w:color="auto"/>
              <w:right w:val="single" w:sz="12" w:space="0" w:color="7F7F7F"/>
            </w:tcBorders>
            <w:vAlign w:val="center"/>
          </w:tcPr>
          <w:p w14:paraId="4D43CB23" w14:textId="77777777" w:rsidR="002321BC" w:rsidRPr="00CC3CEC" w:rsidRDefault="002321BC" w:rsidP="005C79AA">
            <w:pPr>
              <w:spacing w:after="0" w:line="276" w:lineRule="auto"/>
              <w:jc w:val="center"/>
              <w:rPr>
                <w:rFonts w:ascii="Times New Roman" w:hAnsi="Times New Roman" w:cs="Times New Roman"/>
              </w:rPr>
            </w:pPr>
          </w:p>
        </w:tc>
        <w:tc>
          <w:tcPr>
            <w:tcW w:w="567" w:type="dxa"/>
            <w:tcBorders>
              <w:top w:val="single" w:sz="4" w:space="0" w:color="auto"/>
              <w:bottom w:val="single" w:sz="4" w:space="0" w:color="auto"/>
              <w:right w:val="single" w:sz="12" w:space="0" w:color="7F7F7F"/>
            </w:tcBorders>
            <w:vAlign w:val="center"/>
          </w:tcPr>
          <w:p w14:paraId="3CD4DFF2" w14:textId="77777777" w:rsidR="002321BC" w:rsidRPr="00CC3CEC" w:rsidRDefault="002321BC" w:rsidP="005C79AA">
            <w:pPr>
              <w:spacing w:after="0" w:line="276" w:lineRule="auto"/>
              <w:jc w:val="center"/>
              <w:rPr>
                <w:rFonts w:ascii="Times New Roman" w:hAnsi="Times New Roman" w:cs="Times New Roman"/>
              </w:rPr>
            </w:pPr>
            <w:r w:rsidRPr="00CC3CEC">
              <w:rPr>
                <w:rFonts w:ascii="Times New Roman" w:hAnsi="Times New Roman" w:cs="Times New Roman"/>
              </w:rPr>
              <w:t>X</w:t>
            </w:r>
          </w:p>
        </w:tc>
        <w:tc>
          <w:tcPr>
            <w:tcW w:w="567" w:type="dxa"/>
            <w:tcBorders>
              <w:top w:val="single" w:sz="4" w:space="0" w:color="auto"/>
              <w:bottom w:val="single" w:sz="4" w:space="0" w:color="auto"/>
              <w:right w:val="single" w:sz="12" w:space="0" w:color="7F7F7F"/>
            </w:tcBorders>
            <w:vAlign w:val="center"/>
          </w:tcPr>
          <w:p w14:paraId="4DA025C6" w14:textId="77777777" w:rsidR="002321BC" w:rsidRPr="00CC3CEC" w:rsidRDefault="002321BC" w:rsidP="005C79AA">
            <w:pPr>
              <w:spacing w:after="0" w:line="276" w:lineRule="auto"/>
              <w:jc w:val="center"/>
              <w:rPr>
                <w:rFonts w:ascii="Times New Roman" w:hAnsi="Times New Roman" w:cs="Times New Roman"/>
              </w:rPr>
            </w:pPr>
          </w:p>
        </w:tc>
        <w:tc>
          <w:tcPr>
            <w:tcW w:w="567" w:type="dxa"/>
            <w:tcBorders>
              <w:top w:val="single" w:sz="4" w:space="0" w:color="auto"/>
              <w:bottom w:val="single" w:sz="4" w:space="0" w:color="auto"/>
              <w:right w:val="single" w:sz="12" w:space="0" w:color="7F7F7F"/>
            </w:tcBorders>
            <w:vAlign w:val="center"/>
          </w:tcPr>
          <w:p w14:paraId="13D5F520" w14:textId="77777777" w:rsidR="002321BC" w:rsidRPr="00CC3CEC" w:rsidRDefault="002321BC" w:rsidP="005C79AA">
            <w:pPr>
              <w:spacing w:after="0" w:line="276" w:lineRule="auto"/>
              <w:jc w:val="center"/>
              <w:rPr>
                <w:rFonts w:ascii="Times New Roman" w:hAnsi="Times New Roman" w:cs="Times New Roman"/>
              </w:rPr>
            </w:pPr>
          </w:p>
        </w:tc>
        <w:tc>
          <w:tcPr>
            <w:tcW w:w="567" w:type="dxa"/>
            <w:tcBorders>
              <w:top w:val="single" w:sz="4" w:space="0" w:color="auto"/>
              <w:bottom w:val="single" w:sz="4" w:space="0" w:color="auto"/>
              <w:right w:val="single" w:sz="12" w:space="0" w:color="7F7F7F"/>
            </w:tcBorders>
            <w:vAlign w:val="center"/>
          </w:tcPr>
          <w:p w14:paraId="12297816" w14:textId="77777777" w:rsidR="002321BC" w:rsidRPr="00CC3CEC" w:rsidRDefault="002321BC" w:rsidP="005C79AA">
            <w:pPr>
              <w:spacing w:after="0" w:line="276" w:lineRule="auto"/>
              <w:jc w:val="center"/>
              <w:rPr>
                <w:rFonts w:ascii="Times New Roman" w:hAnsi="Times New Roman" w:cs="Times New Roman"/>
              </w:rPr>
            </w:pPr>
          </w:p>
        </w:tc>
        <w:tc>
          <w:tcPr>
            <w:tcW w:w="567" w:type="dxa"/>
            <w:tcBorders>
              <w:top w:val="single" w:sz="4" w:space="0" w:color="auto"/>
              <w:bottom w:val="single" w:sz="4" w:space="0" w:color="auto"/>
              <w:right w:val="single" w:sz="12" w:space="0" w:color="7F7F7F"/>
            </w:tcBorders>
            <w:vAlign w:val="center"/>
          </w:tcPr>
          <w:p w14:paraId="5BF0A4F4" w14:textId="77777777" w:rsidR="002321BC" w:rsidRPr="00CC3CEC" w:rsidRDefault="002321BC" w:rsidP="005C79AA">
            <w:pPr>
              <w:spacing w:after="0" w:line="276" w:lineRule="auto"/>
              <w:jc w:val="center"/>
              <w:rPr>
                <w:rFonts w:ascii="Times New Roman" w:hAnsi="Times New Roman" w:cs="Times New Roman"/>
              </w:rPr>
            </w:pPr>
            <w:r w:rsidRPr="00CC3CEC">
              <w:rPr>
                <w:rFonts w:ascii="Times New Roman" w:hAnsi="Times New Roman" w:cs="Times New Roman"/>
              </w:rPr>
              <w:t>X</w:t>
            </w:r>
          </w:p>
        </w:tc>
        <w:tc>
          <w:tcPr>
            <w:tcW w:w="567" w:type="dxa"/>
            <w:tcBorders>
              <w:top w:val="single" w:sz="4" w:space="0" w:color="auto"/>
              <w:bottom w:val="single" w:sz="4" w:space="0" w:color="auto"/>
              <w:right w:val="single" w:sz="12" w:space="0" w:color="7F7F7F"/>
            </w:tcBorders>
            <w:vAlign w:val="center"/>
          </w:tcPr>
          <w:p w14:paraId="39F510FD" w14:textId="77777777" w:rsidR="002321BC" w:rsidRPr="00CC3CEC" w:rsidRDefault="002321BC" w:rsidP="005C79AA">
            <w:pPr>
              <w:spacing w:after="0" w:line="276" w:lineRule="auto"/>
              <w:jc w:val="center"/>
              <w:rPr>
                <w:rFonts w:ascii="Times New Roman" w:hAnsi="Times New Roman" w:cs="Times New Roman"/>
              </w:rPr>
            </w:pPr>
            <w:r w:rsidRPr="00CC3CEC">
              <w:rPr>
                <w:rFonts w:ascii="Times New Roman" w:hAnsi="Times New Roman" w:cs="Times New Roman"/>
              </w:rPr>
              <w:t>X</w:t>
            </w:r>
          </w:p>
        </w:tc>
        <w:tc>
          <w:tcPr>
            <w:tcW w:w="567" w:type="dxa"/>
            <w:tcBorders>
              <w:top w:val="single" w:sz="4" w:space="0" w:color="auto"/>
              <w:bottom w:val="single" w:sz="4" w:space="0" w:color="auto"/>
              <w:right w:val="single" w:sz="12" w:space="0" w:color="7F7F7F"/>
            </w:tcBorders>
            <w:vAlign w:val="center"/>
          </w:tcPr>
          <w:p w14:paraId="0999866A" w14:textId="77777777" w:rsidR="002321BC" w:rsidRPr="00CC3CEC" w:rsidRDefault="002321BC" w:rsidP="005C79AA">
            <w:pPr>
              <w:spacing w:after="0" w:line="276" w:lineRule="auto"/>
              <w:jc w:val="center"/>
              <w:rPr>
                <w:rFonts w:ascii="Times New Roman" w:hAnsi="Times New Roman" w:cs="Times New Roman"/>
              </w:rPr>
            </w:pPr>
            <w:r w:rsidRPr="00CC3CEC">
              <w:rPr>
                <w:rFonts w:ascii="Times New Roman" w:hAnsi="Times New Roman" w:cs="Times New Roman"/>
              </w:rPr>
              <w:t>X</w:t>
            </w:r>
          </w:p>
        </w:tc>
        <w:tc>
          <w:tcPr>
            <w:tcW w:w="567" w:type="dxa"/>
            <w:tcBorders>
              <w:top w:val="single" w:sz="4" w:space="0" w:color="auto"/>
              <w:bottom w:val="single" w:sz="4" w:space="0" w:color="auto"/>
              <w:right w:val="single" w:sz="12" w:space="0" w:color="7F7F7F"/>
            </w:tcBorders>
            <w:vAlign w:val="center"/>
          </w:tcPr>
          <w:p w14:paraId="61C65571" w14:textId="77777777" w:rsidR="002321BC" w:rsidRPr="00CC3CEC" w:rsidRDefault="002321BC" w:rsidP="005C79AA">
            <w:pPr>
              <w:spacing w:after="0" w:line="276" w:lineRule="auto"/>
              <w:jc w:val="center"/>
              <w:rPr>
                <w:rFonts w:ascii="Times New Roman" w:hAnsi="Times New Roman" w:cs="Times New Roman"/>
              </w:rPr>
            </w:pPr>
          </w:p>
        </w:tc>
      </w:tr>
      <w:tr w:rsidR="002321BC" w:rsidRPr="00CC3CEC" w14:paraId="4FFD626A" w14:textId="77777777" w:rsidTr="005C79AA">
        <w:trPr>
          <w:trHeight w:val="530"/>
          <w:tblCellSpacing w:w="0" w:type="dxa"/>
          <w:jc w:val="center"/>
        </w:trPr>
        <w:tc>
          <w:tcPr>
            <w:tcW w:w="2835" w:type="dxa"/>
            <w:tcBorders>
              <w:top w:val="single" w:sz="4" w:space="0" w:color="C4BC96" w:themeColor="background2" w:themeShade="BF"/>
              <w:left w:val="single" w:sz="12" w:space="0" w:color="7F7F7F"/>
              <w:bottom w:val="single" w:sz="4" w:space="0" w:color="auto"/>
              <w:right w:val="single" w:sz="12" w:space="0" w:color="7F7F7F"/>
            </w:tcBorders>
            <w:shd w:val="clear" w:color="auto" w:fill="F2F2F2"/>
            <w:tcMar>
              <w:top w:w="0" w:type="dxa"/>
              <w:left w:w="45" w:type="dxa"/>
              <w:bottom w:w="0" w:type="dxa"/>
              <w:right w:w="45" w:type="dxa"/>
            </w:tcMar>
            <w:vAlign w:val="center"/>
          </w:tcPr>
          <w:p w14:paraId="7DCB5A41" w14:textId="77777777" w:rsidR="002321BC" w:rsidRPr="00CC3CEC" w:rsidRDefault="002321BC" w:rsidP="005C79AA">
            <w:pPr>
              <w:spacing w:after="0" w:line="276" w:lineRule="auto"/>
              <w:jc w:val="both"/>
              <w:rPr>
                <w:rFonts w:ascii="Times New Roman" w:eastAsia="Times New Roman" w:hAnsi="Times New Roman" w:cs="Times New Roman"/>
                <w:sz w:val="16"/>
                <w:szCs w:val="16"/>
              </w:rPr>
            </w:pPr>
            <w:r w:rsidRPr="00CC3CEC">
              <w:rPr>
                <w:rFonts w:ascii="Times New Roman" w:hAnsi="Times New Roman" w:cs="Times New Roman"/>
                <w:sz w:val="16"/>
                <w:szCs w:val="16"/>
              </w:rPr>
              <w:t>Uluslararası Ticaret ve lojistik Bölüm/Program Misyonu: Uluslararası Ticaret ve Lojistik Bölümünün misyonu, toplumsal değerlere saygılı, bilim, teknoloji, kültür ve sanatsal birikimiyle ulusal ve uluslararası düzeyde değer üreterek ülkemizin ve insanlığın gelişimine katkı sağlamaktır. Bunu yaparken, öğrencilerimize mükemmel bir eğitim sunmayı, yeni bilgiler üreterek araştırma faaliyetlerinde bulunmayı ve toplumsal sorumluluk ilkelerine bağlılıkla toplumumuza ve dünya toplumlarına değer katmayı amaçlamaktadır.</w:t>
            </w:r>
          </w:p>
        </w:tc>
        <w:tc>
          <w:tcPr>
            <w:tcW w:w="567" w:type="dxa"/>
            <w:tcBorders>
              <w:top w:val="single" w:sz="4" w:space="0" w:color="C4BC96" w:themeColor="background2" w:themeShade="BF"/>
              <w:bottom w:val="single" w:sz="4" w:space="0" w:color="auto"/>
              <w:right w:val="single" w:sz="12" w:space="0" w:color="7F7F7F"/>
            </w:tcBorders>
            <w:tcMar>
              <w:top w:w="0" w:type="dxa"/>
              <w:left w:w="45" w:type="dxa"/>
              <w:bottom w:w="0" w:type="dxa"/>
              <w:right w:w="45" w:type="dxa"/>
            </w:tcMar>
            <w:vAlign w:val="center"/>
          </w:tcPr>
          <w:p w14:paraId="7D526EC3" w14:textId="77777777" w:rsidR="002321BC" w:rsidRPr="00CC3CEC" w:rsidRDefault="002321BC" w:rsidP="005C79AA">
            <w:pPr>
              <w:spacing w:after="0" w:line="276" w:lineRule="auto"/>
              <w:jc w:val="center"/>
              <w:rPr>
                <w:rFonts w:ascii="Times New Roman" w:hAnsi="Times New Roman" w:cs="Times New Roman"/>
              </w:rPr>
            </w:pPr>
            <w:r w:rsidRPr="00CC3CEC">
              <w:rPr>
                <w:rFonts w:ascii="Times New Roman" w:hAnsi="Times New Roman" w:cs="Times New Roman"/>
              </w:rPr>
              <w:t>X</w:t>
            </w:r>
          </w:p>
        </w:tc>
        <w:tc>
          <w:tcPr>
            <w:tcW w:w="567" w:type="dxa"/>
            <w:tcBorders>
              <w:top w:val="single" w:sz="4" w:space="0" w:color="C4BC96" w:themeColor="background2" w:themeShade="BF"/>
              <w:bottom w:val="single" w:sz="4" w:space="0" w:color="auto"/>
              <w:right w:val="single" w:sz="12" w:space="0" w:color="7F7F7F"/>
            </w:tcBorders>
            <w:vAlign w:val="center"/>
          </w:tcPr>
          <w:p w14:paraId="5E70387B" w14:textId="77777777" w:rsidR="002321BC" w:rsidRPr="00CC3CEC" w:rsidRDefault="002321BC" w:rsidP="005C79AA">
            <w:pPr>
              <w:spacing w:after="0" w:line="276" w:lineRule="auto"/>
              <w:jc w:val="center"/>
              <w:rPr>
                <w:rFonts w:ascii="Times New Roman" w:hAnsi="Times New Roman" w:cs="Times New Roman"/>
              </w:rPr>
            </w:pPr>
            <w:r w:rsidRPr="00CC3CEC">
              <w:rPr>
                <w:rFonts w:ascii="Times New Roman" w:hAnsi="Times New Roman" w:cs="Times New Roman"/>
              </w:rPr>
              <w:t>X</w:t>
            </w:r>
          </w:p>
        </w:tc>
        <w:tc>
          <w:tcPr>
            <w:tcW w:w="567" w:type="dxa"/>
            <w:tcBorders>
              <w:top w:val="single" w:sz="4" w:space="0" w:color="C4BC96" w:themeColor="background2" w:themeShade="BF"/>
              <w:bottom w:val="single" w:sz="4" w:space="0" w:color="auto"/>
              <w:right w:val="single" w:sz="12" w:space="0" w:color="7F7F7F"/>
            </w:tcBorders>
            <w:vAlign w:val="center"/>
          </w:tcPr>
          <w:p w14:paraId="1233BA73" w14:textId="77777777" w:rsidR="002321BC" w:rsidRPr="00CC3CEC" w:rsidRDefault="002321BC" w:rsidP="005C79AA">
            <w:pPr>
              <w:spacing w:after="0" w:line="276" w:lineRule="auto"/>
              <w:jc w:val="center"/>
              <w:rPr>
                <w:rFonts w:ascii="Times New Roman" w:hAnsi="Times New Roman" w:cs="Times New Roman"/>
              </w:rPr>
            </w:pPr>
            <w:r w:rsidRPr="00CC3CEC">
              <w:rPr>
                <w:rFonts w:ascii="Times New Roman" w:hAnsi="Times New Roman" w:cs="Times New Roman"/>
              </w:rPr>
              <w:t>X</w:t>
            </w:r>
          </w:p>
        </w:tc>
        <w:tc>
          <w:tcPr>
            <w:tcW w:w="567" w:type="dxa"/>
            <w:tcBorders>
              <w:top w:val="single" w:sz="4" w:space="0" w:color="C4BC96" w:themeColor="background2" w:themeShade="BF"/>
              <w:bottom w:val="single" w:sz="4" w:space="0" w:color="auto"/>
              <w:right w:val="single" w:sz="12" w:space="0" w:color="7F7F7F"/>
            </w:tcBorders>
            <w:vAlign w:val="center"/>
          </w:tcPr>
          <w:p w14:paraId="6584999A" w14:textId="77777777" w:rsidR="002321BC" w:rsidRPr="00CC3CEC" w:rsidRDefault="002321BC" w:rsidP="005C79AA">
            <w:pPr>
              <w:spacing w:after="0" w:line="276" w:lineRule="auto"/>
              <w:jc w:val="center"/>
              <w:rPr>
                <w:rFonts w:ascii="Times New Roman" w:hAnsi="Times New Roman" w:cs="Times New Roman"/>
              </w:rPr>
            </w:pPr>
            <w:r w:rsidRPr="00CC3CEC">
              <w:rPr>
                <w:rFonts w:ascii="Times New Roman" w:hAnsi="Times New Roman" w:cs="Times New Roman"/>
              </w:rPr>
              <w:t>X</w:t>
            </w:r>
          </w:p>
        </w:tc>
        <w:tc>
          <w:tcPr>
            <w:tcW w:w="567" w:type="dxa"/>
            <w:tcBorders>
              <w:top w:val="single" w:sz="4" w:space="0" w:color="C4BC96" w:themeColor="background2" w:themeShade="BF"/>
              <w:bottom w:val="single" w:sz="4" w:space="0" w:color="auto"/>
              <w:right w:val="single" w:sz="12" w:space="0" w:color="7F7F7F"/>
            </w:tcBorders>
            <w:vAlign w:val="center"/>
          </w:tcPr>
          <w:p w14:paraId="2B05A241" w14:textId="77777777" w:rsidR="002321BC" w:rsidRPr="00CC3CEC" w:rsidRDefault="002321BC" w:rsidP="005C79AA">
            <w:pPr>
              <w:spacing w:after="0" w:line="276" w:lineRule="auto"/>
              <w:jc w:val="center"/>
              <w:rPr>
                <w:rFonts w:ascii="Times New Roman" w:hAnsi="Times New Roman" w:cs="Times New Roman"/>
              </w:rPr>
            </w:pPr>
            <w:r w:rsidRPr="00CC3CEC">
              <w:rPr>
                <w:rFonts w:ascii="Times New Roman" w:hAnsi="Times New Roman" w:cs="Times New Roman"/>
              </w:rPr>
              <w:t>X</w:t>
            </w:r>
          </w:p>
        </w:tc>
        <w:tc>
          <w:tcPr>
            <w:tcW w:w="567" w:type="dxa"/>
            <w:tcBorders>
              <w:top w:val="single" w:sz="4" w:space="0" w:color="C4BC96" w:themeColor="background2" w:themeShade="BF"/>
              <w:bottom w:val="single" w:sz="4" w:space="0" w:color="auto"/>
              <w:right w:val="single" w:sz="12" w:space="0" w:color="7F7F7F"/>
            </w:tcBorders>
            <w:vAlign w:val="center"/>
          </w:tcPr>
          <w:p w14:paraId="122E7461" w14:textId="77777777" w:rsidR="002321BC" w:rsidRPr="00CC3CEC" w:rsidRDefault="002321BC" w:rsidP="005C79AA">
            <w:pPr>
              <w:spacing w:after="0" w:line="276" w:lineRule="auto"/>
              <w:jc w:val="center"/>
              <w:rPr>
                <w:rFonts w:ascii="Times New Roman" w:hAnsi="Times New Roman" w:cs="Times New Roman"/>
              </w:rPr>
            </w:pPr>
            <w:r w:rsidRPr="00CC3CEC">
              <w:rPr>
                <w:rFonts w:ascii="Times New Roman" w:hAnsi="Times New Roman" w:cs="Times New Roman"/>
              </w:rPr>
              <w:t>X</w:t>
            </w:r>
          </w:p>
        </w:tc>
        <w:tc>
          <w:tcPr>
            <w:tcW w:w="567" w:type="dxa"/>
            <w:tcBorders>
              <w:top w:val="single" w:sz="4" w:space="0" w:color="C4BC96" w:themeColor="background2" w:themeShade="BF"/>
              <w:bottom w:val="single" w:sz="4" w:space="0" w:color="auto"/>
              <w:right w:val="single" w:sz="12" w:space="0" w:color="7F7F7F"/>
            </w:tcBorders>
            <w:vAlign w:val="center"/>
          </w:tcPr>
          <w:p w14:paraId="1B335BC5" w14:textId="77777777" w:rsidR="002321BC" w:rsidRPr="00CC3CEC" w:rsidRDefault="002321BC" w:rsidP="005C79AA">
            <w:pPr>
              <w:spacing w:after="0" w:line="276" w:lineRule="auto"/>
              <w:jc w:val="center"/>
              <w:rPr>
                <w:rFonts w:ascii="Times New Roman" w:hAnsi="Times New Roman" w:cs="Times New Roman"/>
              </w:rPr>
            </w:pPr>
            <w:r w:rsidRPr="00CC3CEC">
              <w:rPr>
                <w:rFonts w:ascii="Times New Roman" w:hAnsi="Times New Roman" w:cs="Times New Roman"/>
              </w:rPr>
              <w:t>X</w:t>
            </w:r>
          </w:p>
        </w:tc>
        <w:tc>
          <w:tcPr>
            <w:tcW w:w="567" w:type="dxa"/>
            <w:tcBorders>
              <w:top w:val="single" w:sz="4" w:space="0" w:color="C4BC96" w:themeColor="background2" w:themeShade="BF"/>
              <w:bottom w:val="single" w:sz="4" w:space="0" w:color="auto"/>
              <w:right w:val="single" w:sz="12" w:space="0" w:color="7F7F7F"/>
            </w:tcBorders>
            <w:vAlign w:val="center"/>
          </w:tcPr>
          <w:p w14:paraId="1C5466B1" w14:textId="77777777" w:rsidR="002321BC" w:rsidRPr="00CC3CEC" w:rsidRDefault="002321BC" w:rsidP="005C79AA">
            <w:pPr>
              <w:spacing w:after="0" w:line="276" w:lineRule="auto"/>
              <w:jc w:val="center"/>
              <w:rPr>
                <w:rFonts w:ascii="Times New Roman" w:hAnsi="Times New Roman" w:cs="Times New Roman"/>
              </w:rPr>
            </w:pPr>
            <w:r w:rsidRPr="00CC3CEC">
              <w:rPr>
                <w:rFonts w:ascii="Times New Roman" w:hAnsi="Times New Roman" w:cs="Times New Roman"/>
              </w:rPr>
              <w:t>X</w:t>
            </w:r>
          </w:p>
        </w:tc>
        <w:tc>
          <w:tcPr>
            <w:tcW w:w="567" w:type="dxa"/>
            <w:tcBorders>
              <w:top w:val="single" w:sz="4" w:space="0" w:color="C4BC96" w:themeColor="background2" w:themeShade="BF"/>
              <w:bottom w:val="single" w:sz="4" w:space="0" w:color="auto"/>
              <w:right w:val="single" w:sz="12" w:space="0" w:color="7F7F7F"/>
            </w:tcBorders>
            <w:vAlign w:val="center"/>
          </w:tcPr>
          <w:p w14:paraId="6CF44AC5" w14:textId="77777777" w:rsidR="002321BC" w:rsidRPr="00CC3CEC" w:rsidRDefault="002321BC" w:rsidP="005C79AA">
            <w:pPr>
              <w:spacing w:after="0" w:line="276" w:lineRule="auto"/>
              <w:jc w:val="center"/>
              <w:rPr>
                <w:rFonts w:ascii="Times New Roman" w:hAnsi="Times New Roman" w:cs="Times New Roman"/>
              </w:rPr>
            </w:pPr>
            <w:r w:rsidRPr="00CC3CEC">
              <w:rPr>
                <w:rFonts w:ascii="Times New Roman" w:hAnsi="Times New Roman" w:cs="Times New Roman"/>
              </w:rPr>
              <w:t>X</w:t>
            </w:r>
          </w:p>
        </w:tc>
        <w:tc>
          <w:tcPr>
            <w:tcW w:w="567" w:type="dxa"/>
            <w:tcBorders>
              <w:top w:val="single" w:sz="4" w:space="0" w:color="C4BC96" w:themeColor="background2" w:themeShade="BF"/>
              <w:bottom w:val="single" w:sz="4" w:space="0" w:color="auto"/>
              <w:right w:val="single" w:sz="12" w:space="0" w:color="7F7F7F"/>
            </w:tcBorders>
            <w:vAlign w:val="center"/>
          </w:tcPr>
          <w:p w14:paraId="72E569CA" w14:textId="77777777" w:rsidR="002321BC" w:rsidRPr="00CC3CEC" w:rsidRDefault="002321BC" w:rsidP="005C79AA">
            <w:pPr>
              <w:spacing w:after="0" w:line="276" w:lineRule="auto"/>
              <w:jc w:val="center"/>
              <w:rPr>
                <w:rFonts w:ascii="Times New Roman" w:hAnsi="Times New Roman" w:cs="Times New Roman"/>
              </w:rPr>
            </w:pPr>
            <w:r w:rsidRPr="00CC3CEC">
              <w:rPr>
                <w:rFonts w:ascii="Times New Roman" w:hAnsi="Times New Roman" w:cs="Times New Roman"/>
              </w:rPr>
              <w:t>X</w:t>
            </w:r>
          </w:p>
        </w:tc>
        <w:tc>
          <w:tcPr>
            <w:tcW w:w="567" w:type="dxa"/>
            <w:tcBorders>
              <w:top w:val="single" w:sz="4" w:space="0" w:color="C4BC96" w:themeColor="background2" w:themeShade="BF"/>
              <w:bottom w:val="single" w:sz="4" w:space="0" w:color="auto"/>
              <w:right w:val="single" w:sz="12" w:space="0" w:color="7F7F7F"/>
            </w:tcBorders>
            <w:vAlign w:val="center"/>
          </w:tcPr>
          <w:p w14:paraId="66185EE5" w14:textId="77777777" w:rsidR="002321BC" w:rsidRPr="00CC3CEC" w:rsidRDefault="002321BC" w:rsidP="005C79AA">
            <w:pPr>
              <w:spacing w:after="0" w:line="276" w:lineRule="auto"/>
              <w:jc w:val="center"/>
              <w:rPr>
                <w:rFonts w:ascii="Times New Roman" w:hAnsi="Times New Roman" w:cs="Times New Roman"/>
              </w:rPr>
            </w:pPr>
            <w:r w:rsidRPr="00CC3CEC">
              <w:rPr>
                <w:rFonts w:ascii="Times New Roman" w:hAnsi="Times New Roman" w:cs="Times New Roman"/>
              </w:rPr>
              <w:t>X</w:t>
            </w:r>
          </w:p>
        </w:tc>
      </w:tr>
    </w:tbl>
    <w:p w14:paraId="46B55393" w14:textId="77777777" w:rsidR="002321BC" w:rsidRPr="00CC3CEC" w:rsidRDefault="002321BC" w:rsidP="00CC3CEC">
      <w:pPr>
        <w:tabs>
          <w:tab w:val="left" w:pos="1418"/>
          <w:tab w:val="left" w:pos="1701"/>
        </w:tabs>
        <w:spacing w:after="0" w:line="276" w:lineRule="auto"/>
        <w:ind w:left="425" w:right="143"/>
        <w:jc w:val="both"/>
        <w:rPr>
          <w:rFonts w:ascii="Times New Roman" w:hAnsi="Times New Roman" w:cs="Times New Roman"/>
          <w:color w:val="000000"/>
          <w:sz w:val="24"/>
          <w:szCs w:val="24"/>
        </w:rPr>
      </w:pPr>
    </w:p>
    <w:p w14:paraId="3B391DAB" w14:textId="77777777" w:rsidR="008E61AF" w:rsidRDefault="008E61AF" w:rsidP="00CC3CEC">
      <w:pPr>
        <w:tabs>
          <w:tab w:val="left" w:pos="1418"/>
          <w:tab w:val="left" w:pos="1701"/>
        </w:tabs>
        <w:spacing w:after="0" w:line="276" w:lineRule="auto"/>
        <w:ind w:left="360" w:right="143"/>
        <w:jc w:val="both"/>
        <w:rPr>
          <w:rFonts w:ascii="Times New Roman" w:hAnsi="Times New Roman" w:cs="Times New Roman"/>
          <w:sz w:val="24"/>
          <w:szCs w:val="24"/>
        </w:rPr>
      </w:pPr>
    </w:p>
    <w:p w14:paraId="104CA2FC" w14:textId="671567B9" w:rsidR="008E61AF" w:rsidRDefault="002321BC" w:rsidP="00CC3CEC">
      <w:pPr>
        <w:tabs>
          <w:tab w:val="left" w:pos="1418"/>
          <w:tab w:val="left" w:pos="1701"/>
        </w:tabs>
        <w:spacing w:after="0" w:line="276" w:lineRule="auto"/>
        <w:ind w:left="360" w:right="143"/>
        <w:jc w:val="both"/>
        <w:rPr>
          <w:rFonts w:ascii="Times New Roman" w:hAnsi="Times New Roman" w:cs="Times New Roman"/>
          <w:sz w:val="24"/>
          <w:szCs w:val="24"/>
        </w:rPr>
      </w:pPr>
      <w:r w:rsidRPr="00CC3CEC">
        <w:rPr>
          <w:rFonts w:ascii="Times New Roman" w:hAnsi="Times New Roman" w:cs="Times New Roman"/>
          <w:sz w:val="24"/>
          <w:szCs w:val="24"/>
        </w:rPr>
        <w:t xml:space="preserve">Ekler: </w:t>
      </w:r>
    </w:p>
    <w:p w14:paraId="35540ACA" w14:textId="52D3540F" w:rsidR="002321BC" w:rsidRPr="00CC3CEC" w:rsidRDefault="008E61AF" w:rsidP="00CC3CEC">
      <w:pPr>
        <w:tabs>
          <w:tab w:val="left" w:pos="1418"/>
          <w:tab w:val="left" w:pos="1701"/>
        </w:tabs>
        <w:spacing w:after="0" w:line="276" w:lineRule="auto"/>
        <w:ind w:left="360" w:right="143"/>
        <w:jc w:val="both"/>
        <w:rPr>
          <w:rFonts w:ascii="Times New Roman" w:hAnsi="Times New Roman" w:cs="Times New Roman"/>
          <w:b/>
          <w:sz w:val="24"/>
          <w:szCs w:val="24"/>
        </w:rPr>
      </w:pPr>
      <w:hyperlink r:id="rId41" w:history="1">
        <w:r w:rsidR="002321BC" w:rsidRPr="00CC3CEC">
          <w:rPr>
            <w:rStyle w:val="Kpr"/>
            <w:rFonts w:ascii="Times New Roman" w:hAnsi="Times New Roman" w:cs="Times New Roman"/>
            <w:b/>
            <w:sz w:val="24"/>
            <w:szCs w:val="24"/>
          </w:rPr>
          <w:t>Ek 2.</w:t>
        </w:r>
        <w:r w:rsidR="005B734A">
          <w:rPr>
            <w:rStyle w:val="Kpr"/>
            <w:rFonts w:ascii="Times New Roman" w:hAnsi="Times New Roman" w:cs="Times New Roman"/>
            <w:b/>
            <w:sz w:val="24"/>
            <w:szCs w:val="24"/>
          </w:rPr>
          <w:t>1</w:t>
        </w:r>
        <w:r w:rsidR="002321BC" w:rsidRPr="00CC3CEC">
          <w:rPr>
            <w:rStyle w:val="Kpr"/>
            <w:rFonts w:ascii="Times New Roman" w:hAnsi="Times New Roman" w:cs="Times New Roman"/>
            <w:b/>
            <w:sz w:val="24"/>
            <w:szCs w:val="24"/>
          </w:rPr>
          <w:t>.</w:t>
        </w:r>
        <w:r w:rsidR="005B734A">
          <w:rPr>
            <w:rStyle w:val="Kpr"/>
            <w:rFonts w:ascii="Times New Roman" w:hAnsi="Times New Roman" w:cs="Times New Roman"/>
            <w:b/>
            <w:sz w:val="24"/>
            <w:szCs w:val="24"/>
          </w:rPr>
          <w:t>1</w:t>
        </w:r>
        <w:r w:rsidR="002321BC" w:rsidRPr="00CC3CEC">
          <w:rPr>
            <w:rStyle w:val="Kpr"/>
            <w:rFonts w:ascii="Times New Roman" w:hAnsi="Times New Roman" w:cs="Times New Roman"/>
            <w:b/>
            <w:sz w:val="24"/>
            <w:szCs w:val="24"/>
          </w:rPr>
          <w:t>.1.</w:t>
        </w:r>
        <w:r w:rsidR="002321BC" w:rsidRPr="00CC3CEC">
          <w:rPr>
            <w:rStyle w:val="Kpr"/>
            <w:rFonts w:ascii="Times New Roman" w:hAnsi="Times New Roman" w:cs="Times New Roman"/>
            <w:sz w:val="24"/>
            <w:szCs w:val="24"/>
          </w:rPr>
          <w:t xml:space="preserve"> Bologna Bilgi Paketi</w:t>
        </w:r>
      </w:hyperlink>
    </w:p>
    <w:p w14:paraId="742EBFCC" w14:textId="77777777" w:rsidR="002321BC" w:rsidRPr="00CC3CEC" w:rsidRDefault="002321BC" w:rsidP="00CC3CEC">
      <w:pPr>
        <w:tabs>
          <w:tab w:val="left" w:pos="1418"/>
          <w:tab w:val="left" w:pos="1701"/>
        </w:tabs>
        <w:spacing w:after="0" w:line="276" w:lineRule="auto"/>
        <w:ind w:left="360" w:right="143"/>
        <w:jc w:val="both"/>
        <w:rPr>
          <w:rFonts w:ascii="Times New Roman" w:hAnsi="Times New Roman" w:cs="Times New Roman"/>
          <w:sz w:val="24"/>
          <w:szCs w:val="24"/>
        </w:rPr>
      </w:pPr>
    </w:p>
    <w:p w14:paraId="4080DBD6" w14:textId="77777777" w:rsidR="002321BC" w:rsidRPr="00CC3CEC" w:rsidRDefault="002321BC" w:rsidP="00CC3CEC">
      <w:pPr>
        <w:pStyle w:val="ListeParagraf"/>
        <w:numPr>
          <w:ilvl w:val="2"/>
          <w:numId w:val="11"/>
        </w:numPr>
        <w:tabs>
          <w:tab w:val="left" w:pos="1418"/>
          <w:tab w:val="left" w:pos="1701"/>
        </w:tabs>
        <w:spacing w:after="0" w:line="276" w:lineRule="auto"/>
        <w:ind w:right="143"/>
        <w:jc w:val="both"/>
        <w:rPr>
          <w:rFonts w:ascii="Times New Roman" w:hAnsi="Times New Roman" w:cs="Times New Roman"/>
          <w:b/>
          <w:sz w:val="24"/>
          <w:szCs w:val="24"/>
        </w:rPr>
      </w:pPr>
      <w:r w:rsidRPr="00CC3CEC">
        <w:rPr>
          <w:rFonts w:ascii="Times New Roman" w:hAnsi="Times New Roman" w:cs="Times New Roman"/>
          <w:b/>
          <w:sz w:val="24"/>
          <w:szCs w:val="24"/>
        </w:rPr>
        <w:t>Program Eğitim Amaçları, Paydaşların erişimine açık şekilde açık şekilde yayınlanmalıdır,</w:t>
      </w:r>
    </w:p>
    <w:p w14:paraId="2A7E7BC8" w14:textId="77777777" w:rsidR="002321BC" w:rsidRPr="00CC3CEC" w:rsidRDefault="002321BC" w:rsidP="005C79AA">
      <w:pPr>
        <w:pStyle w:val="ListeParagraf"/>
        <w:numPr>
          <w:ilvl w:val="0"/>
          <w:numId w:val="8"/>
        </w:numPr>
        <w:spacing w:before="120" w:after="120" w:line="276" w:lineRule="auto"/>
        <w:ind w:left="425" w:right="143" w:firstLine="1"/>
        <w:jc w:val="both"/>
        <w:rPr>
          <w:rFonts w:ascii="Times New Roman" w:hAnsi="Times New Roman" w:cs="Times New Roman"/>
          <w:sz w:val="24"/>
          <w:szCs w:val="24"/>
        </w:rPr>
      </w:pPr>
      <w:r w:rsidRPr="00CC3CEC">
        <w:rPr>
          <w:rFonts w:ascii="Times New Roman" w:hAnsi="Times New Roman" w:cs="Times New Roman"/>
          <w:b/>
          <w:sz w:val="24"/>
          <w:szCs w:val="24"/>
        </w:rPr>
        <w:t>Program Eğitim Amaçlarının, Paydaşların erişimine açık şekilde yayınlanması sürecini açıklayınız</w:t>
      </w:r>
      <w:r w:rsidRPr="00CC3CEC">
        <w:rPr>
          <w:rFonts w:ascii="Times New Roman" w:hAnsi="Times New Roman" w:cs="Times New Roman"/>
          <w:sz w:val="24"/>
          <w:szCs w:val="24"/>
        </w:rPr>
        <w:t xml:space="preserve">. </w:t>
      </w:r>
    </w:p>
    <w:p w14:paraId="515F75BB" w14:textId="7826660B" w:rsidR="002321BC" w:rsidRPr="00CC3CEC" w:rsidRDefault="002321BC" w:rsidP="00CC3CEC">
      <w:pPr>
        <w:pStyle w:val="ListeParagraf"/>
        <w:spacing w:before="120" w:after="12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 xml:space="preserve">Açıklama: </w:t>
      </w:r>
      <w:hyperlink r:id="rId42" w:history="1">
        <w:r w:rsidRPr="00E645BD">
          <w:rPr>
            <w:rStyle w:val="Kpr"/>
            <w:rFonts w:ascii="Times New Roman" w:hAnsi="Times New Roman" w:cs="Times New Roman"/>
            <w:sz w:val="24"/>
            <w:szCs w:val="24"/>
          </w:rPr>
          <w:t>Üniversite misyonuna</w:t>
        </w:r>
      </w:hyperlink>
      <w:r w:rsidRPr="00CC3CEC">
        <w:rPr>
          <w:rFonts w:ascii="Times New Roman" w:hAnsi="Times New Roman" w:cs="Times New Roman"/>
          <w:color w:val="000000"/>
          <w:sz w:val="24"/>
          <w:szCs w:val="24"/>
        </w:rPr>
        <w:t xml:space="preserve">, </w:t>
      </w:r>
      <w:hyperlink r:id="rId43" w:history="1">
        <w:r w:rsidRPr="00E645BD">
          <w:rPr>
            <w:rStyle w:val="Kpr"/>
            <w:rFonts w:ascii="Times New Roman" w:hAnsi="Times New Roman" w:cs="Times New Roman"/>
            <w:sz w:val="24"/>
            <w:szCs w:val="24"/>
          </w:rPr>
          <w:t>fakülte misyonuna</w:t>
        </w:r>
      </w:hyperlink>
      <w:r w:rsidRPr="00CC3CEC">
        <w:rPr>
          <w:rFonts w:ascii="Times New Roman" w:hAnsi="Times New Roman" w:cs="Times New Roman"/>
          <w:color w:val="000000"/>
          <w:sz w:val="24"/>
          <w:szCs w:val="24"/>
        </w:rPr>
        <w:t xml:space="preserve">, YÖKAK akreditasyon ölçütlerine ve STAR eğitim hedeflerine uygun olarak hazırlanan Uluslararası Ticaret ve Lojistik program eğitim amaçları, iç ve dış paydaşların erişimine açık olacak şekilde </w:t>
      </w:r>
      <w:hyperlink r:id="rId44" w:history="1">
        <w:r w:rsidRPr="00CC3CEC">
          <w:rPr>
            <w:rStyle w:val="Kpr"/>
            <w:rFonts w:ascii="Times New Roman" w:hAnsi="Times New Roman" w:cs="Times New Roman"/>
            <w:sz w:val="24"/>
            <w:szCs w:val="24"/>
          </w:rPr>
          <w:t>ilan edilmiştir.</w:t>
        </w:r>
      </w:hyperlink>
      <w:r w:rsidRPr="00CC3CEC">
        <w:rPr>
          <w:rFonts w:ascii="Times New Roman" w:hAnsi="Times New Roman" w:cs="Times New Roman"/>
          <w:color w:val="000000"/>
          <w:sz w:val="24"/>
          <w:szCs w:val="24"/>
        </w:rPr>
        <w:t xml:space="preserve"> </w:t>
      </w:r>
    </w:p>
    <w:p w14:paraId="518927C3" w14:textId="77777777" w:rsidR="00484352" w:rsidRDefault="002321BC" w:rsidP="00E645BD">
      <w:pPr>
        <w:pStyle w:val="ListeParagraf"/>
        <w:spacing w:before="120" w:after="12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 xml:space="preserve">Üniversite misyonu, fakülte ve </w:t>
      </w:r>
      <w:hyperlink r:id="rId45" w:history="1">
        <w:r w:rsidRPr="00E645BD">
          <w:rPr>
            <w:rStyle w:val="Kpr"/>
            <w:rFonts w:ascii="Times New Roman" w:hAnsi="Times New Roman" w:cs="Times New Roman"/>
            <w:sz w:val="24"/>
            <w:szCs w:val="24"/>
          </w:rPr>
          <w:t>bölüm misyonu</w:t>
        </w:r>
      </w:hyperlink>
      <w:r w:rsidRPr="00CC3CEC">
        <w:rPr>
          <w:rFonts w:ascii="Times New Roman" w:hAnsi="Times New Roman" w:cs="Times New Roman"/>
          <w:color w:val="000000"/>
          <w:sz w:val="24"/>
          <w:szCs w:val="24"/>
        </w:rPr>
        <w:t xml:space="preserve"> aşağıda belirtildiği üzere üniversitenin kurumsal web sayfası üzerinde ilan edilmiştir. </w:t>
      </w:r>
      <w:hyperlink r:id="rId46" w:history="1">
        <w:r w:rsidRPr="00CC3CEC">
          <w:rPr>
            <w:rStyle w:val="Kpr"/>
            <w:rFonts w:ascii="Times New Roman" w:hAnsi="Times New Roman" w:cs="Times New Roman"/>
            <w:sz w:val="24"/>
            <w:szCs w:val="24"/>
          </w:rPr>
          <w:t>Programın öğrenim çıktıları</w:t>
        </w:r>
      </w:hyperlink>
      <w:r w:rsidRPr="00CC3CEC">
        <w:rPr>
          <w:rFonts w:ascii="Times New Roman" w:hAnsi="Times New Roman" w:cs="Times New Roman"/>
          <w:color w:val="000000"/>
          <w:sz w:val="24"/>
          <w:szCs w:val="24"/>
        </w:rPr>
        <w:t xml:space="preserve"> ise, Bologna süreçlerine uygun olacak şekilde ders tanıtım formları içerisinde yer almaktadır. Ders tanıtım </w:t>
      </w:r>
      <w:r w:rsidRPr="00CC3CEC">
        <w:rPr>
          <w:rFonts w:ascii="Times New Roman" w:hAnsi="Times New Roman" w:cs="Times New Roman"/>
          <w:color w:val="000000"/>
          <w:sz w:val="24"/>
          <w:szCs w:val="24"/>
        </w:rPr>
        <w:lastRenderedPageBreak/>
        <w:t xml:space="preserve">formları üniversitenin web sayfası üzerinde tüm paydaşlarına erişimine açık olarak </w:t>
      </w:r>
      <w:hyperlink r:id="rId47" w:history="1">
        <w:r w:rsidRPr="00CC3CEC">
          <w:rPr>
            <w:rStyle w:val="Kpr"/>
            <w:rFonts w:ascii="Times New Roman" w:hAnsi="Times New Roman" w:cs="Times New Roman"/>
            <w:sz w:val="24"/>
            <w:szCs w:val="24"/>
          </w:rPr>
          <w:t>ilan edilmiştir</w:t>
        </w:r>
        <w:bookmarkStart w:id="2" w:name="_Hlk160097804"/>
        <w:r w:rsidRPr="00CC3CEC">
          <w:rPr>
            <w:rStyle w:val="Kpr"/>
            <w:rFonts w:ascii="Times New Roman" w:hAnsi="Times New Roman" w:cs="Times New Roman"/>
            <w:sz w:val="24"/>
            <w:szCs w:val="24"/>
          </w:rPr>
          <w:t>.</w:t>
        </w:r>
      </w:hyperlink>
      <w:r w:rsidRPr="00CC3CEC">
        <w:rPr>
          <w:rFonts w:ascii="Times New Roman" w:hAnsi="Times New Roman" w:cs="Times New Roman"/>
          <w:color w:val="000000"/>
          <w:sz w:val="24"/>
          <w:szCs w:val="24"/>
        </w:rPr>
        <w:t xml:space="preserve"> Ayrıca, ders tanıtım formları her bir dönem başında öğretim üyeleri tarafından öğrencilere ya elden dağıtılmaktadır ya da</w:t>
      </w:r>
      <w:r w:rsidR="00484352">
        <w:rPr>
          <w:rFonts w:ascii="Times New Roman" w:hAnsi="Times New Roman" w:cs="Times New Roman"/>
          <w:color w:val="000000"/>
          <w:sz w:val="24"/>
          <w:szCs w:val="24"/>
        </w:rPr>
        <w:t xml:space="preserve"> LMS Uzaktan Eğitim Sistemine yüklenmektedir </w:t>
      </w:r>
      <w:r w:rsidR="00484352" w:rsidRPr="00484352">
        <w:rPr>
          <w:rFonts w:ascii="Times New Roman" w:hAnsi="Times New Roman" w:cs="Times New Roman"/>
          <w:b/>
          <w:color w:val="000000"/>
          <w:sz w:val="24"/>
          <w:szCs w:val="24"/>
        </w:rPr>
        <w:t>(Ek 2.1.3.1)</w:t>
      </w:r>
      <w:r w:rsidR="00484352">
        <w:rPr>
          <w:rFonts w:ascii="Times New Roman" w:hAnsi="Times New Roman" w:cs="Times New Roman"/>
          <w:color w:val="000000"/>
          <w:sz w:val="24"/>
          <w:szCs w:val="24"/>
        </w:rPr>
        <w:t>.</w:t>
      </w:r>
      <w:bookmarkEnd w:id="2"/>
      <w:r w:rsidR="00484352">
        <w:rPr>
          <w:rFonts w:ascii="Times New Roman" w:hAnsi="Times New Roman" w:cs="Times New Roman"/>
          <w:color w:val="000000"/>
          <w:sz w:val="24"/>
          <w:szCs w:val="24"/>
        </w:rPr>
        <w:t xml:space="preserve"> </w:t>
      </w:r>
      <w:r w:rsidRPr="00CC3CEC">
        <w:rPr>
          <w:rFonts w:ascii="Times New Roman" w:hAnsi="Times New Roman" w:cs="Times New Roman"/>
          <w:color w:val="000000"/>
          <w:sz w:val="24"/>
          <w:szCs w:val="24"/>
        </w:rPr>
        <w:t xml:space="preserve">Üniversitenin öğrenci bilgi sistemi (OBS) üzerinden yayınlanan ders tanıtım formları içerisinde yer alan program öğrenim çıktılarına erişim sağlanmaktadır. </w:t>
      </w:r>
    </w:p>
    <w:p w14:paraId="78296E27" w14:textId="77777777" w:rsidR="008E61AF" w:rsidRDefault="002321BC" w:rsidP="00E645BD">
      <w:pPr>
        <w:pStyle w:val="ListeParagraf"/>
        <w:spacing w:before="120" w:after="12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Ekler</w:t>
      </w:r>
      <w:r w:rsidR="00E645BD">
        <w:rPr>
          <w:rFonts w:ascii="Times New Roman" w:hAnsi="Times New Roman" w:cs="Times New Roman"/>
          <w:color w:val="000000"/>
          <w:sz w:val="24"/>
          <w:szCs w:val="24"/>
        </w:rPr>
        <w:t xml:space="preserve">: </w:t>
      </w:r>
    </w:p>
    <w:p w14:paraId="3415CB3F" w14:textId="1933ED75" w:rsidR="002321BC" w:rsidRPr="00CC3CEC" w:rsidRDefault="008E61AF" w:rsidP="00E645BD">
      <w:pPr>
        <w:pStyle w:val="ListeParagraf"/>
        <w:spacing w:before="120" w:after="120" w:line="276" w:lineRule="auto"/>
        <w:ind w:left="425" w:right="143" w:firstLine="284"/>
        <w:jc w:val="both"/>
        <w:rPr>
          <w:rFonts w:ascii="Times New Roman" w:hAnsi="Times New Roman" w:cs="Times New Roman"/>
          <w:color w:val="000000"/>
          <w:sz w:val="24"/>
          <w:szCs w:val="24"/>
        </w:rPr>
      </w:pPr>
      <w:hyperlink r:id="rId48" w:history="1">
        <w:r w:rsidR="00E645BD" w:rsidRPr="00484352">
          <w:rPr>
            <w:rStyle w:val="Kpr"/>
            <w:rFonts w:ascii="Times New Roman" w:hAnsi="Times New Roman" w:cs="Times New Roman"/>
            <w:b/>
            <w:sz w:val="24"/>
            <w:szCs w:val="24"/>
          </w:rPr>
          <w:t>Ek 2.1.3.1</w:t>
        </w:r>
        <w:r w:rsidR="00484352" w:rsidRPr="00484352">
          <w:rPr>
            <w:rStyle w:val="Kpr"/>
            <w:rFonts w:ascii="Times New Roman" w:hAnsi="Times New Roman" w:cs="Times New Roman"/>
            <w:b/>
            <w:sz w:val="24"/>
            <w:szCs w:val="24"/>
          </w:rPr>
          <w:t>.</w:t>
        </w:r>
        <w:r w:rsidR="00484352" w:rsidRPr="00484352">
          <w:rPr>
            <w:rStyle w:val="Kpr"/>
            <w:rFonts w:ascii="Times New Roman" w:hAnsi="Times New Roman" w:cs="Times New Roman"/>
            <w:sz w:val="24"/>
            <w:szCs w:val="24"/>
          </w:rPr>
          <w:t xml:space="preserve"> LMS</w:t>
        </w:r>
      </w:hyperlink>
    </w:p>
    <w:p w14:paraId="327B1345" w14:textId="77777777" w:rsidR="002321BC" w:rsidRPr="00CC3CEC" w:rsidRDefault="002321BC" w:rsidP="00CC3CEC">
      <w:pPr>
        <w:spacing w:before="120" w:after="120" w:line="276" w:lineRule="auto"/>
        <w:ind w:left="425" w:right="143"/>
        <w:rPr>
          <w:rFonts w:ascii="Times New Roman" w:hAnsi="Times New Roman" w:cs="Times New Roman"/>
          <w:color w:val="000000"/>
          <w:sz w:val="24"/>
          <w:szCs w:val="24"/>
        </w:rPr>
      </w:pPr>
      <w:r w:rsidRPr="00CC3CEC">
        <w:rPr>
          <w:rFonts w:ascii="Times New Roman" w:hAnsi="Times New Roman" w:cs="Times New Roman"/>
          <w:color w:val="000000"/>
          <w:sz w:val="24"/>
          <w:szCs w:val="24"/>
        </w:rPr>
        <w:t xml:space="preserve">Ek olarak, Üniversite programlarına ait öğrenim çıktılarını </w:t>
      </w:r>
      <w:hyperlink r:id="rId49" w:history="1">
        <w:r w:rsidRPr="00CC3CEC">
          <w:rPr>
            <w:rStyle w:val="Kpr"/>
            <w:rFonts w:ascii="Times New Roman" w:hAnsi="Times New Roman" w:cs="Times New Roman"/>
            <w:sz w:val="24"/>
            <w:szCs w:val="24"/>
          </w:rPr>
          <w:t>“Birim İç Değerlendirme Raporları”</w:t>
        </w:r>
      </w:hyperlink>
      <w:r w:rsidRPr="00CC3CEC">
        <w:rPr>
          <w:rFonts w:ascii="Times New Roman" w:hAnsi="Times New Roman" w:cs="Times New Roman"/>
          <w:color w:val="000000"/>
          <w:sz w:val="24"/>
          <w:szCs w:val="24"/>
        </w:rPr>
        <w:t xml:space="preserve"> ve diğer program akreditasyon süreçleri için hazırlanan özdeğerlendirme raporlarında iç ve dış paydaşlara ilan etmektedir. </w:t>
      </w:r>
      <w:r w:rsidRPr="00CC3CEC">
        <w:rPr>
          <w:rFonts w:ascii="Times New Roman" w:hAnsi="Times New Roman" w:cs="Times New Roman"/>
          <w:color w:val="000000"/>
          <w:sz w:val="24"/>
          <w:szCs w:val="24"/>
        </w:rPr>
        <w:tab/>
      </w:r>
    </w:p>
    <w:p w14:paraId="369F0566" w14:textId="77777777" w:rsidR="002321BC" w:rsidRPr="00CC3CEC" w:rsidRDefault="002321BC" w:rsidP="00CC3CEC">
      <w:pPr>
        <w:pStyle w:val="ListeParagraf"/>
        <w:numPr>
          <w:ilvl w:val="2"/>
          <w:numId w:val="11"/>
        </w:numPr>
        <w:spacing w:before="120" w:after="120" w:line="276" w:lineRule="auto"/>
        <w:ind w:left="1134" w:right="143" w:hanging="708"/>
        <w:rPr>
          <w:rFonts w:ascii="Times New Roman" w:hAnsi="Times New Roman" w:cs="Times New Roman"/>
          <w:b/>
          <w:color w:val="000000"/>
          <w:sz w:val="24"/>
          <w:szCs w:val="24"/>
        </w:rPr>
      </w:pPr>
      <w:r w:rsidRPr="00CC3CEC">
        <w:rPr>
          <w:rFonts w:ascii="Times New Roman" w:hAnsi="Times New Roman" w:cs="Times New Roman"/>
          <w:b/>
          <w:color w:val="000000"/>
          <w:sz w:val="24"/>
          <w:szCs w:val="24"/>
        </w:rPr>
        <w:t>Program Eğitim Amaçları, Paydaşların beklentileri doğrultusunda belirlenmelidir,</w:t>
      </w:r>
    </w:p>
    <w:p w14:paraId="0D9EF0E6" w14:textId="77777777" w:rsidR="002321BC" w:rsidRPr="00CC3CEC" w:rsidRDefault="002321BC" w:rsidP="005C79AA">
      <w:pPr>
        <w:pStyle w:val="ListeParagraf"/>
        <w:numPr>
          <w:ilvl w:val="0"/>
          <w:numId w:val="37"/>
        </w:numPr>
        <w:spacing w:before="120" w:after="120" w:line="276" w:lineRule="auto"/>
        <w:ind w:left="426" w:right="143" w:firstLine="0"/>
        <w:jc w:val="both"/>
        <w:rPr>
          <w:rFonts w:ascii="Times New Roman" w:hAnsi="Times New Roman" w:cs="Times New Roman"/>
          <w:b/>
          <w:sz w:val="24"/>
          <w:szCs w:val="24"/>
        </w:rPr>
      </w:pPr>
      <w:r w:rsidRPr="00CC3CEC">
        <w:rPr>
          <w:rFonts w:ascii="Times New Roman" w:hAnsi="Times New Roman" w:cs="Times New Roman"/>
          <w:b/>
          <w:sz w:val="24"/>
          <w:szCs w:val="24"/>
        </w:rPr>
        <w:t>Program Eğitim Amaçlarının, Paydaşların beklentileri doğrultusunda nasıl belirlendiğini açıklayınız.</w:t>
      </w:r>
    </w:p>
    <w:p w14:paraId="258C6F0A" w14:textId="77777777" w:rsidR="002321BC" w:rsidRPr="00CC3CEC" w:rsidRDefault="002321BC" w:rsidP="00CC3CEC">
      <w:pPr>
        <w:spacing w:before="120" w:after="12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 xml:space="preserve">Açıklama: İç ve dış paydaşların beklentilerinin ölçülmesi, geri bildirimlerinin alınması üzerine üniversite ve bölüm özelinde süreçler belirlenmiş ve sistematik çalışmalar yürütülmektedir. PUKÖ yaklaşımıyla çalışmaların yönetilmesine özen gösterilmektedir. Aşağıda belirtildiği üzere bölümün iç ve dış paydaşları belirlenmiştir.  2024 yılı itibari ile düzenli aralıklarla geri bildirim mekanizmaları çalıştırılacaktır </w:t>
      </w:r>
      <w:r w:rsidRPr="00CC3CEC">
        <w:rPr>
          <w:rFonts w:ascii="Times New Roman" w:hAnsi="Times New Roman" w:cs="Times New Roman"/>
          <w:b/>
          <w:color w:val="000000"/>
          <w:sz w:val="24"/>
          <w:szCs w:val="24"/>
        </w:rPr>
        <w:t>(Ek 2.1.4.1, Ek 2.1.4.2, Ek 2.1.4.3, Ek 2.1.4.4)</w:t>
      </w:r>
      <w:r w:rsidRPr="00CC3CEC">
        <w:rPr>
          <w:rFonts w:ascii="Times New Roman" w:hAnsi="Times New Roman" w:cs="Times New Roman"/>
          <w:color w:val="000000"/>
          <w:sz w:val="24"/>
          <w:szCs w:val="24"/>
        </w:rPr>
        <w:t>.</w:t>
      </w:r>
    </w:p>
    <w:p w14:paraId="178C910D" w14:textId="77777777" w:rsidR="002321BC" w:rsidRPr="00CC3CEC" w:rsidRDefault="002321BC" w:rsidP="00CC3CEC">
      <w:pPr>
        <w:spacing w:before="120" w:after="120" w:line="276" w:lineRule="auto"/>
        <w:ind w:left="425" w:right="143"/>
        <w:jc w:val="both"/>
        <w:rPr>
          <w:rFonts w:ascii="Times New Roman" w:hAnsi="Times New Roman" w:cs="Times New Roman"/>
          <w:b/>
          <w:color w:val="000000"/>
          <w:sz w:val="24"/>
          <w:szCs w:val="24"/>
        </w:rPr>
      </w:pPr>
      <w:r w:rsidRPr="00CC3CEC">
        <w:rPr>
          <w:rFonts w:ascii="Times New Roman" w:hAnsi="Times New Roman" w:cs="Times New Roman"/>
          <w:b/>
          <w:color w:val="000000"/>
          <w:sz w:val="24"/>
          <w:szCs w:val="24"/>
        </w:rPr>
        <w:t>İç Paydaşlar:</w:t>
      </w:r>
    </w:p>
    <w:p w14:paraId="06A55EF7" w14:textId="77777777" w:rsidR="002321BC" w:rsidRPr="00CC3CEC" w:rsidRDefault="002321BC" w:rsidP="005C79AA">
      <w:pPr>
        <w:pStyle w:val="ListeParagraf"/>
        <w:numPr>
          <w:ilvl w:val="0"/>
          <w:numId w:val="16"/>
        </w:numPr>
        <w:spacing w:before="120" w:after="120" w:line="276" w:lineRule="auto"/>
        <w:ind w:left="426" w:right="143" w:firstLine="0"/>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Üst Yönetim</w:t>
      </w:r>
    </w:p>
    <w:p w14:paraId="1138E8E6" w14:textId="77777777" w:rsidR="002321BC" w:rsidRPr="00CC3CEC" w:rsidRDefault="002321BC" w:rsidP="005C79AA">
      <w:pPr>
        <w:pStyle w:val="ListeParagraf"/>
        <w:numPr>
          <w:ilvl w:val="0"/>
          <w:numId w:val="16"/>
        </w:numPr>
        <w:spacing w:before="120" w:after="120" w:line="276" w:lineRule="auto"/>
        <w:ind w:left="426" w:right="143" w:firstLine="0"/>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Akademik Kadro</w:t>
      </w:r>
    </w:p>
    <w:p w14:paraId="4F4B77C0" w14:textId="77777777" w:rsidR="002321BC" w:rsidRPr="00CC3CEC" w:rsidRDefault="002321BC" w:rsidP="005C79AA">
      <w:pPr>
        <w:pStyle w:val="ListeParagraf"/>
        <w:numPr>
          <w:ilvl w:val="0"/>
          <w:numId w:val="16"/>
        </w:numPr>
        <w:spacing w:before="120" w:after="120" w:line="276" w:lineRule="auto"/>
        <w:ind w:left="426" w:right="143" w:firstLine="0"/>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İdari Kadro</w:t>
      </w:r>
    </w:p>
    <w:p w14:paraId="1D3DE36F" w14:textId="77777777" w:rsidR="002321BC" w:rsidRPr="00CC3CEC" w:rsidRDefault="002321BC" w:rsidP="005C79AA">
      <w:pPr>
        <w:pStyle w:val="ListeParagraf"/>
        <w:numPr>
          <w:ilvl w:val="0"/>
          <w:numId w:val="16"/>
        </w:numPr>
        <w:spacing w:before="120" w:after="120" w:line="276" w:lineRule="auto"/>
        <w:ind w:left="426" w:right="143" w:firstLine="0"/>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Öğrenciler</w:t>
      </w:r>
    </w:p>
    <w:p w14:paraId="17C75F0D" w14:textId="77777777" w:rsidR="008E61AF" w:rsidRDefault="008E61AF" w:rsidP="00CC3CEC">
      <w:pPr>
        <w:spacing w:before="120" w:after="120" w:line="276" w:lineRule="auto"/>
        <w:ind w:left="425" w:right="143"/>
        <w:jc w:val="both"/>
        <w:rPr>
          <w:rFonts w:ascii="Times New Roman" w:hAnsi="Times New Roman" w:cs="Times New Roman"/>
          <w:b/>
          <w:color w:val="000000"/>
          <w:sz w:val="24"/>
          <w:szCs w:val="24"/>
        </w:rPr>
      </w:pPr>
    </w:p>
    <w:p w14:paraId="687E8316" w14:textId="2CAD84AB" w:rsidR="002321BC" w:rsidRPr="00CC3CEC" w:rsidRDefault="002321BC" w:rsidP="00CC3CEC">
      <w:pPr>
        <w:spacing w:before="120" w:after="120" w:line="276" w:lineRule="auto"/>
        <w:ind w:left="425" w:right="143"/>
        <w:jc w:val="both"/>
        <w:rPr>
          <w:rFonts w:ascii="Times New Roman" w:hAnsi="Times New Roman" w:cs="Times New Roman"/>
          <w:b/>
          <w:color w:val="000000"/>
          <w:sz w:val="24"/>
          <w:szCs w:val="24"/>
        </w:rPr>
      </w:pPr>
      <w:r w:rsidRPr="00CC3CEC">
        <w:rPr>
          <w:rFonts w:ascii="Times New Roman" w:hAnsi="Times New Roman" w:cs="Times New Roman"/>
          <w:b/>
          <w:color w:val="000000"/>
          <w:sz w:val="24"/>
          <w:szCs w:val="24"/>
        </w:rPr>
        <w:t xml:space="preserve">Dış Paydaşlar: </w:t>
      </w:r>
    </w:p>
    <w:p w14:paraId="5877D39C" w14:textId="77777777" w:rsidR="002321BC" w:rsidRPr="00CC3CEC" w:rsidRDefault="002321BC" w:rsidP="00CC3CEC">
      <w:pPr>
        <w:spacing w:before="120" w:after="120" w:line="276" w:lineRule="auto"/>
        <w:ind w:right="143"/>
        <w:jc w:val="center"/>
        <w:rPr>
          <w:rFonts w:ascii="Times New Roman" w:hAnsi="Times New Roman" w:cs="Times New Roman"/>
          <w:b/>
          <w:color w:val="000000"/>
          <w:sz w:val="24"/>
          <w:szCs w:val="24"/>
        </w:rPr>
      </w:pPr>
      <w:r w:rsidRPr="00CC3CEC">
        <w:rPr>
          <w:rFonts w:ascii="Times New Roman" w:hAnsi="Times New Roman" w:cs="Times New Roman"/>
          <w:b/>
          <w:color w:val="000000"/>
          <w:sz w:val="24"/>
          <w:szCs w:val="24"/>
        </w:rPr>
        <w:t>Tablo 2.2. Dış Paydaşlar</w:t>
      </w:r>
    </w:p>
    <w:tbl>
      <w:tblPr>
        <w:tblW w:w="8916" w:type="dxa"/>
        <w:jc w:val="center"/>
        <w:tblCellSpacing w:w="0" w:type="dxa"/>
        <w:tblCellMar>
          <w:left w:w="0" w:type="dxa"/>
          <w:right w:w="0" w:type="dxa"/>
        </w:tblCellMar>
        <w:tblLook w:val="04A0" w:firstRow="1" w:lastRow="0" w:firstColumn="1" w:lastColumn="0" w:noHBand="0" w:noVBand="1"/>
      </w:tblPr>
      <w:tblGrid>
        <w:gridCol w:w="2962"/>
        <w:gridCol w:w="3260"/>
        <w:gridCol w:w="2694"/>
      </w:tblGrid>
      <w:tr w:rsidR="002321BC" w:rsidRPr="00CC3CEC" w14:paraId="632EEBC4" w14:textId="77777777" w:rsidTr="002321BC">
        <w:trPr>
          <w:trHeight w:val="419"/>
          <w:tblCellSpacing w:w="0" w:type="dxa"/>
          <w:jc w:val="center"/>
        </w:trPr>
        <w:tc>
          <w:tcPr>
            <w:tcW w:w="2962" w:type="dxa"/>
            <w:tcBorders>
              <w:top w:val="single" w:sz="12" w:space="0" w:color="7F7F7F"/>
              <w:left w:val="single" w:sz="12" w:space="0" w:color="7F7F7F"/>
              <w:bottom w:val="single" w:sz="4" w:space="0" w:color="auto"/>
              <w:right w:val="single" w:sz="4" w:space="0" w:color="auto"/>
            </w:tcBorders>
            <w:shd w:val="clear" w:color="auto" w:fill="F2F2F2"/>
            <w:tcMar>
              <w:top w:w="0" w:type="dxa"/>
              <w:left w:w="45" w:type="dxa"/>
              <w:bottom w:w="0" w:type="dxa"/>
              <w:right w:w="45" w:type="dxa"/>
            </w:tcMar>
            <w:vAlign w:val="center"/>
          </w:tcPr>
          <w:p w14:paraId="07FDE1BD" w14:textId="77777777" w:rsidR="002321BC" w:rsidRPr="00CC3CEC" w:rsidRDefault="002321BC" w:rsidP="00CC3CEC">
            <w:pPr>
              <w:spacing w:after="0" w:line="276" w:lineRule="auto"/>
              <w:ind w:right="143"/>
              <w:rPr>
                <w:rFonts w:ascii="Times New Roman" w:eastAsia="Times New Roman" w:hAnsi="Times New Roman" w:cs="Times New Roman"/>
                <w:sz w:val="16"/>
                <w:szCs w:val="16"/>
              </w:rPr>
            </w:pPr>
            <w:bookmarkStart w:id="3" w:name="_Hlk166248368"/>
            <w:r w:rsidRPr="00CC3CEC">
              <w:rPr>
                <w:rFonts w:ascii="Times New Roman" w:hAnsi="Times New Roman" w:cs="Times New Roman"/>
              </w:rPr>
              <w:t>Adı Soyadı</w:t>
            </w:r>
          </w:p>
        </w:tc>
        <w:tc>
          <w:tcPr>
            <w:tcW w:w="3260" w:type="dxa"/>
            <w:tcBorders>
              <w:top w:val="single" w:sz="12" w:space="0" w:color="7F7F7F"/>
              <w:bottom w:val="single" w:sz="4" w:space="0" w:color="auto"/>
              <w:right w:val="single" w:sz="12" w:space="0" w:color="7F7F7F"/>
            </w:tcBorders>
            <w:shd w:val="clear" w:color="auto" w:fill="F2F2F2"/>
            <w:vAlign w:val="center"/>
          </w:tcPr>
          <w:p w14:paraId="31C9CFE0" w14:textId="77777777" w:rsidR="002321BC" w:rsidRPr="00CC3CEC" w:rsidRDefault="002321BC" w:rsidP="00CC3CEC">
            <w:pPr>
              <w:spacing w:after="0" w:line="276" w:lineRule="auto"/>
              <w:ind w:right="143"/>
              <w:jc w:val="center"/>
              <w:rPr>
                <w:rFonts w:ascii="Times New Roman" w:eastAsia="Times New Roman" w:hAnsi="Times New Roman" w:cs="Times New Roman"/>
                <w:sz w:val="16"/>
                <w:szCs w:val="16"/>
              </w:rPr>
            </w:pPr>
            <w:r w:rsidRPr="00CC3CEC">
              <w:rPr>
                <w:rFonts w:ascii="Times New Roman" w:hAnsi="Times New Roman" w:cs="Times New Roman"/>
              </w:rPr>
              <w:t>Kurumu</w:t>
            </w:r>
          </w:p>
        </w:tc>
        <w:tc>
          <w:tcPr>
            <w:tcW w:w="2694" w:type="dxa"/>
            <w:tcBorders>
              <w:top w:val="single" w:sz="12" w:space="0" w:color="7F7F7F"/>
              <w:bottom w:val="single" w:sz="4" w:space="0" w:color="auto"/>
              <w:right w:val="single" w:sz="12" w:space="0" w:color="7F7F7F"/>
            </w:tcBorders>
            <w:shd w:val="clear" w:color="auto" w:fill="F2F2F2"/>
            <w:vAlign w:val="center"/>
          </w:tcPr>
          <w:p w14:paraId="26389167" w14:textId="77777777" w:rsidR="002321BC" w:rsidRPr="00CC3CEC" w:rsidRDefault="002321BC" w:rsidP="00CC3CEC">
            <w:pPr>
              <w:spacing w:after="0" w:line="276" w:lineRule="auto"/>
              <w:ind w:right="143"/>
              <w:jc w:val="center"/>
              <w:rPr>
                <w:rFonts w:ascii="Times New Roman" w:eastAsia="Times New Roman" w:hAnsi="Times New Roman" w:cs="Times New Roman"/>
                <w:sz w:val="16"/>
                <w:szCs w:val="16"/>
              </w:rPr>
            </w:pPr>
            <w:r w:rsidRPr="00CC3CEC">
              <w:rPr>
                <w:rFonts w:ascii="Times New Roman" w:hAnsi="Times New Roman" w:cs="Times New Roman"/>
              </w:rPr>
              <w:t>Görevi</w:t>
            </w:r>
          </w:p>
        </w:tc>
      </w:tr>
      <w:tr w:rsidR="002321BC" w:rsidRPr="00CC3CEC" w14:paraId="780A20EB" w14:textId="77777777" w:rsidTr="002321BC">
        <w:trPr>
          <w:trHeight w:val="300"/>
          <w:tblCellSpacing w:w="0" w:type="dxa"/>
          <w:jc w:val="center"/>
        </w:trPr>
        <w:tc>
          <w:tcPr>
            <w:tcW w:w="2962" w:type="dxa"/>
            <w:tcBorders>
              <w:left w:val="single" w:sz="12" w:space="0" w:color="7F7F7F"/>
              <w:right w:val="single" w:sz="12" w:space="0" w:color="7F7F7F"/>
            </w:tcBorders>
            <w:shd w:val="clear" w:color="auto" w:fill="F2F2F2"/>
            <w:tcMar>
              <w:top w:w="0" w:type="dxa"/>
              <w:left w:w="45" w:type="dxa"/>
              <w:bottom w:w="0" w:type="dxa"/>
              <w:right w:w="45" w:type="dxa"/>
            </w:tcMar>
            <w:vAlign w:val="center"/>
          </w:tcPr>
          <w:p w14:paraId="1A17A5C2" w14:textId="77777777" w:rsidR="002321BC" w:rsidRPr="00CC3CEC" w:rsidRDefault="002321BC" w:rsidP="00CC3CEC">
            <w:pPr>
              <w:spacing w:after="0" w:line="276" w:lineRule="auto"/>
              <w:ind w:right="143"/>
              <w:rPr>
                <w:rFonts w:ascii="Times New Roman" w:eastAsia="Times New Roman" w:hAnsi="Times New Roman" w:cs="Times New Roman"/>
                <w:sz w:val="16"/>
                <w:szCs w:val="16"/>
              </w:rPr>
            </w:pPr>
            <w:r w:rsidRPr="00CC3CEC">
              <w:rPr>
                <w:rFonts w:ascii="Times New Roman" w:hAnsi="Times New Roman" w:cs="Times New Roman"/>
              </w:rPr>
              <w:t>Orhan MERCANLI</w:t>
            </w:r>
          </w:p>
        </w:tc>
        <w:tc>
          <w:tcPr>
            <w:tcW w:w="3260" w:type="dxa"/>
            <w:tcBorders>
              <w:right w:val="single" w:sz="12" w:space="0" w:color="7F7F7F"/>
            </w:tcBorders>
            <w:tcMar>
              <w:top w:w="0" w:type="dxa"/>
              <w:left w:w="45" w:type="dxa"/>
              <w:bottom w:w="0" w:type="dxa"/>
              <w:right w:w="45" w:type="dxa"/>
            </w:tcMar>
            <w:vAlign w:val="center"/>
          </w:tcPr>
          <w:p w14:paraId="183EB801" w14:textId="77777777" w:rsidR="002321BC" w:rsidRPr="00CC3CEC" w:rsidRDefault="002321BC" w:rsidP="00CC3CEC">
            <w:pPr>
              <w:spacing w:after="0" w:line="276" w:lineRule="auto"/>
              <w:ind w:right="143"/>
              <w:rPr>
                <w:rFonts w:ascii="Times New Roman" w:eastAsia="Times New Roman" w:hAnsi="Times New Roman" w:cs="Times New Roman"/>
                <w:sz w:val="16"/>
                <w:szCs w:val="16"/>
              </w:rPr>
            </w:pPr>
            <w:r w:rsidRPr="00CC3CEC">
              <w:rPr>
                <w:rFonts w:ascii="Times New Roman" w:hAnsi="Times New Roman" w:cs="Times New Roman"/>
              </w:rPr>
              <w:t>Bandırma Gümrük Müdürlüğü</w:t>
            </w:r>
          </w:p>
        </w:tc>
        <w:tc>
          <w:tcPr>
            <w:tcW w:w="2694" w:type="dxa"/>
            <w:tcBorders>
              <w:right w:val="single" w:sz="12" w:space="0" w:color="7F7F7F"/>
            </w:tcBorders>
            <w:vAlign w:val="center"/>
          </w:tcPr>
          <w:p w14:paraId="3925BE81" w14:textId="77777777" w:rsidR="002321BC" w:rsidRPr="00CC3CEC" w:rsidRDefault="002321BC" w:rsidP="00CC3CEC">
            <w:pPr>
              <w:spacing w:after="0" w:line="276" w:lineRule="auto"/>
              <w:ind w:right="143"/>
              <w:rPr>
                <w:rFonts w:ascii="Times New Roman" w:eastAsia="Times New Roman" w:hAnsi="Times New Roman" w:cs="Times New Roman"/>
                <w:sz w:val="16"/>
                <w:szCs w:val="16"/>
              </w:rPr>
            </w:pPr>
            <w:r w:rsidRPr="00CC3CEC">
              <w:rPr>
                <w:rFonts w:ascii="Times New Roman" w:hAnsi="Times New Roman" w:cs="Times New Roman"/>
              </w:rPr>
              <w:t>Bandırma Gümrük Müdürü</w:t>
            </w:r>
          </w:p>
        </w:tc>
      </w:tr>
      <w:tr w:rsidR="002321BC" w:rsidRPr="00CC3CEC" w14:paraId="130C7C05" w14:textId="77777777" w:rsidTr="002321BC">
        <w:trPr>
          <w:trHeight w:val="300"/>
          <w:tblCellSpacing w:w="0" w:type="dxa"/>
          <w:jc w:val="center"/>
        </w:trPr>
        <w:tc>
          <w:tcPr>
            <w:tcW w:w="2962" w:type="dxa"/>
            <w:tcBorders>
              <w:top w:val="single" w:sz="4" w:space="0" w:color="auto"/>
              <w:left w:val="single" w:sz="12" w:space="0" w:color="7F7F7F"/>
              <w:bottom w:val="single" w:sz="4" w:space="0" w:color="auto"/>
              <w:right w:val="single" w:sz="12" w:space="0" w:color="7F7F7F"/>
            </w:tcBorders>
            <w:shd w:val="clear" w:color="auto" w:fill="F2F2F2"/>
            <w:tcMar>
              <w:top w:w="0" w:type="dxa"/>
              <w:left w:w="45" w:type="dxa"/>
              <w:bottom w:w="0" w:type="dxa"/>
              <w:right w:w="45" w:type="dxa"/>
            </w:tcMar>
            <w:vAlign w:val="center"/>
          </w:tcPr>
          <w:p w14:paraId="379DD135" w14:textId="77777777" w:rsidR="002321BC" w:rsidRPr="00CC3CEC" w:rsidRDefault="002321BC" w:rsidP="00CC3CEC">
            <w:pPr>
              <w:spacing w:after="0" w:line="276" w:lineRule="auto"/>
              <w:ind w:right="143"/>
              <w:rPr>
                <w:rFonts w:ascii="Times New Roman" w:eastAsia="Times New Roman" w:hAnsi="Times New Roman" w:cs="Times New Roman"/>
                <w:sz w:val="16"/>
                <w:szCs w:val="16"/>
              </w:rPr>
            </w:pPr>
            <w:r w:rsidRPr="00CC3CEC">
              <w:rPr>
                <w:rFonts w:ascii="Times New Roman" w:hAnsi="Times New Roman" w:cs="Times New Roman"/>
              </w:rPr>
              <w:t>Barış SARAÇ</w:t>
            </w:r>
          </w:p>
        </w:tc>
        <w:tc>
          <w:tcPr>
            <w:tcW w:w="3260" w:type="dxa"/>
            <w:tcBorders>
              <w:top w:val="single" w:sz="4" w:space="0" w:color="auto"/>
              <w:bottom w:val="single" w:sz="4" w:space="0" w:color="auto"/>
              <w:right w:val="single" w:sz="12" w:space="0" w:color="7F7F7F"/>
            </w:tcBorders>
            <w:tcMar>
              <w:top w:w="0" w:type="dxa"/>
              <w:left w:w="45" w:type="dxa"/>
              <w:bottom w:w="0" w:type="dxa"/>
              <w:right w:w="45" w:type="dxa"/>
            </w:tcMar>
            <w:vAlign w:val="center"/>
          </w:tcPr>
          <w:p w14:paraId="3C6F9F38" w14:textId="77777777" w:rsidR="002321BC" w:rsidRPr="00CC3CEC" w:rsidRDefault="002321BC" w:rsidP="00CC3CEC">
            <w:pPr>
              <w:spacing w:after="0" w:line="276" w:lineRule="auto"/>
              <w:ind w:right="143"/>
              <w:rPr>
                <w:rFonts w:ascii="Times New Roman" w:eastAsia="Times New Roman" w:hAnsi="Times New Roman" w:cs="Times New Roman"/>
                <w:sz w:val="16"/>
                <w:szCs w:val="16"/>
              </w:rPr>
            </w:pPr>
            <w:r w:rsidRPr="00CC3CEC">
              <w:rPr>
                <w:rFonts w:ascii="Times New Roman" w:hAnsi="Times New Roman" w:cs="Times New Roman"/>
              </w:rPr>
              <w:t>Bandırma Ticaret Odası</w:t>
            </w:r>
          </w:p>
        </w:tc>
        <w:tc>
          <w:tcPr>
            <w:tcW w:w="2694" w:type="dxa"/>
            <w:tcBorders>
              <w:top w:val="single" w:sz="4" w:space="0" w:color="auto"/>
              <w:bottom w:val="single" w:sz="4" w:space="0" w:color="auto"/>
              <w:right w:val="single" w:sz="12" w:space="0" w:color="7F7F7F"/>
            </w:tcBorders>
            <w:vAlign w:val="center"/>
          </w:tcPr>
          <w:p w14:paraId="213BED54" w14:textId="77777777" w:rsidR="002321BC" w:rsidRPr="00CC3CEC" w:rsidRDefault="002321BC" w:rsidP="00CC3CEC">
            <w:pPr>
              <w:spacing w:after="0" w:line="276" w:lineRule="auto"/>
              <w:ind w:right="143"/>
              <w:rPr>
                <w:rFonts w:ascii="Times New Roman" w:eastAsia="Times New Roman" w:hAnsi="Times New Roman" w:cs="Times New Roman"/>
                <w:sz w:val="16"/>
                <w:szCs w:val="16"/>
              </w:rPr>
            </w:pPr>
            <w:r w:rsidRPr="00CC3CEC">
              <w:rPr>
                <w:rFonts w:ascii="Times New Roman" w:hAnsi="Times New Roman" w:cs="Times New Roman"/>
              </w:rPr>
              <w:t>16. Meslek Komitesi Başkanı</w:t>
            </w:r>
          </w:p>
        </w:tc>
      </w:tr>
      <w:tr w:rsidR="002321BC" w:rsidRPr="00CC3CEC" w14:paraId="7DDE4F4E" w14:textId="77777777" w:rsidTr="002321BC">
        <w:trPr>
          <w:trHeight w:val="300"/>
          <w:tblCellSpacing w:w="0" w:type="dxa"/>
          <w:jc w:val="center"/>
        </w:trPr>
        <w:tc>
          <w:tcPr>
            <w:tcW w:w="2962" w:type="dxa"/>
            <w:tcBorders>
              <w:top w:val="single" w:sz="4" w:space="0" w:color="C4BC96" w:themeColor="background2" w:themeShade="BF"/>
              <w:left w:val="single" w:sz="12" w:space="0" w:color="7F7F7F"/>
              <w:bottom w:val="single" w:sz="4" w:space="0" w:color="C4BC96" w:themeColor="background2" w:themeShade="BF"/>
              <w:right w:val="single" w:sz="12" w:space="0" w:color="7F7F7F"/>
            </w:tcBorders>
            <w:shd w:val="clear" w:color="auto" w:fill="F2F2F2"/>
            <w:tcMar>
              <w:top w:w="0" w:type="dxa"/>
              <w:left w:w="45" w:type="dxa"/>
              <w:bottom w:w="0" w:type="dxa"/>
              <w:right w:w="45" w:type="dxa"/>
            </w:tcMar>
            <w:vAlign w:val="center"/>
          </w:tcPr>
          <w:p w14:paraId="60FE90C0" w14:textId="77777777" w:rsidR="002321BC" w:rsidRPr="00CC3CEC" w:rsidRDefault="002321BC" w:rsidP="00CC3CEC">
            <w:pPr>
              <w:spacing w:after="0" w:line="276" w:lineRule="auto"/>
              <w:ind w:right="143"/>
              <w:rPr>
                <w:rFonts w:ascii="Times New Roman" w:eastAsia="Times New Roman" w:hAnsi="Times New Roman" w:cs="Times New Roman"/>
                <w:sz w:val="16"/>
                <w:szCs w:val="16"/>
              </w:rPr>
            </w:pPr>
            <w:r w:rsidRPr="00CC3CEC">
              <w:rPr>
                <w:rFonts w:ascii="Times New Roman" w:hAnsi="Times New Roman" w:cs="Times New Roman"/>
              </w:rPr>
              <w:t>Ertunç İŞBAY</w:t>
            </w:r>
          </w:p>
        </w:tc>
        <w:tc>
          <w:tcPr>
            <w:tcW w:w="3260" w:type="dxa"/>
            <w:tcBorders>
              <w:top w:val="single" w:sz="4" w:space="0" w:color="C4BC96" w:themeColor="background2" w:themeShade="BF"/>
              <w:bottom w:val="single" w:sz="4" w:space="0" w:color="C4BC96" w:themeColor="background2" w:themeShade="BF"/>
              <w:right w:val="single" w:sz="12" w:space="0" w:color="7F7F7F"/>
            </w:tcBorders>
            <w:tcMar>
              <w:top w:w="0" w:type="dxa"/>
              <w:left w:w="45" w:type="dxa"/>
              <w:bottom w:w="0" w:type="dxa"/>
              <w:right w:w="45" w:type="dxa"/>
            </w:tcMar>
            <w:vAlign w:val="center"/>
          </w:tcPr>
          <w:p w14:paraId="2103F3CA" w14:textId="77777777" w:rsidR="002321BC" w:rsidRPr="00CC3CEC" w:rsidRDefault="002321BC" w:rsidP="00CC3CEC">
            <w:pPr>
              <w:spacing w:after="0" w:line="276" w:lineRule="auto"/>
              <w:ind w:right="143"/>
              <w:rPr>
                <w:rFonts w:ascii="Times New Roman" w:eastAsia="Times New Roman" w:hAnsi="Times New Roman" w:cs="Times New Roman"/>
                <w:sz w:val="16"/>
                <w:szCs w:val="16"/>
              </w:rPr>
            </w:pPr>
            <w:r w:rsidRPr="00CC3CEC">
              <w:rPr>
                <w:rFonts w:ascii="Times New Roman" w:hAnsi="Times New Roman" w:cs="Times New Roman"/>
              </w:rPr>
              <w:t>Bandırma Ticaret Borsası</w:t>
            </w:r>
          </w:p>
        </w:tc>
        <w:tc>
          <w:tcPr>
            <w:tcW w:w="2694" w:type="dxa"/>
            <w:tcBorders>
              <w:top w:val="single" w:sz="4" w:space="0" w:color="C4BC96" w:themeColor="background2" w:themeShade="BF"/>
              <w:bottom w:val="single" w:sz="4" w:space="0" w:color="C4BC96" w:themeColor="background2" w:themeShade="BF"/>
              <w:right w:val="single" w:sz="12" w:space="0" w:color="7F7F7F"/>
            </w:tcBorders>
            <w:vAlign w:val="center"/>
          </w:tcPr>
          <w:p w14:paraId="2FAC3E49" w14:textId="77777777" w:rsidR="002321BC" w:rsidRPr="00CC3CEC" w:rsidRDefault="002321BC" w:rsidP="00CC3CEC">
            <w:pPr>
              <w:spacing w:after="0" w:line="276" w:lineRule="auto"/>
              <w:ind w:right="143"/>
              <w:rPr>
                <w:rFonts w:ascii="Times New Roman" w:eastAsia="Times New Roman" w:hAnsi="Times New Roman" w:cs="Times New Roman"/>
                <w:sz w:val="16"/>
                <w:szCs w:val="16"/>
              </w:rPr>
            </w:pPr>
            <w:r w:rsidRPr="00CC3CEC">
              <w:rPr>
                <w:rFonts w:ascii="Times New Roman" w:hAnsi="Times New Roman" w:cs="Times New Roman"/>
              </w:rPr>
              <w:t>Genel Sekreter</w:t>
            </w:r>
          </w:p>
        </w:tc>
      </w:tr>
      <w:tr w:rsidR="002321BC" w:rsidRPr="00CC3CEC" w14:paraId="51DD26A4" w14:textId="77777777" w:rsidTr="002321BC">
        <w:trPr>
          <w:trHeight w:val="300"/>
          <w:tblCellSpacing w:w="0" w:type="dxa"/>
          <w:jc w:val="center"/>
        </w:trPr>
        <w:tc>
          <w:tcPr>
            <w:tcW w:w="2962" w:type="dxa"/>
            <w:tcBorders>
              <w:top w:val="single" w:sz="4" w:space="0" w:color="C4BC96" w:themeColor="background2" w:themeShade="BF"/>
              <w:left w:val="single" w:sz="12" w:space="0" w:color="7F7F7F"/>
              <w:bottom w:val="single" w:sz="4" w:space="0" w:color="C4BC96" w:themeColor="background2" w:themeShade="BF"/>
              <w:right w:val="single" w:sz="12" w:space="0" w:color="7F7F7F"/>
            </w:tcBorders>
            <w:shd w:val="clear" w:color="auto" w:fill="F2F2F2"/>
            <w:tcMar>
              <w:top w:w="0" w:type="dxa"/>
              <w:left w:w="45" w:type="dxa"/>
              <w:bottom w:w="0" w:type="dxa"/>
              <w:right w:w="45" w:type="dxa"/>
            </w:tcMar>
            <w:vAlign w:val="center"/>
          </w:tcPr>
          <w:p w14:paraId="54956CE7" w14:textId="77777777" w:rsidR="002321BC" w:rsidRPr="00CC3CEC" w:rsidRDefault="002321BC" w:rsidP="00CC3CEC">
            <w:pPr>
              <w:spacing w:after="0" w:line="276" w:lineRule="auto"/>
              <w:ind w:right="143"/>
              <w:rPr>
                <w:rFonts w:ascii="Times New Roman" w:eastAsia="Times New Roman" w:hAnsi="Times New Roman" w:cs="Times New Roman"/>
                <w:sz w:val="16"/>
                <w:szCs w:val="16"/>
              </w:rPr>
            </w:pPr>
            <w:r w:rsidRPr="00CC3CEC">
              <w:rPr>
                <w:rFonts w:ascii="Times New Roman" w:hAnsi="Times New Roman" w:cs="Times New Roman"/>
              </w:rPr>
              <w:t>İsa TOP</w:t>
            </w:r>
          </w:p>
        </w:tc>
        <w:tc>
          <w:tcPr>
            <w:tcW w:w="3260" w:type="dxa"/>
            <w:tcBorders>
              <w:top w:val="single" w:sz="4" w:space="0" w:color="C4BC96" w:themeColor="background2" w:themeShade="BF"/>
              <w:bottom w:val="single" w:sz="4" w:space="0" w:color="C4BC96" w:themeColor="background2" w:themeShade="BF"/>
              <w:right w:val="single" w:sz="12" w:space="0" w:color="7F7F7F"/>
            </w:tcBorders>
            <w:tcMar>
              <w:top w:w="0" w:type="dxa"/>
              <w:left w:w="45" w:type="dxa"/>
              <w:bottom w:w="0" w:type="dxa"/>
              <w:right w:w="45" w:type="dxa"/>
            </w:tcMar>
            <w:vAlign w:val="center"/>
          </w:tcPr>
          <w:p w14:paraId="037FC6A5" w14:textId="77777777" w:rsidR="002321BC" w:rsidRPr="00CC3CEC" w:rsidRDefault="002321BC" w:rsidP="00CC3CEC">
            <w:pPr>
              <w:spacing w:after="0" w:line="276" w:lineRule="auto"/>
              <w:ind w:right="143"/>
              <w:rPr>
                <w:rFonts w:ascii="Times New Roman" w:eastAsia="Times New Roman" w:hAnsi="Times New Roman" w:cs="Times New Roman"/>
                <w:sz w:val="16"/>
                <w:szCs w:val="16"/>
              </w:rPr>
            </w:pPr>
            <w:r w:rsidRPr="00CC3CEC">
              <w:rPr>
                <w:rFonts w:ascii="Times New Roman" w:hAnsi="Times New Roman" w:cs="Times New Roman"/>
              </w:rPr>
              <w:t>Eti Maden İşletmeleri</w:t>
            </w:r>
          </w:p>
        </w:tc>
        <w:tc>
          <w:tcPr>
            <w:tcW w:w="2694" w:type="dxa"/>
            <w:tcBorders>
              <w:top w:val="single" w:sz="4" w:space="0" w:color="C4BC96" w:themeColor="background2" w:themeShade="BF"/>
              <w:bottom w:val="single" w:sz="4" w:space="0" w:color="C4BC96" w:themeColor="background2" w:themeShade="BF"/>
              <w:right w:val="single" w:sz="12" w:space="0" w:color="7F7F7F"/>
            </w:tcBorders>
            <w:vAlign w:val="center"/>
          </w:tcPr>
          <w:p w14:paraId="57F44A8F" w14:textId="77777777" w:rsidR="002321BC" w:rsidRPr="00CC3CEC" w:rsidRDefault="002321BC" w:rsidP="00CC3CEC">
            <w:pPr>
              <w:spacing w:after="0" w:line="276" w:lineRule="auto"/>
              <w:ind w:right="143"/>
              <w:rPr>
                <w:rFonts w:ascii="Times New Roman" w:eastAsia="Times New Roman" w:hAnsi="Times New Roman" w:cs="Times New Roman"/>
                <w:sz w:val="16"/>
                <w:szCs w:val="16"/>
              </w:rPr>
            </w:pPr>
            <w:r w:rsidRPr="00CC3CEC">
              <w:rPr>
                <w:rFonts w:ascii="Times New Roman" w:hAnsi="Times New Roman" w:cs="Times New Roman"/>
              </w:rPr>
              <w:t>Lojistik Dairesi Başkanı</w:t>
            </w:r>
          </w:p>
        </w:tc>
      </w:tr>
      <w:tr w:rsidR="002321BC" w:rsidRPr="00CC3CEC" w14:paraId="69905D43" w14:textId="77777777" w:rsidTr="002321BC">
        <w:trPr>
          <w:trHeight w:val="300"/>
          <w:tblCellSpacing w:w="0" w:type="dxa"/>
          <w:jc w:val="center"/>
        </w:trPr>
        <w:tc>
          <w:tcPr>
            <w:tcW w:w="2962" w:type="dxa"/>
            <w:tcBorders>
              <w:top w:val="single" w:sz="4" w:space="0" w:color="C4BC96" w:themeColor="background2" w:themeShade="BF"/>
              <w:left w:val="single" w:sz="12" w:space="0" w:color="7F7F7F"/>
              <w:bottom w:val="single" w:sz="4" w:space="0" w:color="C4BC96" w:themeColor="background2" w:themeShade="BF"/>
              <w:right w:val="single" w:sz="12" w:space="0" w:color="7F7F7F"/>
            </w:tcBorders>
            <w:shd w:val="clear" w:color="auto" w:fill="F2F2F2"/>
            <w:tcMar>
              <w:top w:w="0" w:type="dxa"/>
              <w:left w:w="45" w:type="dxa"/>
              <w:bottom w:w="0" w:type="dxa"/>
              <w:right w:w="45" w:type="dxa"/>
            </w:tcMar>
            <w:vAlign w:val="center"/>
          </w:tcPr>
          <w:p w14:paraId="2C20417D" w14:textId="77777777" w:rsidR="002321BC" w:rsidRPr="00CC3CEC" w:rsidRDefault="002321BC" w:rsidP="00CC3CEC">
            <w:pPr>
              <w:spacing w:after="0" w:line="276" w:lineRule="auto"/>
              <w:ind w:right="143"/>
              <w:rPr>
                <w:rFonts w:ascii="Times New Roman" w:eastAsia="Times New Roman" w:hAnsi="Times New Roman" w:cs="Times New Roman"/>
                <w:sz w:val="16"/>
                <w:szCs w:val="16"/>
              </w:rPr>
            </w:pPr>
            <w:r w:rsidRPr="00CC3CEC">
              <w:rPr>
                <w:rFonts w:ascii="Times New Roman" w:hAnsi="Times New Roman" w:cs="Times New Roman"/>
              </w:rPr>
              <w:t>Selçuk TORUNLAR</w:t>
            </w:r>
          </w:p>
        </w:tc>
        <w:tc>
          <w:tcPr>
            <w:tcW w:w="3260" w:type="dxa"/>
            <w:tcBorders>
              <w:top w:val="single" w:sz="4" w:space="0" w:color="C4BC96" w:themeColor="background2" w:themeShade="BF"/>
              <w:bottom w:val="single" w:sz="4" w:space="0" w:color="C4BC96" w:themeColor="background2" w:themeShade="BF"/>
              <w:right w:val="single" w:sz="12" w:space="0" w:color="7F7F7F"/>
            </w:tcBorders>
            <w:tcMar>
              <w:top w:w="0" w:type="dxa"/>
              <w:left w:w="45" w:type="dxa"/>
              <w:bottom w:w="0" w:type="dxa"/>
              <w:right w:w="45" w:type="dxa"/>
            </w:tcMar>
            <w:vAlign w:val="center"/>
          </w:tcPr>
          <w:p w14:paraId="6C7D1F11" w14:textId="77777777" w:rsidR="002321BC" w:rsidRPr="00CC3CEC" w:rsidRDefault="002321BC" w:rsidP="00CC3CEC">
            <w:pPr>
              <w:spacing w:after="0" w:line="276" w:lineRule="auto"/>
              <w:ind w:right="143"/>
              <w:rPr>
                <w:rFonts w:ascii="Times New Roman" w:eastAsia="Times New Roman" w:hAnsi="Times New Roman" w:cs="Times New Roman"/>
                <w:sz w:val="16"/>
                <w:szCs w:val="16"/>
              </w:rPr>
            </w:pPr>
            <w:r w:rsidRPr="00CC3CEC">
              <w:rPr>
                <w:rFonts w:ascii="Times New Roman" w:hAnsi="Times New Roman" w:cs="Times New Roman"/>
              </w:rPr>
              <w:t>Kale Nakliyat</w:t>
            </w:r>
          </w:p>
        </w:tc>
        <w:tc>
          <w:tcPr>
            <w:tcW w:w="2694" w:type="dxa"/>
            <w:tcBorders>
              <w:top w:val="single" w:sz="4" w:space="0" w:color="C4BC96" w:themeColor="background2" w:themeShade="BF"/>
              <w:bottom w:val="single" w:sz="4" w:space="0" w:color="C4BC96" w:themeColor="background2" w:themeShade="BF"/>
              <w:right w:val="single" w:sz="12" w:space="0" w:color="7F7F7F"/>
            </w:tcBorders>
            <w:vAlign w:val="center"/>
          </w:tcPr>
          <w:p w14:paraId="171DB408" w14:textId="77777777" w:rsidR="002321BC" w:rsidRPr="00CC3CEC" w:rsidRDefault="002321BC" w:rsidP="00CC3CEC">
            <w:pPr>
              <w:spacing w:after="0" w:line="276" w:lineRule="auto"/>
              <w:ind w:right="143"/>
              <w:rPr>
                <w:rFonts w:ascii="Times New Roman" w:eastAsia="Times New Roman" w:hAnsi="Times New Roman" w:cs="Times New Roman"/>
                <w:sz w:val="16"/>
                <w:szCs w:val="16"/>
              </w:rPr>
            </w:pPr>
            <w:r w:rsidRPr="00CC3CEC">
              <w:rPr>
                <w:rFonts w:ascii="Times New Roman" w:hAnsi="Times New Roman" w:cs="Times New Roman"/>
              </w:rPr>
              <w:t>Tedarik Zinciri Direktörü</w:t>
            </w:r>
          </w:p>
        </w:tc>
      </w:tr>
      <w:tr w:rsidR="002321BC" w:rsidRPr="00CC3CEC" w14:paraId="10A277B2" w14:textId="77777777" w:rsidTr="002321BC">
        <w:trPr>
          <w:trHeight w:val="300"/>
          <w:tblCellSpacing w:w="0" w:type="dxa"/>
          <w:jc w:val="center"/>
        </w:trPr>
        <w:tc>
          <w:tcPr>
            <w:tcW w:w="2962" w:type="dxa"/>
            <w:tcBorders>
              <w:top w:val="single" w:sz="4" w:space="0" w:color="C4BC96" w:themeColor="background2" w:themeShade="BF"/>
              <w:left w:val="single" w:sz="12" w:space="0" w:color="7F7F7F"/>
              <w:bottom w:val="single" w:sz="4" w:space="0" w:color="C4BC96" w:themeColor="background2" w:themeShade="BF"/>
              <w:right w:val="single" w:sz="12" w:space="0" w:color="7F7F7F"/>
            </w:tcBorders>
            <w:shd w:val="clear" w:color="auto" w:fill="F2F2F2"/>
            <w:tcMar>
              <w:top w:w="0" w:type="dxa"/>
              <w:left w:w="45" w:type="dxa"/>
              <w:bottom w:w="0" w:type="dxa"/>
              <w:right w:w="45" w:type="dxa"/>
            </w:tcMar>
            <w:vAlign w:val="center"/>
          </w:tcPr>
          <w:p w14:paraId="6256C2AE" w14:textId="77777777" w:rsidR="002321BC" w:rsidRPr="00CC3CEC" w:rsidRDefault="002321BC" w:rsidP="00CC3CEC">
            <w:pPr>
              <w:spacing w:after="0" w:line="276" w:lineRule="auto"/>
              <w:ind w:right="143"/>
              <w:rPr>
                <w:rFonts w:ascii="Times New Roman" w:eastAsia="Times New Roman" w:hAnsi="Times New Roman" w:cs="Times New Roman"/>
                <w:sz w:val="16"/>
                <w:szCs w:val="16"/>
              </w:rPr>
            </w:pPr>
            <w:r w:rsidRPr="00CC3CEC">
              <w:rPr>
                <w:rFonts w:ascii="Times New Roman" w:hAnsi="Times New Roman" w:cs="Times New Roman"/>
              </w:rPr>
              <w:t>Mümin KARACAKAYALILAR</w:t>
            </w:r>
          </w:p>
        </w:tc>
        <w:tc>
          <w:tcPr>
            <w:tcW w:w="3260" w:type="dxa"/>
            <w:tcBorders>
              <w:top w:val="single" w:sz="4" w:space="0" w:color="C4BC96" w:themeColor="background2" w:themeShade="BF"/>
              <w:bottom w:val="single" w:sz="4" w:space="0" w:color="C4BC96" w:themeColor="background2" w:themeShade="BF"/>
              <w:right w:val="single" w:sz="12" w:space="0" w:color="7F7F7F"/>
            </w:tcBorders>
            <w:tcMar>
              <w:top w:w="0" w:type="dxa"/>
              <w:left w:w="45" w:type="dxa"/>
              <w:bottom w:w="0" w:type="dxa"/>
              <w:right w:w="45" w:type="dxa"/>
            </w:tcMar>
            <w:vAlign w:val="center"/>
          </w:tcPr>
          <w:p w14:paraId="35778A44" w14:textId="77777777" w:rsidR="002321BC" w:rsidRPr="00CC3CEC" w:rsidRDefault="002321BC" w:rsidP="00CC3CEC">
            <w:pPr>
              <w:spacing w:after="0" w:line="276" w:lineRule="auto"/>
              <w:ind w:right="143"/>
              <w:rPr>
                <w:rFonts w:ascii="Times New Roman" w:eastAsia="Times New Roman" w:hAnsi="Times New Roman" w:cs="Times New Roman"/>
                <w:sz w:val="16"/>
                <w:szCs w:val="16"/>
              </w:rPr>
            </w:pPr>
            <w:r w:rsidRPr="00CC3CEC">
              <w:rPr>
                <w:rFonts w:ascii="Times New Roman" w:hAnsi="Times New Roman" w:cs="Times New Roman"/>
              </w:rPr>
              <w:t>Bursa İhracatçılar Birliği</w:t>
            </w:r>
          </w:p>
        </w:tc>
        <w:tc>
          <w:tcPr>
            <w:tcW w:w="2694" w:type="dxa"/>
            <w:tcBorders>
              <w:top w:val="single" w:sz="4" w:space="0" w:color="C4BC96" w:themeColor="background2" w:themeShade="BF"/>
              <w:bottom w:val="single" w:sz="4" w:space="0" w:color="C4BC96" w:themeColor="background2" w:themeShade="BF"/>
              <w:right w:val="single" w:sz="12" w:space="0" w:color="7F7F7F"/>
            </w:tcBorders>
            <w:vAlign w:val="center"/>
          </w:tcPr>
          <w:p w14:paraId="4600329C" w14:textId="77777777" w:rsidR="002321BC" w:rsidRPr="00CC3CEC" w:rsidRDefault="002321BC" w:rsidP="00CC3CEC">
            <w:pPr>
              <w:spacing w:after="0" w:line="276" w:lineRule="auto"/>
              <w:ind w:right="143"/>
              <w:rPr>
                <w:rFonts w:ascii="Times New Roman" w:eastAsia="Times New Roman" w:hAnsi="Times New Roman" w:cs="Times New Roman"/>
                <w:sz w:val="16"/>
                <w:szCs w:val="16"/>
              </w:rPr>
            </w:pPr>
            <w:r w:rsidRPr="00CC3CEC">
              <w:rPr>
                <w:rFonts w:ascii="Times New Roman" w:hAnsi="Times New Roman" w:cs="Times New Roman"/>
              </w:rPr>
              <w:t>Genel Sekreter</w:t>
            </w:r>
          </w:p>
        </w:tc>
      </w:tr>
      <w:tr w:rsidR="002321BC" w:rsidRPr="00CC3CEC" w14:paraId="4610711C" w14:textId="77777777" w:rsidTr="002321BC">
        <w:trPr>
          <w:trHeight w:val="300"/>
          <w:tblCellSpacing w:w="0" w:type="dxa"/>
          <w:jc w:val="center"/>
        </w:trPr>
        <w:tc>
          <w:tcPr>
            <w:tcW w:w="2962" w:type="dxa"/>
            <w:tcBorders>
              <w:top w:val="single" w:sz="4" w:space="0" w:color="C4BC96" w:themeColor="background2" w:themeShade="BF"/>
              <w:left w:val="single" w:sz="12" w:space="0" w:color="7F7F7F"/>
              <w:bottom w:val="single" w:sz="4" w:space="0" w:color="auto"/>
              <w:right w:val="single" w:sz="12" w:space="0" w:color="7F7F7F"/>
            </w:tcBorders>
            <w:shd w:val="clear" w:color="auto" w:fill="F2F2F2"/>
            <w:tcMar>
              <w:top w:w="0" w:type="dxa"/>
              <w:left w:w="45" w:type="dxa"/>
              <w:bottom w:w="0" w:type="dxa"/>
              <w:right w:w="45" w:type="dxa"/>
            </w:tcMar>
            <w:vAlign w:val="center"/>
          </w:tcPr>
          <w:p w14:paraId="43D6A628" w14:textId="77777777" w:rsidR="002321BC" w:rsidRPr="00CC3CEC" w:rsidRDefault="002321BC" w:rsidP="00CC3CEC">
            <w:pPr>
              <w:spacing w:after="0" w:line="276" w:lineRule="auto"/>
              <w:ind w:right="143"/>
              <w:rPr>
                <w:rFonts w:ascii="Times New Roman" w:eastAsia="Times New Roman" w:hAnsi="Times New Roman" w:cs="Times New Roman"/>
                <w:sz w:val="16"/>
                <w:szCs w:val="16"/>
              </w:rPr>
            </w:pPr>
            <w:r w:rsidRPr="00CC3CEC">
              <w:rPr>
                <w:rFonts w:ascii="Times New Roman" w:hAnsi="Times New Roman" w:cs="Times New Roman"/>
              </w:rPr>
              <w:t>Dr. Kayıhan Özdemir TURAN</w:t>
            </w:r>
          </w:p>
        </w:tc>
        <w:tc>
          <w:tcPr>
            <w:tcW w:w="3260" w:type="dxa"/>
            <w:tcBorders>
              <w:top w:val="single" w:sz="4" w:space="0" w:color="C4BC96" w:themeColor="background2" w:themeShade="BF"/>
              <w:bottom w:val="single" w:sz="4" w:space="0" w:color="auto"/>
              <w:right w:val="single" w:sz="12" w:space="0" w:color="7F7F7F"/>
            </w:tcBorders>
            <w:tcMar>
              <w:top w:w="0" w:type="dxa"/>
              <w:left w:w="45" w:type="dxa"/>
              <w:bottom w:w="0" w:type="dxa"/>
              <w:right w:w="45" w:type="dxa"/>
            </w:tcMar>
            <w:vAlign w:val="center"/>
          </w:tcPr>
          <w:p w14:paraId="1CB112BE" w14:textId="77777777" w:rsidR="002321BC" w:rsidRPr="00CC3CEC" w:rsidRDefault="002321BC" w:rsidP="00CC3CEC">
            <w:pPr>
              <w:spacing w:after="0" w:line="276" w:lineRule="auto"/>
              <w:ind w:right="143"/>
              <w:rPr>
                <w:rFonts w:ascii="Times New Roman" w:eastAsia="Times New Roman" w:hAnsi="Times New Roman" w:cs="Times New Roman"/>
                <w:sz w:val="16"/>
                <w:szCs w:val="16"/>
              </w:rPr>
            </w:pPr>
            <w:r w:rsidRPr="00CC3CEC">
              <w:rPr>
                <w:rFonts w:ascii="Times New Roman" w:hAnsi="Times New Roman" w:cs="Times New Roman"/>
              </w:rPr>
              <w:t>LODER Üyesi-KeyLine Lojistik Hizmetler Ltd. Şti.</w:t>
            </w:r>
          </w:p>
        </w:tc>
        <w:tc>
          <w:tcPr>
            <w:tcW w:w="2694" w:type="dxa"/>
            <w:tcBorders>
              <w:top w:val="single" w:sz="4" w:space="0" w:color="C4BC96" w:themeColor="background2" w:themeShade="BF"/>
              <w:bottom w:val="single" w:sz="4" w:space="0" w:color="auto"/>
              <w:right w:val="single" w:sz="12" w:space="0" w:color="7F7F7F"/>
            </w:tcBorders>
            <w:vAlign w:val="center"/>
          </w:tcPr>
          <w:p w14:paraId="5028BE11" w14:textId="77777777" w:rsidR="002321BC" w:rsidRPr="00CC3CEC" w:rsidRDefault="002321BC" w:rsidP="00CC3CEC">
            <w:pPr>
              <w:spacing w:after="0" w:line="276" w:lineRule="auto"/>
              <w:ind w:right="143"/>
              <w:rPr>
                <w:rFonts w:ascii="Times New Roman" w:eastAsia="Times New Roman" w:hAnsi="Times New Roman" w:cs="Times New Roman"/>
                <w:sz w:val="16"/>
                <w:szCs w:val="16"/>
              </w:rPr>
            </w:pPr>
            <w:r w:rsidRPr="00CC3CEC">
              <w:rPr>
                <w:rFonts w:ascii="Times New Roman" w:hAnsi="Times New Roman" w:cs="Times New Roman"/>
              </w:rPr>
              <w:t>Firma Sahibi</w:t>
            </w:r>
          </w:p>
        </w:tc>
      </w:tr>
    </w:tbl>
    <w:bookmarkEnd w:id="3"/>
    <w:p w14:paraId="7FD01E54" w14:textId="77777777" w:rsidR="002321BC" w:rsidRPr="00CC3CEC" w:rsidRDefault="002321BC" w:rsidP="005C79AA">
      <w:pPr>
        <w:pStyle w:val="ListeParagraf"/>
        <w:numPr>
          <w:ilvl w:val="0"/>
          <w:numId w:val="17"/>
        </w:numPr>
        <w:spacing w:before="120" w:after="120" w:line="276" w:lineRule="auto"/>
        <w:ind w:left="426" w:right="143" w:firstLine="0"/>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ÖSYM (Öğrenci Seçme ve Yerleştirme Merkezi)</w:t>
      </w:r>
    </w:p>
    <w:p w14:paraId="6E287094" w14:textId="77777777" w:rsidR="002321BC" w:rsidRPr="00CC3CEC" w:rsidRDefault="002321BC" w:rsidP="005C79AA">
      <w:pPr>
        <w:pStyle w:val="ListeParagraf"/>
        <w:numPr>
          <w:ilvl w:val="0"/>
          <w:numId w:val="17"/>
        </w:numPr>
        <w:spacing w:before="120" w:after="120" w:line="276" w:lineRule="auto"/>
        <w:ind w:left="426" w:right="143" w:firstLine="0"/>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Yükseköğretim Kalite Kurulu (YÖKAK)</w:t>
      </w:r>
    </w:p>
    <w:p w14:paraId="2073C58B" w14:textId="77777777" w:rsidR="002321BC" w:rsidRPr="00CC3CEC" w:rsidRDefault="002321BC" w:rsidP="005C79AA">
      <w:pPr>
        <w:pStyle w:val="ListeParagraf"/>
        <w:numPr>
          <w:ilvl w:val="0"/>
          <w:numId w:val="17"/>
        </w:numPr>
        <w:spacing w:before="120" w:after="120" w:line="276" w:lineRule="auto"/>
        <w:ind w:left="426" w:right="143" w:firstLine="0"/>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Diğer Üniversiteler</w:t>
      </w:r>
    </w:p>
    <w:p w14:paraId="146E2F01" w14:textId="77777777" w:rsidR="002321BC" w:rsidRPr="00CC3CEC" w:rsidRDefault="002321BC" w:rsidP="005C79AA">
      <w:pPr>
        <w:pStyle w:val="ListeParagraf"/>
        <w:numPr>
          <w:ilvl w:val="0"/>
          <w:numId w:val="17"/>
        </w:numPr>
        <w:spacing w:before="120" w:after="120" w:line="276" w:lineRule="auto"/>
        <w:ind w:left="426" w:right="143" w:firstLine="0"/>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İş ve Staj İmkânı Sunan İşletmeler</w:t>
      </w:r>
    </w:p>
    <w:p w14:paraId="620DF41B" w14:textId="77777777" w:rsidR="002321BC" w:rsidRPr="00CC3CEC" w:rsidRDefault="002321BC" w:rsidP="005C79AA">
      <w:pPr>
        <w:pStyle w:val="ListeParagraf"/>
        <w:numPr>
          <w:ilvl w:val="0"/>
          <w:numId w:val="17"/>
        </w:numPr>
        <w:spacing w:before="120" w:after="120" w:line="276" w:lineRule="auto"/>
        <w:ind w:left="426" w:right="143" w:firstLine="0"/>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lastRenderedPageBreak/>
        <w:t>Akreditasyon Kuruluşu (STAR)</w:t>
      </w:r>
    </w:p>
    <w:p w14:paraId="4C5A993B" w14:textId="77777777" w:rsidR="002321BC" w:rsidRPr="00CC3CEC" w:rsidRDefault="002321BC" w:rsidP="005C79AA">
      <w:pPr>
        <w:pStyle w:val="ListeParagraf"/>
        <w:numPr>
          <w:ilvl w:val="0"/>
          <w:numId w:val="17"/>
        </w:numPr>
        <w:spacing w:before="120" w:after="120" w:line="276" w:lineRule="auto"/>
        <w:ind w:left="426" w:right="143" w:firstLine="0"/>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Kütüphaneler</w:t>
      </w:r>
    </w:p>
    <w:p w14:paraId="4AB55C14" w14:textId="77777777" w:rsidR="002321BC" w:rsidRPr="00CC3CEC" w:rsidRDefault="002321BC" w:rsidP="00CC3CEC">
      <w:pPr>
        <w:spacing w:before="120" w:after="12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 xml:space="preserve">Program Eğitim Amaçlarının belirlenme sürecinde aşağıda belirtilen çalışmalar organize edilerek, iç ve dış paydaş katılımı sağlanacaktır. </w:t>
      </w:r>
    </w:p>
    <w:p w14:paraId="2A9A3778" w14:textId="77777777" w:rsidR="002321BC" w:rsidRPr="00CC3CEC" w:rsidRDefault="002321BC" w:rsidP="005C79AA">
      <w:pPr>
        <w:pStyle w:val="ListeParagraf"/>
        <w:numPr>
          <w:ilvl w:val="0"/>
          <w:numId w:val="18"/>
        </w:numPr>
        <w:spacing w:before="120" w:after="120" w:line="276" w:lineRule="auto"/>
        <w:ind w:left="426" w:right="143" w:firstLine="0"/>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Mezunların ihtiyaç duyabilecekleri mesleki bilgi ve donanımlar dikkate alınarak Bölüm Danışma Kurulu ile toplantılar yapılması ve kendilerine danışılması</w:t>
      </w:r>
      <w:r w:rsidRPr="00CC3CEC">
        <w:rPr>
          <w:rFonts w:ascii="Times New Roman" w:hAnsi="Times New Roman" w:cs="Times New Roman"/>
          <w:sz w:val="24"/>
          <w:szCs w:val="24"/>
        </w:rPr>
        <w:t>.</w:t>
      </w:r>
    </w:p>
    <w:p w14:paraId="794EC604" w14:textId="77777777" w:rsidR="002321BC" w:rsidRPr="00CC3CEC" w:rsidRDefault="002321BC" w:rsidP="005C79AA">
      <w:pPr>
        <w:pStyle w:val="ListeParagraf"/>
        <w:numPr>
          <w:ilvl w:val="0"/>
          <w:numId w:val="18"/>
        </w:numPr>
        <w:spacing w:before="120" w:after="120" w:line="276" w:lineRule="auto"/>
        <w:ind w:left="426" w:right="143" w:firstLine="0"/>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Akreditasyon Komitesi ile toplantılar yapılması</w:t>
      </w:r>
    </w:p>
    <w:p w14:paraId="5E0F75F9" w14:textId="77777777" w:rsidR="002321BC" w:rsidRPr="00CC3CEC" w:rsidRDefault="002321BC" w:rsidP="005C79AA">
      <w:pPr>
        <w:pStyle w:val="ListeParagraf"/>
        <w:numPr>
          <w:ilvl w:val="0"/>
          <w:numId w:val="18"/>
        </w:numPr>
        <w:spacing w:before="120" w:after="120" w:line="276" w:lineRule="auto"/>
        <w:ind w:left="426" w:right="143" w:firstLine="0"/>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Yurtdışı üniversitelerdeki benzer bölümlerin programları örnek olarak incelenmesi.</w:t>
      </w:r>
    </w:p>
    <w:p w14:paraId="122DA84D" w14:textId="77777777" w:rsidR="002321BC" w:rsidRPr="00CC3CEC" w:rsidRDefault="002321BC" w:rsidP="005C79AA">
      <w:pPr>
        <w:pStyle w:val="ListeParagraf"/>
        <w:numPr>
          <w:ilvl w:val="0"/>
          <w:numId w:val="18"/>
        </w:numPr>
        <w:spacing w:before="120" w:after="120" w:line="276" w:lineRule="auto"/>
        <w:ind w:left="426" w:right="143" w:firstLine="0"/>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 xml:space="preserve">Bölümdeki öğretim elemanlarının görüş ve fikirlerine başvurulması. </w:t>
      </w:r>
    </w:p>
    <w:p w14:paraId="7C9E5973" w14:textId="77777777" w:rsidR="002321BC" w:rsidRPr="00CC3CEC" w:rsidRDefault="002321BC" w:rsidP="005C79AA">
      <w:pPr>
        <w:pStyle w:val="ListeParagraf"/>
        <w:numPr>
          <w:ilvl w:val="0"/>
          <w:numId w:val="18"/>
        </w:numPr>
        <w:spacing w:before="120" w:after="120" w:line="276" w:lineRule="auto"/>
        <w:ind w:left="426" w:right="143" w:firstLine="0"/>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 xml:space="preserve">Bölümün geçmiş akademik yıl eğitim-öğretim deneyimleri yapılan Bölüm Kurulu toplantılarında değerlendirilecektir. </w:t>
      </w:r>
    </w:p>
    <w:p w14:paraId="61DA9BEB" w14:textId="77777777" w:rsidR="002321BC" w:rsidRPr="00CC3CEC" w:rsidRDefault="002321BC" w:rsidP="005C79AA">
      <w:pPr>
        <w:pStyle w:val="ListeParagraf"/>
        <w:numPr>
          <w:ilvl w:val="0"/>
          <w:numId w:val="18"/>
        </w:numPr>
        <w:spacing w:before="120" w:after="120" w:line="276" w:lineRule="auto"/>
        <w:ind w:left="426" w:right="143" w:firstLine="0"/>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 xml:space="preserve">Mezun ve mevcut öğrenciler ile toplantıları yapılarak; öğrencilerden gelen öneriler dikkate alınacaktır. </w:t>
      </w:r>
    </w:p>
    <w:p w14:paraId="306FAE87" w14:textId="2B6636DF" w:rsidR="00484352" w:rsidRPr="00484352" w:rsidRDefault="002321BC" w:rsidP="00484352">
      <w:pPr>
        <w:pStyle w:val="ListeParagraf"/>
        <w:numPr>
          <w:ilvl w:val="0"/>
          <w:numId w:val="18"/>
        </w:numPr>
        <w:rPr>
          <w:rFonts w:ascii="Times New Roman" w:hAnsi="Times New Roman" w:cs="Times New Roman"/>
          <w:color w:val="000000"/>
          <w:sz w:val="24"/>
          <w:szCs w:val="24"/>
        </w:rPr>
      </w:pPr>
      <w:r w:rsidRPr="00484352">
        <w:rPr>
          <w:rFonts w:ascii="Times New Roman" w:hAnsi="Times New Roman" w:cs="Times New Roman"/>
          <w:color w:val="000000"/>
          <w:sz w:val="24"/>
          <w:szCs w:val="24"/>
        </w:rPr>
        <w:t>Uluslararası Ticaret ve Lojistik Bölümü Öğrenci Toplulukları ile toplantılar yapılacak; topluluk faaliyetleri bölüm eğitim amaçlarını destekleyecek şekilde belirlenecektir. 2023 yılı içerisinde deneme olarak</w:t>
      </w:r>
      <w:r w:rsidR="00484352" w:rsidRPr="00484352">
        <w:rPr>
          <w:rFonts w:ascii="Times New Roman" w:hAnsi="Times New Roman" w:cs="Times New Roman"/>
          <w:color w:val="000000"/>
          <w:sz w:val="24"/>
          <w:szCs w:val="24"/>
        </w:rPr>
        <w:t xml:space="preserve"> üç topluluk etkinliği yapılmış olup, geri bildirimleri alınmıştır</w:t>
      </w:r>
      <w:r w:rsidR="00484352">
        <w:rPr>
          <w:rFonts w:ascii="Times New Roman" w:hAnsi="Times New Roman" w:cs="Times New Roman"/>
          <w:color w:val="000000"/>
          <w:sz w:val="24"/>
          <w:szCs w:val="24"/>
        </w:rPr>
        <w:t xml:space="preserve"> </w:t>
      </w:r>
      <w:r w:rsidR="00484352" w:rsidRPr="00484352">
        <w:rPr>
          <w:rFonts w:ascii="Times New Roman" w:hAnsi="Times New Roman" w:cs="Times New Roman"/>
          <w:b/>
          <w:color w:val="000000"/>
          <w:sz w:val="24"/>
          <w:szCs w:val="24"/>
        </w:rPr>
        <w:t>(Ek 2.1.4.6).</w:t>
      </w:r>
    </w:p>
    <w:p w14:paraId="7DE9F4DA" w14:textId="77777777" w:rsidR="002321BC" w:rsidRPr="00CC3CEC" w:rsidRDefault="002321BC" w:rsidP="005C79AA">
      <w:pPr>
        <w:pStyle w:val="ListeParagraf"/>
        <w:numPr>
          <w:ilvl w:val="0"/>
          <w:numId w:val="18"/>
        </w:numPr>
        <w:spacing w:before="120" w:after="120" w:line="276" w:lineRule="auto"/>
        <w:ind w:left="426" w:right="143" w:firstLine="0"/>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LODER, LojiTV, Diğer üniversitelerle düzenlenen webinarlardan gelen çıktılar dikkate alınmaktadır</w:t>
      </w:r>
      <w:r w:rsidRPr="00CC3CEC">
        <w:rPr>
          <w:rFonts w:ascii="Times New Roman" w:hAnsi="Times New Roman" w:cs="Times New Roman"/>
          <w:sz w:val="24"/>
          <w:szCs w:val="24"/>
        </w:rPr>
        <w:t xml:space="preserve"> </w:t>
      </w:r>
      <w:r w:rsidRPr="00CC3CEC">
        <w:rPr>
          <w:rFonts w:ascii="Times New Roman" w:hAnsi="Times New Roman" w:cs="Times New Roman"/>
          <w:b/>
          <w:sz w:val="24"/>
          <w:szCs w:val="24"/>
        </w:rPr>
        <w:t>(Ek 2.1.4.4, Ek 2.1.4.5)</w:t>
      </w:r>
      <w:r w:rsidRPr="00CC3CEC">
        <w:rPr>
          <w:rFonts w:ascii="Times New Roman" w:hAnsi="Times New Roman" w:cs="Times New Roman"/>
          <w:sz w:val="24"/>
          <w:szCs w:val="24"/>
        </w:rPr>
        <w:t xml:space="preserve">. </w:t>
      </w:r>
    </w:p>
    <w:p w14:paraId="13635000" w14:textId="77777777" w:rsidR="002321BC" w:rsidRPr="00CC3CEC" w:rsidRDefault="002321BC" w:rsidP="00CC3CEC">
      <w:pPr>
        <w:pStyle w:val="ListeParagraf"/>
        <w:spacing w:before="120" w:after="120" w:line="276" w:lineRule="auto"/>
        <w:ind w:left="426" w:right="143"/>
        <w:jc w:val="both"/>
        <w:rPr>
          <w:rFonts w:ascii="Times New Roman" w:hAnsi="Times New Roman" w:cs="Times New Roman"/>
          <w:color w:val="000000"/>
          <w:sz w:val="24"/>
          <w:szCs w:val="24"/>
        </w:rPr>
      </w:pPr>
    </w:p>
    <w:p w14:paraId="3CB5905C" w14:textId="77777777" w:rsidR="008E61AF" w:rsidRDefault="002321BC" w:rsidP="00CC3CEC">
      <w:pPr>
        <w:pStyle w:val="ListeParagraf"/>
        <w:spacing w:before="120" w:after="120" w:line="276" w:lineRule="auto"/>
        <w:ind w:left="426" w:right="143"/>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 xml:space="preserve">Ekler: </w:t>
      </w:r>
    </w:p>
    <w:p w14:paraId="6400CCC4" w14:textId="6873C766" w:rsidR="002321BC" w:rsidRPr="00CC3CEC" w:rsidRDefault="008E61AF" w:rsidP="00CC3CEC">
      <w:pPr>
        <w:pStyle w:val="ListeParagraf"/>
        <w:spacing w:before="120" w:after="120" w:line="276" w:lineRule="auto"/>
        <w:ind w:left="426" w:right="143"/>
        <w:jc w:val="both"/>
        <w:rPr>
          <w:rFonts w:ascii="Times New Roman" w:hAnsi="Times New Roman" w:cs="Times New Roman"/>
          <w:b/>
          <w:color w:val="000000"/>
          <w:sz w:val="24"/>
          <w:szCs w:val="24"/>
        </w:rPr>
      </w:pPr>
      <w:hyperlink r:id="rId50" w:history="1">
        <w:r w:rsidR="002321BC" w:rsidRPr="00CC3CEC">
          <w:rPr>
            <w:rStyle w:val="Kpr"/>
            <w:rFonts w:ascii="Times New Roman" w:hAnsi="Times New Roman" w:cs="Times New Roman"/>
            <w:b/>
            <w:sz w:val="24"/>
            <w:szCs w:val="24"/>
          </w:rPr>
          <w:t>Ek 2.1.4.1.</w:t>
        </w:r>
        <w:r w:rsidR="002321BC" w:rsidRPr="00CC3CEC">
          <w:rPr>
            <w:rStyle w:val="Kpr"/>
            <w:rFonts w:ascii="Times New Roman" w:hAnsi="Times New Roman" w:cs="Times New Roman"/>
            <w:sz w:val="24"/>
            <w:szCs w:val="24"/>
          </w:rPr>
          <w:t xml:space="preserve"> Bölüm Kurul Kararları</w:t>
        </w:r>
      </w:hyperlink>
    </w:p>
    <w:p w14:paraId="0DBC60F6" w14:textId="77777777" w:rsidR="002321BC" w:rsidRPr="00CC3CEC" w:rsidRDefault="008E61AF" w:rsidP="00CC3CEC">
      <w:pPr>
        <w:pStyle w:val="ListeParagraf"/>
        <w:spacing w:before="120" w:after="120" w:line="276" w:lineRule="auto"/>
        <w:ind w:left="426" w:right="143"/>
        <w:jc w:val="both"/>
        <w:rPr>
          <w:rFonts w:ascii="Times New Roman" w:hAnsi="Times New Roman" w:cs="Times New Roman"/>
          <w:b/>
          <w:color w:val="000000"/>
          <w:sz w:val="24"/>
          <w:szCs w:val="24"/>
        </w:rPr>
      </w:pPr>
      <w:hyperlink r:id="rId51" w:history="1">
        <w:r w:rsidR="002321BC" w:rsidRPr="00CC3CEC">
          <w:rPr>
            <w:rStyle w:val="Kpr"/>
            <w:rFonts w:ascii="Times New Roman" w:hAnsi="Times New Roman" w:cs="Times New Roman"/>
            <w:b/>
            <w:sz w:val="24"/>
            <w:szCs w:val="24"/>
          </w:rPr>
          <w:t>Ek 2.1.4.2.</w:t>
        </w:r>
        <w:r w:rsidR="002321BC" w:rsidRPr="00CC3CEC">
          <w:rPr>
            <w:rStyle w:val="Kpr"/>
            <w:rFonts w:ascii="Times New Roman" w:hAnsi="Times New Roman" w:cs="Times New Roman"/>
            <w:sz w:val="24"/>
            <w:szCs w:val="24"/>
          </w:rPr>
          <w:t xml:space="preserve"> Bölüm Danışma Kurulu Toplantısı</w:t>
        </w:r>
      </w:hyperlink>
    </w:p>
    <w:p w14:paraId="0EE0641C" w14:textId="77777777" w:rsidR="002321BC" w:rsidRPr="00CC3CEC" w:rsidRDefault="008E61AF" w:rsidP="00CC3CEC">
      <w:pPr>
        <w:pStyle w:val="ListeParagraf"/>
        <w:spacing w:before="120" w:after="120" w:line="276" w:lineRule="auto"/>
        <w:ind w:left="426" w:right="143"/>
        <w:jc w:val="both"/>
        <w:rPr>
          <w:rFonts w:ascii="Times New Roman" w:hAnsi="Times New Roman" w:cs="Times New Roman"/>
          <w:b/>
          <w:color w:val="000000"/>
          <w:sz w:val="24"/>
          <w:szCs w:val="24"/>
        </w:rPr>
      </w:pPr>
      <w:hyperlink r:id="rId52" w:history="1">
        <w:r w:rsidR="002321BC" w:rsidRPr="00CC3CEC">
          <w:rPr>
            <w:rStyle w:val="Kpr"/>
            <w:rFonts w:ascii="Times New Roman" w:hAnsi="Times New Roman" w:cs="Times New Roman"/>
            <w:b/>
            <w:sz w:val="24"/>
            <w:szCs w:val="24"/>
          </w:rPr>
          <w:t>Ek 2.1.4.3.</w:t>
        </w:r>
        <w:r w:rsidR="002321BC" w:rsidRPr="00CC3CEC">
          <w:rPr>
            <w:rStyle w:val="Kpr"/>
            <w:rFonts w:ascii="Times New Roman" w:hAnsi="Times New Roman" w:cs="Times New Roman"/>
            <w:sz w:val="24"/>
            <w:szCs w:val="24"/>
          </w:rPr>
          <w:t xml:space="preserve"> Bölüm Danışma Kurulu-Öğrenci Buluşması</w:t>
        </w:r>
      </w:hyperlink>
    </w:p>
    <w:p w14:paraId="516D3620" w14:textId="77777777" w:rsidR="002321BC" w:rsidRPr="00CC3CEC" w:rsidRDefault="008E61AF" w:rsidP="00CC3CEC">
      <w:pPr>
        <w:pStyle w:val="ListeParagraf"/>
        <w:spacing w:before="120" w:after="120" w:line="276" w:lineRule="auto"/>
        <w:ind w:left="426" w:right="143"/>
        <w:jc w:val="both"/>
        <w:rPr>
          <w:rFonts w:ascii="Times New Roman" w:hAnsi="Times New Roman" w:cs="Times New Roman"/>
          <w:b/>
          <w:color w:val="000000"/>
          <w:sz w:val="24"/>
          <w:szCs w:val="24"/>
        </w:rPr>
      </w:pPr>
      <w:hyperlink r:id="rId53" w:history="1">
        <w:r w:rsidR="002321BC" w:rsidRPr="00CC3CEC">
          <w:rPr>
            <w:rStyle w:val="Kpr"/>
            <w:rFonts w:ascii="Times New Roman" w:hAnsi="Times New Roman" w:cs="Times New Roman"/>
            <w:b/>
            <w:sz w:val="24"/>
            <w:szCs w:val="24"/>
          </w:rPr>
          <w:t>Ek 2.1.4.4</w:t>
        </w:r>
        <w:r w:rsidR="002321BC" w:rsidRPr="00CC3CEC">
          <w:rPr>
            <w:rStyle w:val="Kpr"/>
            <w:rFonts w:ascii="Times New Roman" w:hAnsi="Times New Roman" w:cs="Times New Roman"/>
            <w:sz w:val="24"/>
            <w:szCs w:val="24"/>
          </w:rPr>
          <w:t xml:space="preserve"> LojiTV</w:t>
        </w:r>
      </w:hyperlink>
    </w:p>
    <w:p w14:paraId="65C24D0E" w14:textId="46436655" w:rsidR="002321BC" w:rsidRDefault="008E61AF" w:rsidP="00CC3CEC">
      <w:pPr>
        <w:pStyle w:val="ListeParagraf"/>
        <w:spacing w:before="120" w:after="120" w:line="276" w:lineRule="auto"/>
        <w:ind w:left="426" w:right="143"/>
        <w:jc w:val="both"/>
        <w:rPr>
          <w:rStyle w:val="Kpr"/>
          <w:rFonts w:ascii="Times New Roman" w:hAnsi="Times New Roman" w:cs="Times New Roman"/>
          <w:sz w:val="24"/>
          <w:szCs w:val="24"/>
        </w:rPr>
      </w:pPr>
      <w:hyperlink r:id="rId54" w:history="1">
        <w:r w:rsidR="002321BC" w:rsidRPr="00CC3CEC">
          <w:rPr>
            <w:rStyle w:val="Kpr"/>
            <w:rFonts w:ascii="Times New Roman" w:hAnsi="Times New Roman" w:cs="Times New Roman"/>
            <w:b/>
            <w:sz w:val="24"/>
            <w:szCs w:val="24"/>
          </w:rPr>
          <w:t>Ek 2.1.</w:t>
        </w:r>
        <w:r w:rsidR="00484352">
          <w:rPr>
            <w:rStyle w:val="Kpr"/>
            <w:rFonts w:ascii="Times New Roman" w:hAnsi="Times New Roman" w:cs="Times New Roman"/>
            <w:b/>
            <w:sz w:val="24"/>
            <w:szCs w:val="24"/>
          </w:rPr>
          <w:t>4.</w:t>
        </w:r>
        <w:r w:rsidR="002321BC" w:rsidRPr="00CC3CEC">
          <w:rPr>
            <w:rStyle w:val="Kpr"/>
            <w:rFonts w:ascii="Times New Roman" w:hAnsi="Times New Roman" w:cs="Times New Roman"/>
            <w:b/>
            <w:sz w:val="24"/>
            <w:szCs w:val="24"/>
          </w:rPr>
          <w:t>5.</w:t>
        </w:r>
        <w:r w:rsidR="002321BC" w:rsidRPr="00CC3CEC">
          <w:rPr>
            <w:rStyle w:val="Kpr"/>
            <w:rFonts w:ascii="Times New Roman" w:hAnsi="Times New Roman" w:cs="Times New Roman"/>
            <w:sz w:val="24"/>
            <w:szCs w:val="24"/>
          </w:rPr>
          <w:t xml:space="preserve"> LojiTV 2</w:t>
        </w:r>
      </w:hyperlink>
    </w:p>
    <w:p w14:paraId="67CAB846" w14:textId="64A1E67C" w:rsidR="00484352" w:rsidRPr="00CC3CEC" w:rsidRDefault="008E61AF" w:rsidP="00CC3CEC">
      <w:pPr>
        <w:pStyle w:val="ListeParagraf"/>
        <w:spacing w:before="120" w:after="120" w:line="276" w:lineRule="auto"/>
        <w:ind w:left="426" w:right="143"/>
        <w:jc w:val="both"/>
        <w:rPr>
          <w:rFonts w:ascii="Times New Roman" w:hAnsi="Times New Roman" w:cs="Times New Roman"/>
          <w:b/>
          <w:color w:val="000000"/>
          <w:sz w:val="24"/>
          <w:szCs w:val="24"/>
        </w:rPr>
      </w:pPr>
      <w:hyperlink r:id="rId55" w:history="1">
        <w:r w:rsidR="00484352" w:rsidRPr="00484352">
          <w:rPr>
            <w:rStyle w:val="Kpr"/>
            <w:rFonts w:ascii="Times New Roman" w:hAnsi="Times New Roman" w:cs="Times New Roman"/>
            <w:b/>
            <w:sz w:val="24"/>
            <w:szCs w:val="24"/>
          </w:rPr>
          <w:t xml:space="preserve">Ek 2.1.4.6. </w:t>
        </w:r>
        <w:r w:rsidR="00484352" w:rsidRPr="00484352">
          <w:rPr>
            <w:rStyle w:val="Kpr"/>
            <w:rFonts w:ascii="Times New Roman" w:hAnsi="Times New Roman" w:cs="Times New Roman"/>
            <w:sz w:val="24"/>
            <w:szCs w:val="24"/>
          </w:rPr>
          <w:t>Topluluk Etkinlikleri</w:t>
        </w:r>
      </w:hyperlink>
    </w:p>
    <w:p w14:paraId="6A12ED59" w14:textId="77777777" w:rsidR="002321BC" w:rsidRPr="00CC3CEC" w:rsidRDefault="002321BC" w:rsidP="00CC3CEC">
      <w:pPr>
        <w:pStyle w:val="ListeParagraf"/>
        <w:spacing w:before="120" w:after="120" w:line="276" w:lineRule="auto"/>
        <w:ind w:left="426" w:right="143"/>
        <w:jc w:val="both"/>
        <w:rPr>
          <w:rFonts w:ascii="Times New Roman" w:hAnsi="Times New Roman" w:cs="Times New Roman"/>
          <w:color w:val="000000"/>
          <w:sz w:val="24"/>
          <w:szCs w:val="24"/>
        </w:rPr>
      </w:pPr>
    </w:p>
    <w:p w14:paraId="7328524F" w14:textId="77777777" w:rsidR="002321BC" w:rsidRPr="00CC3CEC" w:rsidRDefault="002321BC" w:rsidP="00CC3CEC">
      <w:pPr>
        <w:pStyle w:val="ListeParagraf"/>
        <w:numPr>
          <w:ilvl w:val="2"/>
          <w:numId w:val="11"/>
        </w:numPr>
        <w:spacing w:before="240" w:after="0" w:line="276" w:lineRule="auto"/>
        <w:ind w:left="1134" w:right="143" w:hanging="708"/>
        <w:jc w:val="both"/>
        <w:rPr>
          <w:rFonts w:ascii="Times New Roman" w:hAnsi="Times New Roman" w:cs="Times New Roman"/>
          <w:b/>
          <w:color w:val="000000"/>
          <w:sz w:val="24"/>
          <w:szCs w:val="24"/>
        </w:rPr>
      </w:pPr>
      <w:r w:rsidRPr="00CC3CEC">
        <w:rPr>
          <w:rFonts w:ascii="Times New Roman" w:hAnsi="Times New Roman" w:cs="Times New Roman"/>
          <w:b/>
          <w:color w:val="000000"/>
          <w:sz w:val="24"/>
          <w:szCs w:val="24"/>
        </w:rPr>
        <w:t>Program Eğitim Amaçları, düzenli olarak gözden geçirilmeli ve güncellenmelidir,</w:t>
      </w:r>
    </w:p>
    <w:p w14:paraId="6CEA9EE0" w14:textId="77777777" w:rsidR="002321BC" w:rsidRPr="00CC3CEC" w:rsidRDefault="002321BC" w:rsidP="005C79AA">
      <w:pPr>
        <w:pStyle w:val="ListeParagraf"/>
        <w:numPr>
          <w:ilvl w:val="0"/>
          <w:numId w:val="9"/>
        </w:numPr>
        <w:spacing w:before="120" w:after="120" w:line="276" w:lineRule="auto"/>
        <w:ind w:left="425" w:right="143" w:firstLine="1"/>
        <w:jc w:val="both"/>
        <w:rPr>
          <w:rFonts w:ascii="Times New Roman" w:hAnsi="Times New Roman" w:cs="Times New Roman"/>
          <w:b/>
          <w:sz w:val="24"/>
          <w:szCs w:val="24"/>
        </w:rPr>
      </w:pPr>
      <w:r w:rsidRPr="00CC3CEC">
        <w:rPr>
          <w:rFonts w:ascii="Times New Roman" w:hAnsi="Times New Roman" w:cs="Times New Roman"/>
          <w:b/>
          <w:sz w:val="24"/>
          <w:szCs w:val="24"/>
        </w:rPr>
        <w:t>Program Eğitim Amaçlarının, düzenli olarak nasıl gözden geçirildiğini ve güncellendiğini açıklayınız.</w:t>
      </w:r>
    </w:p>
    <w:p w14:paraId="7FDDF314" w14:textId="17E80968" w:rsidR="002321BC" w:rsidRDefault="002321BC" w:rsidP="00CC3CEC">
      <w:pPr>
        <w:spacing w:before="120" w:after="12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Açıklama: Üniversitemiz Kalite Yönetim Sistemi çalışmaları çerçevesinde tüm paydaşlarımızın dilek, görüş, memnuniyet ve şikayetlerini tek bir merkez üzerinden alabilmek ve tespit edilen uygunsuzları elektronik ortamda takip edebilmek amacıyla “</w:t>
      </w:r>
      <w:hyperlink r:id="rId56" w:history="1">
        <w:r w:rsidRPr="00CC3CEC">
          <w:rPr>
            <w:rStyle w:val="Kpr"/>
            <w:rFonts w:ascii="Times New Roman" w:hAnsi="Times New Roman" w:cs="Times New Roman"/>
            <w:sz w:val="24"/>
            <w:szCs w:val="24"/>
          </w:rPr>
          <w:t>Paydaş Geri Bildirim Sistemi</w:t>
        </w:r>
      </w:hyperlink>
      <w:r w:rsidRPr="00CC3CEC">
        <w:rPr>
          <w:rFonts w:ascii="Times New Roman" w:hAnsi="Times New Roman" w:cs="Times New Roman"/>
          <w:color w:val="000000"/>
          <w:sz w:val="24"/>
          <w:szCs w:val="24"/>
        </w:rPr>
        <w:t xml:space="preserve">” geliştirilmiştir. Paydaş Geri Bildirim Sistemi kurum tarafından yönetilmekte, süreç ise kurum kalite web sitesinde bulunan “Paydaş Geri Bildirimi Yönetim Süreci” kapsamında yürütülmektedir. </w:t>
      </w:r>
    </w:p>
    <w:p w14:paraId="3BBD8A83" w14:textId="58D2CD92" w:rsidR="000034FA" w:rsidRDefault="000034FA" w:rsidP="00CC3CEC">
      <w:pPr>
        <w:spacing w:before="120" w:after="120" w:line="276" w:lineRule="auto"/>
        <w:ind w:left="425" w:right="143"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Üniversitemiz memnuniyet anketlerinin değerlendirilmesi amacıyla bölümümüz öğrencilerine anket soruları kapsamında </w:t>
      </w:r>
      <w:r w:rsidRPr="00715020">
        <w:rPr>
          <w:rFonts w:ascii="Times New Roman" w:hAnsi="Times New Roman" w:cs="Times New Roman"/>
          <w:color w:val="000000"/>
          <w:sz w:val="24"/>
          <w:szCs w:val="24"/>
        </w:rPr>
        <w:t>odak grup çalışması</w:t>
      </w:r>
      <w:r>
        <w:rPr>
          <w:rFonts w:ascii="Times New Roman" w:hAnsi="Times New Roman" w:cs="Times New Roman"/>
          <w:color w:val="000000"/>
          <w:sz w:val="24"/>
          <w:szCs w:val="24"/>
        </w:rPr>
        <w:t xml:space="preserve"> gerçekleştirilmiştir</w:t>
      </w:r>
      <w:r w:rsidR="00484352">
        <w:rPr>
          <w:rFonts w:ascii="Times New Roman" w:hAnsi="Times New Roman" w:cs="Times New Roman"/>
          <w:color w:val="000000"/>
          <w:sz w:val="24"/>
          <w:szCs w:val="24"/>
        </w:rPr>
        <w:t xml:space="preserve"> </w:t>
      </w:r>
      <w:r w:rsidR="00484352" w:rsidRPr="00484352">
        <w:rPr>
          <w:rFonts w:ascii="Times New Roman" w:hAnsi="Times New Roman" w:cs="Times New Roman"/>
          <w:b/>
          <w:color w:val="000000"/>
          <w:sz w:val="24"/>
          <w:szCs w:val="24"/>
        </w:rPr>
        <w:t>(Ek 2.1.5.1)</w:t>
      </w:r>
      <w:r w:rsidR="00484352">
        <w:rPr>
          <w:rFonts w:ascii="Times New Roman" w:hAnsi="Times New Roman" w:cs="Times New Roman"/>
          <w:color w:val="000000"/>
          <w:sz w:val="24"/>
          <w:szCs w:val="24"/>
        </w:rPr>
        <w:t xml:space="preserve">. </w:t>
      </w:r>
      <w:r w:rsidR="00C61365">
        <w:rPr>
          <w:rFonts w:ascii="Times New Roman" w:hAnsi="Times New Roman" w:cs="Times New Roman"/>
          <w:color w:val="000000"/>
          <w:sz w:val="24"/>
          <w:szCs w:val="24"/>
        </w:rPr>
        <w:t>Bu kapsamda öğrencilere yöneltilen sorularla memnuniyet düzeyleri belirlenmiş ve bu memnuniyet düzeylerinin iyileştirilmesi adına öğrenci bakış açısıyla çözüm önerileri alınmıştır.</w:t>
      </w:r>
    </w:p>
    <w:p w14:paraId="0FCB2C62" w14:textId="77777777" w:rsidR="008E61AF" w:rsidRDefault="00484352" w:rsidP="00CC3CEC">
      <w:pPr>
        <w:spacing w:before="120" w:after="120" w:line="276" w:lineRule="auto"/>
        <w:ind w:left="425" w:right="143"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Ekler: </w:t>
      </w:r>
    </w:p>
    <w:p w14:paraId="7B686991" w14:textId="1C700060" w:rsidR="00484352" w:rsidRPr="00CC3CEC" w:rsidRDefault="008E61AF" w:rsidP="00CC3CEC">
      <w:pPr>
        <w:spacing w:before="120" w:after="120" w:line="276" w:lineRule="auto"/>
        <w:ind w:left="425" w:right="143" w:firstLine="284"/>
        <w:jc w:val="both"/>
        <w:rPr>
          <w:rFonts w:ascii="Times New Roman" w:hAnsi="Times New Roman" w:cs="Times New Roman"/>
          <w:color w:val="000000"/>
          <w:sz w:val="24"/>
          <w:szCs w:val="24"/>
        </w:rPr>
      </w:pPr>
      <w:hyperlink r:id="rId57" w:history="1">
        <w:r w:rsidR="00484352" w:rsidRPr="00715020">
          <w:rPr>
            <w:rStyle w:val="Kpr"/>
            <w:rFonts w:ascii="Times New Roman" w:hAnsi="Times New Roman" w:cs="Times New Roman"/>
            <w:b/>
            <w:sz w:val="24"/>
            <w:szCs w:val="24"/>
          </w:rPr>
          <w:t>Ek 2.1.5.1</w:t>
        </w:r>
        <w:r w:rsidR="00484352" w:rsidRPr="00715020">
          <w:rPr>
            <w:rStyle w:val="Kpr"/>
            <w:rFonts w:ascii="Times New Roman" w:hAnsi="Times New Roman" w:cs="Times New Roman"/>
            <w:sz w:val="24"/>
            <w:szCs w:val="24"/>
          </w:rPr>
          <w:t xml:space="preserve"> </w:t>
        </w:r>
        <w:r w:rsidR="00715020" w:rsidRPr="00715020">
          <w:rPr>
            <w:rStyle w:val="Kpr"/>
            <w:rFonts w:ascii="Times New Roman" w:hAnsi="Times New Roman" w:cs="Times New Roman"/>
            <w:sz w:val="24"/>
            <w:szCs w:val="24"/>
          </w:rPr>
          <w:t>Odak Grup Çalışması</w:t>
        </w:r>
      </w:hyperlink>
    </w:p>
    <w:p w14:paraId="5DD24295" w14:textId="77777777" w:rsidR="002321BC" w:rsidRPr="00CC3CEC" w:rsidRDefault="002321BC" w:rsidP="00CC3CEC">
      <w:pPr>
        <w:pStyle w:val="ListeParagraf"/>
        <w:numPr>
          <w:ilvl w:val="1"/>
          <w:numId w:val="11"/>
        </w:numPr>
        <w:tabs>
          <w:tab w:val="left" w:pos="1418"/>
          <w:tab w:val="left" w:pos="1701"/>
        </w:tabs>
        <w:spacing w:after="0" w:line="276" w:lineRule="auto"/>
        <w:ind w:left="1134" w:right="143" w:hanging="708"/>
        <w:jc w:val="both"/>
        <w:rPr>
          <w:rFonts w:ascii="Times New Roman" w:hAnsi="Times New Roman" w:cs="Times New Roman"/>
          <w:b/>
          <w:color w:val="000000"/>
          <w:sz w:val="24"/>
          <w:szCs w:val="24"/>
        </w:rPr>
      </w:pPr>
      <w:r w:rsidRPr="00CC3CEC">
        <w:rPr>
          <w:rFonts w:ascii="Times New Roman" w:hAnsi="Times New Roman" w:cs="Times New Roman"/>
          <w:b/>
          <w:color w:val="000000"/>
          <w:sz w:val="24"/>
          <w:szCs w:val="24"/>
        </w:rPr>
        <w:lastRenderedPageBreak/>
        <w:t>Program Eğitim Amaçlarına ulaşıldığını belirlemek ve belgelemek için kullanılan bir ölçme ve değerlendirme sistemi kurulmalı ve işletilmelidir. Program Eğitim Amaçlarına ulaşıldığı kanıtlanmalıdır.</w:t>
      </w:r>
    </w:p>
    <w:p w14:paraId="66512F16" w14:textId="77777777" w:rsidR="002321BC" w:rsidRPr="00CC3CEC" w:rsidRDefault="002321BC" w:rsidP="005C79AA">
      <w:pPr>
        <w:pStyle w:val="ListeParagraf"/>
        <w:numPr>
          <w:ilvl w:val="0"/>
          <w:numId w:val="38"/>
        </w:numPr>
        <w:spacing w:before="120" w:after="120" w:line="276" w:lineRule="auto"/>
        <w:ind w:left="426" w:right="143" w:firstLine="0"/>
        <w:jc w:val="both"/>
        <w:rPr>
          <w:rFonts w:ascii="Times New Roman" w:hAnsi="Times New Roman" w:cs="Times New Roman"/>
          <w:b/>
          <w:sz w:val="24"/>
          <w:szCs w:val="24"/>
        </w:rPr>
      </w:pPr>
      <w:r w:rsidRPr="00CC3CEC">
        <w:rPr>
          <w:rFonts w:ascii="Times New Roman" w:hAnsi="Times New Roman" w:cs="Times New Roman"/>
          <w:b/>
          <w:sz w:val="24"/>
          <w:szCs w:val="24"/>
        </w:rPr>
        <w:t>Program Eğitim Amaçlarına ulaşıldığını belirlemek ve belgelemek için kullanılan ölçme ve değerlendirme sistemini açıklayınız.</w:t>
      </w:r>
    </w:p>
    <w:p w14:paraId="538845F1" w14:textId="77777777" w:rsidR="002321BC" w:rsidRPr="00CC3CEC" w:rsidRDefault="002321BC" w:rsidP="00CC3CEC">
      <w:pPr>
        <w:spacing w:before="120" w:after="12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Açıklama: Program eğitim amaçlarının performansının izlenmesi, süreçlerin belgelenerek ölçme ve değerlendirme sistemiyle takip edilmesi üzerine sistemli çalışmalar yürütülmektedir. 2024-25 eğitim yılında Sınav Komisyonu oluşturulması planlanmaktadır. Bu yönde ilk adımlar Kalite Komisyonu aracılığı ile yürütülmektedir</w:t>
      </w:r>
      <w:bookmarkStart w:id="4" w:name="_Hlk160099162"/>
      <w:r w:rsidRPr="00CC3CEC">
        <w:rPr>
          <w:rFonts w:ascii="Times New Roman" w:hAnsi="Times New Roman" w:cs="Times New Roman"/>
          <w:color w:val="000000"/>
          <w:sz w:val="24"/>
          <w:szCs w:val="24"/>
        </w:rPr>
        <w:t xml:space="preserve">.  Üniversitemiz Kalite Koordinatörlüğü bünyesinde bulunan Ölçme ve Değerlendirme Komisyonu tarafından öğrenci geri bildirimlerinin yapıldığı anketlerin analizi gerçekleştirilmektedir. Anket sonuçlarının analiz süreci tamamlandıktan sonra Rektörlük Ofisi tarafından bilgi notu haline getirilmektedir. Rektörlük tarafından hazırlanan geri bildirimler Fakülteler ve Bölümlerle paylaşılmaktadır. </w:t>
      </w:r>
      <w:bookmarkEnd w:id="4"/>
    </w:p>
    <w:p w14:paraId="2DF01E6C" w14:textId="77777777" w:rsidR="002321BC" w:rsidRPr="00CC3CEC" w:rsidRDefault="002321BC" w:rsidP="00CC3CEC">
      <w:pPr>
        <w:spacing w:before="120" w:after="12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Geliştirilen ve takip edilen çalışmalar:</w:t>
      </w:r>
    </w:p>
    <w:p w14:paraId="6FCBCFFA" w14:textId="77777777" w:rsidR="002321BC" w:rsidRPr="00CC3CEC" w:rsidRDefault="002321BC" w:rsidP="005C79AA">
      <w:pPr>
        <w:pStyle w:val="ListeParagraf"/>
        <w:numPr>
          <w:ilvl w:val="0"/>
          <w:numId w:val="19"/>
        </w:numPr>
        <w:spacing w:before="120" w:after="120" w:line="276" w:lineRule="auto"/>
        <w:ind w:left="426" w:right="143" w:firstLine="0"/>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Ara Sınavlar – Final Sınavları – Bütünleme Sınavları yapılmaktadır</w:t>
      </w:r>
      <w:r w:rsidRPr="00CC3CEC">
        <w:rPr>
          <w:rFonts w:ascii="Times New Roman" w:hAnsi="Times New Roman" w:cs="Times New Roman"/>
          <w:sz w:val="24"/>
          <w:szCs w:val="24"/>
        </w:rPr>
        <w:t xml:space="preserve"> </w:t>
      </w:r>
    </w:p>
    <w:p w14:paraId="78F6933E" w14:textId="77777777" w:rsidR="002321BC" w:rsidRPr="00CC3CEC" w:rsidRDefault="002321BC" w:rsidP="005C79AA">
      <w:pPr>
        <w:pStyle w:val="ListeParagraf"/>
        <w:numPr>
          <w:ilvl w:val="0"/>
          <w:numId w:val="19"/>
        </w:numPr>
        <w:spacing w:before="120" w:after="120" w:line="276" w:lineRule="auto"/>
        <w:ind w:left="426" w:right="143" w:firstLine="0"/>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Ödevler – Projeler – Sunumlar toplanmaktadır</w:t>
      </w:r>
      <w:r w:rsidRPr="00CC3CEC">
        <w:rPr>
          <w:rFonts w:ascii="Times New Roman" w:hAnsi="Times New Roman" w:cs="Times New Roman"/>
          <w:sz w:val="24"/>
          <w:szCs w:val="24"/>
        </w:rPr>
        <w:t xml:space="preserve"> </w:t>
      </w:r>
    </w:p>
    <w:p w14:paraId="267BA13E" w14:textId="77777777" w:rsidR="002321BC" w:rsidRPr="00CC3CEC" w:rsidRDefault="002321BC" w:rsidP="005C79AA">
      <w:pPr>
        <w:pStyle w:val="ListeParagraf"/>
        <w:numPr>
          <w:ilvl w:val="0"/>
          <w:numId w:val="19"/>
        </w:numPr>
        <w:spacing w:before="120" w:after="120" w:line="276" w:lineRule="auto"/>
        <w:ind w:left="426" w:right="143" w:firstLine="0"/>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 xml:space="preserve">Kariyer merkezi tarafından Kariyer Koçlukları hizmetleri verilmektedir. </w:t>
      </w:r>
    </w:p>
    <w:p w14:paraId="6FE59AC4" w14:textId="22D1694E" w:rsidR="002321BC" w:rsidRPr="00CC3CEC" w:rsidRDefault="002321BC" w:rsidP="005C79AA">
      <w:pPr>
        <w:pStyle w:val="ListeParagraf"/>
        <w:numPr>
          <w:ilvl w:val="0"/>
          <w:numId w:val="19"/>
        </w:numPr>
        <w:spacing w:before="120" w:after="120" w:line="276" w:lineRule="auto"/>
        <w:ind w:left="426" w:right="143" w:firstLine="0"/>
        <w:jc w:val="both"/>
        <w:rPr>
          <w:rFonts w:ascii="Times New Roman" w:hAnsi="Times New Roman" w:cs="Times New Roman"/>
          <w:color w:val="000000"/>
          <w:sz w:val="24"/>
          <w:szCs w:val="24"/>
        </w:rPr>
      </w:pPr>
      <w:bookmarkStart w:id="5" w:name="_Hlk160099490"/>
      <w:r w:rsidRPr="00CC3CEC">
        <w:rPr>
          <w:rFonts w:ascii="Times New Roman" w:hAnsi="Times New Roman" w:cs="Times New Roman"/>
          <w:color w:val="000000"/>
          <w:sz w:val="24"/>
          <w:szCs w:val="24"/>
        </w:rPr>
        <w:t>Mezunlarla görüşmeler yapılmaktadır.</w:t>
      </w:r>
      <w:r w:rsidR="00715020">
        <w:rPr>
          <w:rFonts w:ascii="Times New Roman" w:hAnsi="Times New Roman" w:cs="Times New Roman"/>
          <w:color w:val="000000"/>
          <w:sz w:val="24"/>
          <w:szCs w:val="24"/>
        </w:rPr>
        <w:t xml:space="preserve"> </w:t>
      </w:r>
      <w:r w:rsidR="00715020" w:rsidRPr="00715020">
        <w:rPr>
          <w:rFonts w:ascii="Times New Roman" w:hAnsi="Times New Roman" w:cs="Times New Roman"/>
          <w:color w:val="000000"/>
          <w:sz w:val="24"/>
          <w:szCs w:val="24"/>
        </w:rPr>
        <w:t>Mezunlara anketler</w:t>
      </w:r>
      <w:r w:rsidR="00715020">
        <w:rPr>
          <w:rFonts w:ascii="Times New Roman" w:hAnsi="Times New Roman" w:cs="Times New Roman"/>
          <w:color w:val="000000"/>
          <w:sz w:val="24"/>
          <w:szCs w:val="24"/>
        </w:rPr>
        <w:t xml:space="preserve"> </w:t>
      </w:r>
      <w:r w:rsidRPr="00CC3CEC">
        <w:rPr>
          <w:rFonts w:ascii="Times New Roman" w:hAnsi="Times New Roman" w:cs="Times New Roman"/>
          <w:color w:val="000000"/>
          <w:sz w:val="24"/>
          <w:szCs w:val="24"/>
        </w:rPr>
        <w:t>yapılarak görüş ve geri bildirimleri alınmaktadı</w:t>
      </w:r>
      <w:r w:rsidR="00715020">
        <w:rPr>
          <w:rFonts w:ascii="Times New Roman" w:hAnsi="Times New Roman" w:cs="Times New Roman"/>
          <w:color w:val="000000"/>
          <w:sz w:val="24"/>
          <w:szCs w:val="24"/>
        </w:rPr>
        <w:t xml:space="preserve">r </w:t>
      </w:r>
      <w:r w:rsidR="00715020" w:rsidRPr="00715020">
        <w:rPr>
          <w:rFonts w:ascii="Times New Roman" w:hAnsi="Times New Roman" w:cs="Times New Roman"/>
          <w:b/>
          <w:color w:val="000000"/>
          <w:sz w:val="24"/>
          <w:szCs w:val="24"/>
        </w:rPr>
        <w:t>(Ek 2.2.5)</w:t>
      </w:r>
      <w:r w:rsidR="00715020">
        <w:rPr>
          <w:rFonts w:ascii="Times New Roman" w:hAnsi="Times New Roman" w:cs="Times New Roman"/>
          <w:color w:val="000000"/>
          <w:sz w:val="24"/>
          <w:szCs w:val="24"/>
        </w:rPr>
        <w:t>.</w:t>
      </w:r>
    </w:p>
    <w:bookmarkEnd w:id="5"/>
    <w:p w14:paraId="566F49D6" w14:textId="77777777" w:rsidR="002321BC" w:rsidRPr="00CC3CEC" w:rsidRDefault="002321BC" w:rsidP="005C79AA">
      <w:pPr>
        <w:pStyle w:val="ListeParagraf"/>
        <w:numPr>
          <w:ilvl w:val="0"/>
          <w:numId w:val="19"/>
        </w:numPr>
        <w:spacing w:before="120" w:after="120" w:line="276" w:lineRule="auto"/>
        <w:ind w:left="426" w:right="143" w:firstLine="0"/>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Mevcut öğrencilerle görüşmeler yapılmaktadır</w:t>
      </w:r>
      <w:r w:rsidRPr="00CC3CEC">
        <w:rPr>
          <w:rFonts w:ascii="Times New Roman" w:hAnsi="Times New Roman" w:cs="Times New Roman"/>
          <w:sz w:val="24"/>
          <w:szCs w:val="24"/>
        </w:rPr>
        <w:t xml:space="preserve"> </w:t>
      </w:r>
    </w:p>
    <w:p w14:paraId="067081AB" w14:textId="77777777" w:rsidR="002321BC" w:rsidRPr="00CC3CEC" w:rsidRDefault="002321BC" w:rsidP="005C79AA">
      <w:pPr>
        <w:pStyle w:val="ListeParagraf"/>
        <w:numPr>
          <w:ilvl w:val="0"/>
          <w:numId w:val="19"/>
        </w:numPr>
        <w:spacing w:before="120" w:after="120" w:line="276" w:lineRule="auto"/>
        <w:ind w:left="426" w:right="143" w:firstLine="0"/>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 xml:space="preserve">Yürütülen çalışmaların kapsamının geliştirilmesi, aksayan süreçlerinin iyileştirilmesi amacıyla paydaş katılımına 2024 yılı itibariyle 6 ayda bir toplanılarak görüş ve öneriler alınacaktır </w:t>
      </w:r>
    </w:p>
    <w:p w14:paraId="252B3851" w14:textId="77777777" w:rsidR="002321BC" w:rsidRPr="00CC3CEC" w:rsidRDefault="002321BC" w:rsidP="005C79AA">
      <w:pPr>
        <w:pStyle w:val="ListeParagraf"/>
        <w:numPr>
          <w:ilvl w:val="0"/>
          <w:numId w:val="38"/>
        </w:numPr>
        <w:spacing w:before="120" w:after="120" w:line="276" w:lineRule="auto"/>
        <w:ind w:left="426" w:right="143" w:firstLine="0"/>
        <w:jc w:val="both"/>
        <w:rPr>
          <w:rFonts w:ascii="Times New Roman" w:hAnsi="Times New Roman" w:cs="Times New Roman"/>
          <w:b/>
          <w:sz w:val="24"/>
          <w:szCs w:val="24"/>
        </w:rPr>
      </w:pPr>
      <w:r w:rsidRPr="00CC3CEC">
        <w:rPr>
          <w:rFonts w:ascii="Times New Roman" w:hAnsi="Times New Roman" w:cs="Times New Roman"/>
          <w:b/>
          <w:sz w:val="24"/>
          <w:szCs w:val="24"/>
        </w:rPr>
        <w:t>Program Eğitim Amaçlarına nasıl ulaşıldığını açıklayınız.</w:t>
      </w:r>
    </w:p>
    <w:p w14:paraId="061C41F0" w14:textId="77777777" w:rsidR="002321BC" w:rsidRPr="00CC3CEC" w:rsidRDefault="002321BC" w:rsidP="00CC3CEC">
      <w:pPr>
        <w:spacing w:before="120" w:after="12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Açıklama: Program eğitim amaçlarına ulaşılması üzerine aşağıdaki çalışmalar yürütülmektedir.</w:t>
      </w:r>
    </w:p>
    <w:p w14:paraId="051A44BF" w14:textId="77777777" w:rsidR="002321BC" w:rsidRPr="00CC3CEC" w:rsidRDefault="002321BC" w:rsidP="005C79AA">
      <w:pPr>
        <w:pStyle w:val="ListeParagraf"/>
        <w:numPr>
          <w:ilvl w:val="0"/>
          <w:numId w:val="20"/>
        </w:numPr>
        <w:spacing w:before="120" w:after="120" w:line="276" w:lineRule="auto"/>
        <w:ind w:left="426" w:right="143" w:firstLine="0"/>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 xml:space="preserve">Eğitim içerikleri sürekli iyileştirme yaklaşımıyla yenilenmektedir. Müfredat programlarına alanın ihtiyaçlarına göre yeni dersler eklenmektedir </w:t>
      </w:r>
      <w:r w:rsidRPr="00CC3CEC">
        <w:rPr>
          <w:rFonts w:ascii="Times New Roman" w:hAnsi="Times New Roman" w:cs="Times New Roman"/>
          <w:b/>
          <w:color w:val="000000"/>
          <w:sz w:val="24"/>
          <w:szCs w:val="24"/>
        </w:rPr>
        <w:t>(Ek 2.2.1)</w:t>
      </w:r>
      <w:r w:rsidRPr="00CC3CEC">
        <w:rPr>
          <w:rFonts w:ascii="Times New Roman" w:hAnsi="Times New Roman" w:cs="Times New Roman"/>
          <w:color w:val="000000"/>
          <w:sz w:val="24"/>
          <w:szCs w:val="24"/>
        </w:rPr>
        <w:t xml:space="preserve">. </w:t>
      </w:r>
    </w:p>
    <w:p w14:paraId="5BCBFB79" w14:textId="77777777" w:rsidR="002321BC" w:rsidRPr="00CC3CEC" w:rsidRDefault="002321BC" w:rsidP="005C79AA">
      <w:pPr>
        <w:pStyle w:val="ListeParagraf"/>
        <w:numPr>
          <w:ilvl w:val="0"/>
          <w:numId w:val="20"/>
        </w:numPr>
        <w:spacing w:before="120" w:after="120" w:line="276" w:lineRule="auto"/>
        <w:ind w:left="426" w:right="143" w:firstLine="0"/>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 xml:space="preserve">Eğitimlerin uygulama teknikleri dijital çözümlerle iyileştirilmekte ve eğitici eğitimi faaliyetlerine özendirilmektedir. Bölümümüzün tüm öğretim elemanları 2024 yılında </w:t>
      </w:r>
      <w:hyperlink r:id="rId58" w:history="1">
        <w:r w:rsidRPr="00CC3CEC">
          <w:rPr>
            <w:rStyle w:val="Kpr"/>
            <w:rFonts w:ascii="Times New Roman" w:hAnsi="Times New Roman" w:cs="Times New Roman"/>
            <w:sz w:val="24"/>
            <w:szCs w:val="24"/>
          </w:rPr>
          <w:t>Eğitimci’nin Eğitimi</w:t>
        </w:r>
      </w:hyperlink>
      <w:r w:rsidRPr="00CC3CEC">
        <w:rPr>
          <w:rFonts w:ascii="Times New Roman" w:hAnsi="Times New Roman" w:cs="Times New Roman"/>
          <w:color w:val="000000"/>
          <w:sz w:val="24"/>
          <w:szCs w:val="24"/>
        </w:rPr>
        <w:t xml:space="preserve"> programına dahil edilmiştir.  </w:t>
      </w:r>
    </w:p>
    <w:p w14:paraId="3B7B319D" w14:textId="189002D9" w:rsidR="002321BC" w:rsidRPr="00CC3CEC" w:rsidRDefault="002321BC" w:rsidP="005C79AA">
      <w:pPr>
        <w:pStyle w:val="ListeParagraf"/>
        <w:numPr>
          <w:ilvl w:val="0"/>
          <w:numId w:val="20"/>
        </w:numPr>
        <w:spacing w:before="120" w:after="120" w:line="276" w:lineRule="auto"/>
        <w:ind w:left="426" w:right="143" w:firstLine="0"/>
        <w:jc w:val="both"/>
        <w:rPr>
          <w:rFonts w:ascii="Times New Roman" w:hAnsi="Times New Roman" w:cs="Times New Roman"/>
          <w:b/>
          <w:color w:val="000000"/>
          <w:sz w:val="24"/>
          <w:szCs w:val="24"/>
        </w:rPr>
      </w:pPr>
      <w:r w:rsidRPr="00CC3CEC">
        <w:rPr>
          <w:rFonts w:ascii="Times New Roman" w:hAnsi="Times New Roman" w:cs="Times New Roman"/>
          <w:color w:val="000000"/>
          <w:sz w:val="24"/>
          <w:szCs w:val="24"/>
        </w:rPr>
        <w:t xml:space="preserve">Öğrencilere </w:t>
      </w:r>
      <w:hyperlink r:id="rId59" w:history="1">
        <w:r w:rsidRPr="00CC3CEC">
          <w:rPr>
            <w:rStyle w:val="Kpr"/>
            <w:rFonts w:ascii="Times New Roman" w:hAnsi="Times New Roman" w:cs="Times New Roman"/>
            <w:sz w:val="24"/>
            <w:szCs w:val="24"/>
          </w:rPr>
          <w:t>Staj</w:t>
        </w:r>
      </w:hyperlink>
      <w:r w:rsidRPr="00CC3CEC">
        <w:rPr>
          <w:rFonts w:ascii="Times New Roman" w:hAnsi="Times New Roman" w:cs="Times New Roman"/>
          <w:color w:val="000000"/>
          <w:sz w:val="24"/>
          <w:szCs w:val="24"/>
        </w:rPr>
        <w:t xml:space="preserve"> ve </w:t>
      </w:r>
      <w:hyperlink r:id="rId60" w:history="1">
        <w:r w:rsidRPr="00CC3CEC">
          <w:rPr>
            <w:rStyle w:val="Kpr"/>
            <w:rFonts w:ascii="Times New Roman" w:hAnsi="Times New Roman" w:cs="Times New Roman"/>
            <w:sz w:val="24"/>
            <w:szCs w:val="24"/>
          </w:rPr>
          <w:t>öğrenci kısmi zamanlı çalışma</w:t>
        </w:r>
      </w:hyperlink>
      <w:r w:rsidRPr="00CC3CEC">
        <w:rPr>
          <w:rFonts w:ascii="Times New Roman" w:hAnsi="Times New Roman" w:cs="Times New Roman"/>
          <w:sz w:val="24"/>
          <w:szCs w:val="24"/>
        </w:rPr>
        <w:t xml:space="preserve"> </w:t>
      </w:r>
      <w:r w:rsidRPr="00CC3CEC">
        <w:rPr>
          <w:rFonts w:ascii="Times New Roman" w:hAnsi="Times New Roman" w:cs="Times New Roman"/>
          <w:color w:val="000000"/>
          <w:sz w:val="24"/>
          <w:szCs w:val="24"/>
        </w:rPr>
        <w:t>imkânları sunulmaktadır.</w:t>
      </w:r>
    </w:p>
    <w:p w14:paraId="002B3A04" w14:textId="77777777" w:rsidR="002321BC" w:rsidRPr="00CC3CEC" w:rsidRDefault="002321BC" w:rsidP="005C79AA">
      <w:pPr>
        <w:pStyle w:val="ListeParagraf"/>
        <w:numPr>
          <w:ilvl w:val="0"/>
          <w:numId w:val="20"/>
        </w:numPr>
        <w:spacing w:before="120" w:after="120" w:line="276" w:lineRule="auto"/>
        <w:ind w:left="426" w:right="143" w:firstLine="0"/>
        <w:jc w:val="both"/>
        <w:rPr>
          <w:rFonts w:ascii="Times New Roman" w:hAnsi="Times New Roman" w:cs="Times New Roman"/>
          <w:color w:val="000000"/>
          <w:sz w:val="24"/>
          <w:szCs w:val="24"/>
        </w:rPr>
      </w:pPr>
      <w:bookmarkStart w:id="6" w:name="_Hlk160099481"/>
      <w:r w:rsidRPr="00CC3CEC">
        <w:rPr>
          <w:rFonts w:ascii="Times New Roman" w:hAnsi="Times New Roman" w:cs="Times New Roman"/>
          <w:color w:val="000000"/>
          <w:sz w:val="24"/>
          <w:szCs w:val="24"/>
        </w:rPr>
        <w:t xml:space="preserve">Mezunlarla görüşmeler yapılmaktadır. Mezunların </w:t>
      </w:r>
      <w:r w:rsidRPr="00CC3CEC">
        <w:rPr>
          <w:rFonts w:ascii="Times New Roman" w:hAnsi="Times New Roman" w:cs="Times New Roman"/>
          <w:sz w:val="24"/>
          <w:szCs w:val="24"/>
        </w:rPr>
        <w:t>Bölüm</w:t>
      </w:r>
      <w:r w:rsidRPr="00CC3CEC">
        <w:rPr>
          <w:rFonts w:ascii="Times New Roman" w:hAnsi="Times New Roman" w:cs="Times New Roman"/>
          <w:color w:val="000000"/>
          <w:sz w:val="24"/>
          <w:szCs w:val="24"/>
        </w:rPr>
        <w:t xml:space="preserve"> </w:t>
      </w:r>
      <w:r w:rsidRPr="00CC3CEC">
        <w:rPr>
          <w:rFonts w:ascii="Times New Roman" w:hAnsi="Times New Roman" w:cs="Times New Roman"/>
          <w:sz w:val="24"/>
          <w:szCs w:val="24"/>
        </w:rPr>
        <w:t>öğrenim</w:t>
      </w:r>
      <w:r w:rsidRPr="00CC3CEC">
        <w:rPr>
          <w:rFonts w:ascii="Times New Roman" w:hAnsi="Times New Roman" w:cs="Times New Roman"/>
          <w:color w:val="000000"/>
          <w:sz w:val="24"/>
          <w:szCs w:val="24"/>
        </w:rPr>
        <w:t xml:space="preserve"> amaçları çerçe</w:t>
      </w:r>
      <w:r w:rsidRPr="00CC3CEC">
        <w:rPr>
          <w:rFonts w:ascii="Times New Roman" w:hAnsi="Times New Roman" w:cs="Times New Roman"/>
          <w:sz w:val="24"/>
          <w:szCs w:val="24"/>
        </w:rPr>
        <w:t>vesinde istihdamı ve bölümü öğretim planı ve memnuniyetine yönelik anket çalışması, 2023 yılının Mart ayında tüm mezun öğrencilere, 2023 yılının Kasım ayında ise 2023 yılında mezun olan öğrencilere yönelik yapılmıştır. Anket sonuçları analiz edilerek, program öğretim amaçları ve bölüm misyonuna ulaşılıp ulaşılamadığı tespit edilmektedir.</w:t>
      </w:r>
    </w:p>
    <w:bookmarkEnd w:id="6"/>
    <w:p w14:paraId="155D6719" w14:textId="77777777" w:rsidR="002321BC" w:rsidRPr="00CC3CEC" w:rsidRDefault="002321BC" w:rsidP="005C79AA">
      <w:pPr>
        <w:pStyle w:val="ListeParagraf"/>
        <w:numPr>
          <w:ilvl w:val="0"/>
          <w:numId w:val="20"/>
        </w:numPr>
        <w:spacing w:before="120" w:after="120" w:line="276" w:lineRule="auto"/>
        <w:ind w:left="426" w:right="143" w:firstLine="0"/>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 xml:space="preserve">Bölümümüz öğrenci Toplulukları ile görüşmeler yapılmakta </w:t>
      </w:r>
      <w:r w:rsidRPr="00CC3CEC">
        <w:rPr>
          <w:rFonts w:ascii="Times New Roman" w:hAnsi="Times New Roman" w:cs="Times New Roman"/>
          <w:sz w:val="24"/>
          <w:szCs w:val="24"/>
        </w:rPr>
        <w:t>ve geri dönüşler alınmaktadır</w:t>
      </w:r>
      <w:r w:rsidRPr="00CC3CEC">
        <w:rPr>
          <w:rFonts w:ascii="Times New Roman" w:hAnsi="Times New Roman" w:cs="Times New Roman"/>
          <w:color w:val="000000"/>
          <w:sz w:val="24"/>
          <w:szCs w:val="24"/>
        </w:rPr>
        <w:t xml:space="preserve"> </w:t>
      </w:r>
      <w:r w:rsidRPr="00CC3CEC">
        <w:rPr>
          <w:rFonts w:ascii="Times New Roman" w:hAnsi="Times New Roman" w:cs="Times New Roman"/>
          <w:b/>
          <w:color w:val="000000"/>
          <w:sz w:val="24"/>
          <w:szCs w:val="24"/>
        </w:rPr>
        <w:t>(Ek 2.2.2)</w:t>
      </w:r>
      <w:r w:rsidRPr="00CC3CEC">
        <w:rPr>
          <w:rFonts w:ascii="Times New Roman" w:hAnsi="Times New Roman" w:cs="Times New Roman"/>
          <w:color w:val="000000"/>
          <w:sz w:val="24"/>
          <w:szCs w:val="24"/>
        </w:rPr>
        <w:t>.</w:t>
      </w:r>
    </w:p>
    <w:p w14:paraId="3B48F40A" w14:textId="77777777" w:rsidR="002321BC" w:rsidRPr="00CC3CEC" w:rsidRDefault="002321BC" w:rsidP="005C79AA">
      <w:pPr>
        <w:pStyle w:val="ListeParagraf"/>
        <w:numPr>
          <w:ilvl w:val="0"/>
          <w:numId w:val="20"/>
        </w:numPr>
        <w:spacing w:before="120" w:after="120" w:line="276" w:lineRule="auto"/>
        <w:ind w:left="426" w:right="143" w:firstLine="0"/>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 xml:space="preserve">Dördüncü sınıftaki Staj dersi aracıyla amaçlara ulaşılıp ulaşılmadığı değerlendirilmektedir </w:t>
      </w:r>
      <w:r w:rsidRPr="00CC3CEC">
        <w:rPr>
          <w:rFonts w:ascii="Times New Roman" w:hAnsi="Times New Roman" w:cs="Times New Roman"/>
          <w:b/>
          <w:color w:val="000000"/>
          <w:sz w:val="24"/>
          <w:szCs w:val="24"/>
        </w:rPr>
        <w:t>(Ek 2.2.3, Ek 2.2.4)</w:t>
      </w:r>
      <w:r w:rsidRPr="00CC3CEC">
        <w:rPr>
          <w:rFonts w:ascii="Times New Roman" w:hAnsi="Times New Roman" w:cs="Times New Roman"/>
          <w:color w:val="000000"/>
          <w:sz w:val="24"/>
          <w:szCs w:val="24"/>
        </w:rPr>
        <w:t>.</w:t>
      </w:r>
    </w:p>
    <w:p w14:paraId="3FCD2765" w14:textId="77777777" w:rsidR="008E61AF" w:rsidRDefault="002321BC" w:rsidP="00CC3CEC">
      <w:pPr>
        <w:tabs>
          <w:tab w:val="left" w:pos="1418"/>
          <w:tab w:val="left" w:pos="1701"/>
        </w:tabs>
        <w:spacing w:after="0" w:line="276" w:lineRule="auto"/>
        <w:ind w:left="425" w:right="143"/>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 xml:space="preserve">Ekler: </w:t>
      </w:r>
    </w:p>
    <w:p w14:paraId="78C6F030" w14:textId="00726659" w:rsidR="002321BC" w:rsidRPr="00CC3CEC" w:rsidRDefault="008E61AF" w:rsidP="00CC3CEC">
      <w:pPr>
        <w:tabs>
          <w:tab w:val="left" w:pos="1418"/>
          <w:tab w:val="left" w:pos="1701"/>
        </w:tabs>
        <w:spacing w:after="0" w:line="276" w:lineRule="auto"/>
        <w:ind w:left="425" w:right="143"/>
        <w:jc w:val="both"/>
        <w:rPr>
          <w:rFonts w:ascii="Times New Roman" w:hAnsi="Times New Roman" w:cs="Times New Roman"/>
          <w:b/>
          <w:color w:val="000000"/>
          <w:sz w:val="24"/>
          <w:szCs w:val="24"/>
        </w:rPr>
      </w:pPr>
      <w:hyperlink r:id="rId61" w:history="1">
        <w:r w:rsidR="002321BC" w:rsidRPr="00CC3CEC">
          <w:rPr>
            <w:rStyle w:val="Kpr"/>
            <w:rFonts w:ascii="Times New Roman" w:hAnsi="Times New Roman" w:cs="Times New Roman"/>
            <w:b/>
            <w:sz w:val="24"/>
            <w:szCs w:val="24"/>
          </w:rPr>
          <w:t>Ek 2.2.1.</w:t>
        </w:r>
        <w:r w:rsidR="002321BC" w:rsidRPr="00CC3CEC">
          <w:rPr>
            <w:rStyle w:val="Kpr"/>
            <w:rFonts w:ascii="Times New Roman" w:hAnsi="Times New Roman" w:cs="Times New Roman"/>
            <w:sz w:val="24"/>
            <w:szCs w:val="24"/>
          </w:rPr>
          <w:t xml:space="preserve"> Bölüm Kurul Kararı</w:t>
        </w:r>
      </w:hyperlink>
    </w:p>
    <w:p w14:paraId="02F95B93" w14:textId="77777777" w:rsidR="002321BC" w:rsidRPr="00CC3CEC" w:rsidRDefault="008E61AF" w:rsidP="00CC3CEC">
      <w:pPr>
        <w:tabs>
          <w:tab w:val="left" w:pos="1418"/>
          <w:tab w:val="left" w:pos="1701"/>
        </w:tabs>
        <w:spacing w:after="0" w:line="276" w:lineRule="auto"/>
        <w:ind w:left="425" w:right="143"/>
        <w:jc w:val="both"/>
        <w:rPr>
          <w:rFonts w:ascii="Times New Roman" w:hAnsi="Times New Roman" w:cs="Times New Roman"/>
          <w:color w:val="000000"/>
          <w:sz w:val="24"/>
          <w:szCs w:val="24"/>
        </w:rPr>
      </w:pPr>
      <w:hyperlink r:id="rId62" w:history="1">
        <w:r w:rsidR="002321BC" w:rsidRPr="00CC3CEC">
          <w:rPr>
            <w:rStyle w:val="Kpr"/>
            <w:rFonts w:ascii="Times New Roman" w:hAnsi="Times New Roman" w:cs="Times New Roman"/>
            <w:b/>
            <w:sz w:val="24"/>
            <w:szCs w:val="24"/>
          </w:rPr>
          <w:t xml:space="preserve">Ek 2.2.2. </w:t>
        </w:r>
        <w:r w:rsidR="002321BC" w:rsidRPr="00CC3CEC">
          <w:rPr>
            <w:rStyle w:val="Kpr"/>
            <w:rFonts w:ascii="Times New Roman" w:hAnsi="Times New Roman" w:cs="Times New Roman"/>
            <w:sz w:val="24"/>
            <w:szCs w:val="24"/>
          </w:rPr>
          <w:t>Topluluk Faaliyetleri</w:t>
        </w:r>
      </w:hyperlink>
    </w:p>
    <w:p w14:paraId="333ACCE0" w14:textId="6EA0EDC6" w:rsidR="002321BC" w:rsidRPr="00CC3CEC" w:rsidRDefault="008E61AF" w:rsidP="00CC3CEC">
      <w:pPr>
        <w:tabs>
          <w:tab w:val="left" w:pos="1418"/>
          <w:tab w:val="left" w:pos="1701"/>
        </w:tabs>
        <w:spacing w:after="0" w:line="276" w:lineRule="auto"/>
        <w:ind w:left="425" w:right="143"/>
        <w:jc w:val="both"/>
        <w:rPr>
          <w:rFonts w:ascii="Times New Roman" w:hAnsi="Times New Roman" w:cs="Times New Roman"/>
          <w:b/>
          <w:color w:val="000000"/>
          <w:sz w:val="24"/>
          <w:szCs w:val="24"/>
        </w:rPr>
      </w:pPr>
      <w:hyperlink r:id="rId63" w:history="1">
        <w:r w:rsidR="002321BC" w:rsidRPr="00CC3CEC">
          <w:rPr>
            <w:rStyle w:val="Kpr"/>
            <w:rFonts w:ascii="Times New Roman" w:hAnsi="Times New Roman" w:cs="Times New Roman"/>
            <w:b/>
            <w:sz w:val="24"/>
            <w:szCs w:val="24"/>
          </w:rPr>
          <w:t>Ek 2.2.3.</w:t>
        </w:r>
        <w:r w:rsidR="002321BC" w:rsidRPr="00CC3CEC">
          <w:rPr>
            <w:rStyle w:val="Kpr"/>
            <w:rFonts w:ascii="Times New Roman" w:hAnsi="Times New Roman" w:cs="Times New Roman"/>
            <w:sz w:val="24"/>
            <w:szCs w:val="24"/>
          </w:rPr>
          <w:t xml:space="preserve"> Örnek Staj Değerlendirme Formu</w:t>
        </w:r>
      </w:hyperlink>
    </w:p>
    <w:p w14:paraId="71D2893D" w14:textId="763005A5" w:rsidR="002321BC" w:rsidRDefault="008E61AF" w:rsidP="00CC3CEC">
      <w:pPr>
        <w:tabs>
          <w:tab w:val="left" w:pos="1418"/>
          <w:tab w:val="left" w:pos="1701"/>
        </w:tabs>
        <w:spacing w:after="0" w:line="276" w:lineRule="auto"/>
        <w:ind w:left="425" w:right="143"/>
        <w:jc w:val="both"/>
        <w:rPr>
          <w:rFonts w:ascii="Times New Roman" w:hAnsi="Times New Roman" w:cs="Times New Roman"/>
          <w:color w:val="000000"/>
          <w:sz w:val="24"/>
          <w:szCs w:val="24"/>
        </w:rPr>
      </w:pPr>
      <w:hyperlink r:id="rId64" w:history="1">
        <w:r w:rsidR="002321BC" w:rsidRPr="00CC3CEC">
          <w:rPr>
            <w:rStyle w:val="Kpr"/>
            <w:rFonts w:ascii="Times New Roman" w:hAnsi="Times New Roman" w:cs="Times New Roman"/>
            <w:b/>
            <w:sz w:val="24"/>
            <w:szCs w:val="24"/>
          </w:rPr>
          <w:t>Ek 2.2.4.</w:t>
        </w:r>
        <w:r w:rsidR="002321BC" w:rsidRPr="00CC3CEC">
          <w:rPr>
            <w:rStyle w:val="Kpr"/>
            <w:rFonts w:ascii="Times New Roman" w:hAnsi="Times New Roman" w:cs="Times New Roman"/>
            <w:sz w:val="24"/>
            <w:szCs w:val="24"/>
          </w:rPr>
          <w:t xml:space="preserve"> Uygulamalı Eğitimler Yönergesi</w:t>
        </w:r>
      </w:hyperlink>
      <w:r w:rsidR="002321BC" w:rsidRPr="00CC3CEC">
        <w:rPr>
          <w:rFonts w:ascii="Times New Roman" w:hAnsi="Times New Roman" w:cs="Times New Roman"/>
          <w:color w:val="000000"/>
          <w:sz w:val="24"/>
          <w:szCs w:val="24"/>
        </w:rPr>
        <w:tab/>
      </w:r>
    </w:p>
    <w:p w14:paraId="74DAA818" w14:textId="01EDD8BD" w:rsidR="00715020" w:rsidRPr="00CC3CEC" w:rsidRDefault="008E61AF" w:rsidP="00CC3CEC">
      <w:pPr>
        <w:tabs>
          <w:tab w:val="left" w:pos="1418"/>
          <w:tab w:val="left" w:pos="1701"/>
        </w:tabs>
        <w:spacing w:after="0" w:line="276" w:lineRule="auto"/>
        <w:ind w:left="425" w:right="143"/>
        <w:jc w:val="both"/>
        <w:rPr>
          <w:rFonts w:ascii="Times New Roman" w:hAnsi="Times New Roman" w:cs="Times New Roman"/>
          <w:color w:val="000000"/>
          <w:sz w:val="24"/>
          <w:szCs w:val="24"/>
        </w:rPr>
      </w:pPr>
      <w:hyperlink r:id="rId65" w:history="1">
        <w:r w:rsidR="00715020" w:rsidRPr="00715020">
          <w:rPr>
            <w:rStyle w:val="Kpr"/>
            <w:rFonts w:ascii="Times New Roman" w:hAnsi="Times New Roman" w:cs="Times New Roman"/>
            <w:b/>
            <w:sz w:val="24"/>
            <w:szCs w:val="24"/>
          </w:rPr>
          <w:t>Ek 2.2.5.</w:t>
        </w:r>
        <w:r w:rsidR="00715020" w:rsidRPr="00715020">
          <w:rPr>
            <w:rStyle w:val="Kpr"/>
            <w:rFonts w:ascii="Times New Roman" w:hAnsi="Times New Roman" w:cs="Times New Roman"/>
            <w:sz w:val="24"/>
            <w:szCs w:val="24"/>
          </w:rPr>
          <w:t xml:space="preserve"> Mezun Anketleri</w:t>
        </w:r>
      </w:hyperlink>
    </w:p>
    <w:p w14:paraId="34E7CE2A" w14:textId="77777777" w:rsidR="002321BC" w:rsidRPr="00CC3CEC" w:rsidRDefault="002321BC" w:rsidP="00CC3CEC">
      <w:pPr>
        <w:tabs>
          <w:tab w:val="left" w:pos="1418"/>
          <w:tab w:val="left" w:pos="1701"/>
        </w:tabs>
        <w:spacing w:after="0" w:line="276" w:lineRule="auto"/>
        <w:ind w:right="143"/>
        <w:jc w:val="both"/>
        <w:rPr>
          <w:rFonts w:ascii="Times New Roman" w:hAnsi="Times New Roman" w:cs="Times New Roman"/>
          <w:color w:val="000000"/>
          <w:sz w:val="24"/>
          <w:szCs w:val="24"/>
        </w:rPr>
      </w:pPr>
    </w:p>
    <w:p w14:paraId="3BDCF567" w14:textId="77777777" w:rsidR="002321BC" w:rsidRPr="00CC3CEC" w:rsidRDefault="002321BC" w:rsidP="00CC3CEC">
      <w:pPr>
        <w:pStyle w:val="ListeParagraf"/>
        <w:numPr>
          <w:ilvl w:val="0"/>
          <w:numId w:val="11"/>
        </w:numPr>
        <w:tabs>
          <w:tab w:val="left" w:pos="1418"/>
          <w:tab w:val="left" w:pos="1701"/>
        </w:tabs>
        <w:spacing w:after="0" w:line="276" w:lineRule="auto"/>
        <w:ind w:left="1134" w:right="143" w:hanging="708"/>
        <w:jc w:val="both"/>
        <w:rPr>
          <w:rFonts w:ascii="Times New Roman" w:hAnsi="Times New Roman" w:cs="Times New Roman"/>
          <w:b/>
          <w:color w:val="000000"/>
          <w:sz w:val="24"/>
          <w:szCs w:val="24"/>
        </w:rPr>
      </w:pPr>
      <w:r w:rsidRPr="00CC3CEC">
        <w:rPr>
          <w:rFonts w:ascii="Times New Roman" w:hAnsi="Times New Roman" w:cs="Times New Roman"/>
          <w:b/>
          <w:color w:val="000000"/>
          <w:sz w:val="24"/>
          <w:szCs w:val="24"/>
        </w:rPr>
        <w:t>Program Öğrenme Çıktıları</w:t>
      </w:r>
    </w:p>
    <w:p w14:paraId="1376B8D1" w14:textId="77777777" w:rsidR="002321BC" w:rsidRPr="00CC3CEC" w:rsidRDefault="002321BC" w:rsidP="00CC3CEC">
      <w:pPr>
        <w:pStyle w:val="ListeParagraf"/>
        <w:numPr>
          <w:ilvl w:val="1"/>
          <w:numId w:val="11"/>
        </w:numPr>
        <w:spacing w:before="120" w:after="120" w:line="276" w:lineRule="auto"/>
        <w:ind w:left="1134" w:right="143" w:hanging="708"/>
        <w:jc w:val="both"/>
        <w:rPr>
          <w:rFonts w:ascii="Times New Roman" w:hAnsi="Times New Roman" w:cs="Times New Roman"/>
          <w:b/>
          <w:color w:val="000000"/>
          <w:sz w:val="24"/>
          <w:szCs w:val="24"/>
        </w:rPr>
      </w:pPr>
      <w:r w:rsidRPr="00CC3CEC">
        <w:rPr>
          <w:rFonts w:ascii="Times New Roman" w:hAnsi="Times New Roman" w:cs="Times New Roman"/>
          <w:b/>
          <w:color w:val="000000"/>
          <w:sz w:val="24"/>
          <w:szCs w:val="24"/>
        </w:rPr>
        <w:t>Program Öğrenme Çıktıları, Program Eğitim Amaçlarına ulaşmak için gerekli bilgi, beceri ve yetkinliklerin tümünü kapsamalı ve STAR Çıktılarını da içerecek şekilde tanımlanmalıdır. Program Eğitim Amaçlarıyla uyumlu olmak koşuluyla Lisans Programına özgü Program Öğrenme Çıktıları tanımlanır. STAR Çıktıları, Türkiye Yükseköğretim Yeterlilikler Çerçevesinin 34-İşletme ve Yönetim Bilimleri ve/veya 31-Sosyal ve Davranış Bilimleri temel alan yeterliliklerinin Lisans Programı (6) düzeyini kapsar.</w:t>
      </w:r>
    </w:p>
    <w:p w14:paraId="38A46D11" w14:textId="77777777" w:rsidR="002321BC" w:rsidRPr="00CC3CEC" w:rsidRDefault="002321BC" w:rsidP="005C79AA">
      <w:pPr>
        <w:pStyle w:val="ListeParagraf"/>
        <w:numPr>
          <w:ilvl w:val="0"/>
          <w:numId w:val="21"/>
        </w:numPr>
        <w:spacing w:before="120" w:after="120" w:line="276" w:lineRule="auto"/>
        <w:ind w:left="426" w:right="143" w:firstLine="0"/>
        <w:jc w:val="both"/>
        <w:rPr>
          <w:rFonts w:ascii="Times New Roman" w:hAnsi="Times New Roman" w:cs="Times New Roman"/>
          <w:b/>
          <w:sz w:val="24"/>
          <w:szCs w:val="24"/>
        </w:rPr>
      </w:pPr>
      <w:r w:rsidRPr="00CC3CEC">
        <w:rPr>
          <w:rFonts w:ascii="Times New Roman" w:hAnsi="Times New Roman" w:cs="Times New Roman"/>
          <w:b/>
          <w:sz w:val="24"/>
          <w:szCs w:val="24"/>
        </w:rPr>
        <w:t>Program Öğrenme Çıktıları, Program Eğitim Amaçlarına ulaşmak için gerekli bilgi, beceri ve yetkinliklerin ne düzeyde kapsadığını ve STAR Çıktılarını da içerecek biçimde nasıl tanımladığını açıklayınız</w:t>
      </w:r>
    </w:p>
    <w:p w14:paraId="16F8EA43" w14:textId="77777777" w:rsidR="002321BC" w:rsidRPr="00CC3CEC" w:rsidRDefault="002321BC" w:rsidP="00CC3CEC">
      <w:pPr>
        <w:spacing w:before="120" w:after="12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 xml:space="preserve">Açıklama: Uluslararası Ticaret ve Lojistik Bölümü Program Öğrenme Çıktıları (PÖÇ), Üniversitenin Stratejik Planı, Ulusal Kalkınma Planı, İstanbul Bölge Planı, YÖKAK Kurumsal Akreditasyon Ölçütleri ve Star Program Eğitim amaçlarına uygun olacak şekilde oluşturulmuştur. Tanımlanan öğrenme çıktıları, bölüm başkanlığının koordinasyonuyla sürekli olarak takip edilmektedir. </w:t>
      </w:r>
    </w:p>
    <w:p w14:paraId="663FD1F2" w14:textId="77777777" w:rsidR="002321BC" w:rsidRPr="00CC3CEC" w:rsidRDefault="002321BC" w:rsidP="00CC3CEC">
      <w:pPr>
        <w:spacing w:before="120" w:after="12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 xml:space="preserve">Uluslararası Ticaret ve Lojistik Bölümü Program Öğrenme Çıktıları aşağıdaki gibidir. </w:t>
      </w:r>
    </w:p>
    <w:p w14:paraId="3966274D" w14:textId="77777777" w:rsidR="002321BC" w:rsidRPr="00CC3CEC" w:rsidRDefault="002321BC" w:rsidP="00CC3CEC">
      <w:pPr>
        <w:spacing w:before="120" w:after="120" w:line="276" w:lineRule="auto"/>
        <w:ind w:left="425" w:right="143" w:firstLine="284"/>
        <w:contextualSpacing/>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PÖÇ 1: Küresel Sorumluluk: Öğrenciler, küresel ticaretin etik ve sürdürülebilir boyutlarına duyarlılık geliştirir ve bu sorumlulukla küresel ekonomik ve sosyal sorunları anlama yeteneği kazanır.</w:t>
      </w:r>
    </w:p>
    <w:p w14:paraId="1EFE8E84" w14:textId="77777777" w:rsidR="002321BC" w:rsidRPr="00CC3CEC" w:rsidRDefault="002321BC" w:rsidP="00CC3CEC">
      <w:pPr>
        <w:spacing w:before="120" w:after="120" w:line="276" w:lineRule="auto"/>
        <w:ind w:left="425" w:right="143" w:firstLine="284"/>
        <w:contextualSpacing/>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PÖÇ 2: Yaratıcı Çözümleme: Öğrenciler, lojistik ve ticarette karşılaşılan karmaşık sorunları analiz etme ve yaratıcı, etkili çözümler üretme becerisi geliştirir.</w:t>
      </w:r>
      <w:r w:rsidRPr="00CC3CEC">
        <w:rPr>
          <w:rFonts w:ascii="Times New Roman" w:hAnsi="Times New Roman" w:cs="Times New Roman"/>
          <w:color w:val="000000"/>
          <w:sz w:val="24"/>
          <w:szCs w:val="24"/>
        </w:rPr>
        <w:tab/>
      </w:r>
    </w:p>
    <w:p w14:paraId="26AE13C1" w14:textId="77777777" w:rsidR="002321BC" w:rsidRPr="00CC3CEC" w:rsidRDefault="002321BC" w:rsidP="00CC3CEC">
      <w:pPr>
        <w:spacing w:before="120" w:after="120" w:line="276" w:lineRule="auto"/>
        <w:ind w:left="425" w:right="143" w:firstLine="284"/>
        <w:contextualSpacing/>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 xml:space="preserve">PÖÇ 3: Etik Liderlik: Öğrenciler, iş dünyasında etik liderler olarak hareket etme yeteneği kazanır. Bu, toplumsal değerlere saygılı bir şekilde kararlar alabilme ve iş etiği konularında hassaslık gösterme becerisi içerir. </w:t>
      </w:r>
    </w:p>
    <w:p w14:paraId="7F38969F" w14:textId="77777777" w:rsidR="002321BC" w:rsidRPr="00CC3CEC" w:rsidRDefault="002321BC" w:rsidP="00CC3CEC">
      <w:pPr>
        <w:spacing w:before="120" w:after="120" w:line="276" w:lineRule="auto"/>
        <w:ind w:left="425" w:right="143" w:firstLine="284"/>
        <w:contextualSpacing/>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 xml:space="preserve">PÖÇ 4: Kültürel Farkındalık: Öğrenciler, kültürel çeşitliliği anlama ve küresel pazarlarda etkili iletişim ve işbirliği kurma yeteneği geliştirir. </w:t>
      </w:r>
    </w:p>
    <w:p w14:paraId="38F744DA" w14:textId="77777777" w:rsidR="002321BC" w:rsidRPr="00CC3CEC" w:rsidRDefault="002321BC" w:rsidP="00CC3CEC">
      <w:pPr>
        <w:spacing w:before="120" w:after="120" w:line="276" w:lineRule="auto"/>
        <w:ind w:left="425" w:right="143" w:firstLine="284"/>
        <w:contextualSpacing/>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PÖÇ 5: Sürdürülebilirlik ve Teknolojik Uygulamalar: Öğrenciler, lojistik ve ticaret operasyonlarını sürdürülebilir ve teknoloji odaklı bir şekilde yönetme yeteneği kazanır. Bu, sürdürülebilirlik ilkelerini anlama, yeşil lojistik uygulamalarını benimseme ve son teknolojileri kullanarak iş süreçlerini optimize etme yeteneğini içerir.</w:t>
      </w:r>
      <w:r w:rsidRPr="00CC3CEC">
        <w:rPr>
          <w:rFonts w:ascii="Times New Roman" w:hAnsi="Times New Roman" w:cs="Times New Roman"/>
          <w:color w:val="000000"/>
          <w:sz w:val="24"/>
          <w:szCs w:val="24"/>
        </w:rPr>
        <w:tab/>
      </w:r>
    </w:p>
    <w:p w14:paraId="0119390A" w14:textId="77777777" w:rsidR="002321BC" w:rsidRPr="00CC3CEC" w:rsidRDefault="002321BC" w:rsidP="00CC3CEC">
      <w:pPr>
        <w:spacing w:before="120" w:after="120" w:line="276" w:lineRule="auto"/>
        <w:ind w:left="425" w:right="143" w:firstLine="284"/>
        <w:contextualSpacing/>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PÖÇ 6: Stratejik Düşünme: Öğrenciler, iş dünyasındaki değişen koşulları analiz edebilme ve stratejik planlar oluşturabilme becerisi kazanır.</w:t>
      </w:r>
      <w:r w:rsidRPr="00CC3CEC">
        <w:rPr>
          <w:rFonts w:ascii="Times New Roman" w:hAnsi="Times New Roman" w:cs="Times New Roman"/>
          <w:color w:val="000000"/>
          <w:sz w:val="24"/>
          <w:szCs w:val="24"/>
        </w:rPr>
        <w:tab/>
      </w:r>
    </w:p>
    <w:p w14:paraId="3FADDFF1" w14:textId="77777777" w:rsidR="002321BC" w:rsidRPr="00CC3CEC" w:rsidRDefault="002321BC" w:rsidP="00CC3CEC">
      <w:pPr>
        <w:spacing w:before="120" w:after="120" w:line="276" w:lineRule="auto"/>
        <w:ind w:left="425" w:right="143" w:firstLine="284"/>
        <w:contextualSpacing/>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PÖÇ 7: Ulusal ve Uluslararası İletişim: Öğrenciler, farklı kültürler ve diller arasında etkili iletişim kurma yeteneği geliştirir. Bu, ulusal ve uluslararası iş dünyasında başarılı iletişim için kritik bir yeterliliktir.</w:t>
      </w:r>
      <w:r w:rsidRPr="00CC3CEC">
        <w:rPr>
          <w:rFonts w:ascii="Times New Roman" w:hAnsi="Times New Roman" w:cs="Times New Roman"/>
          <w:color w:val="000000"/>
          <w:sz w:val="24"/>
          <w:szCs w:val="24"/>
        </w:rPr>
        <w:tab/>
      </w:r>
    </w:p>
    <w:p w14:paraId="0C74F9F2" w14:textId="77777777" w:rsidR="002321BC" w:rsidRPr="00CC3CEC" w:rsidRDefault="002321BC" w:rsidP="00CC3CEC">
      <w:pPr>
        <w:spacing w:before="120" w:after="120" w:line="276" w:lineRule="auto"/>
        <w:ind w:left="425" w:right="143" w:firstLine="284"/>
        <w:contextualSpacing/>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PÖÇ 8: Risk Yönetimi: Öğrenciler, ticaret ve lojistik operasyonlarında karşılaşılan riskleri tanımlama, analiz etme ve etkili bir şekilde yönetme yeteneği kazanır.</w:t>
      </w:r>
      <w:r w:rsidRPr="00CC3CEC">
        <w:rPr>
          <w:rFonts w:ascii="Times New Roman" w:hAnsi="Times New Roman" w:cs="Times New Roman"/>
          <w:color w:val="000000"/>
          <w:sz w:val="24"/>
          <w:szCs w:val="24"/>
        </w:rPr>
        <w:tab/>
      </w:r>
    </w:p>
    <w:p w14:paraId="7EA56C3D" w14:textId="77777777" w:rsidR="002321BC" w:rsidRPr="00CC3CEC" w:rsidRDefault="002321BC" w:rsidP="00CC3CEC">
      <w:pPr>
        <w:spacing w:before="120" w:after="120" w:line="276" w:lineRule="auto"/>
        <w:ind w:left="425" w:right="143" w:firstLine="284"/>
        <w:contextualSpacing/>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PÖÇ 9: Veri Analizi: Öğrenciler, büyük veri ve analitik araçlarını kullanarak iş süreçlerini iyileştirme ve veriye dayalı kararlar alma yeteneğini geliştirir.</w:t>
      </w:r>
      <w:r w:rsidRPr="00CC3CEC">
        <w:rPr>
          <w:rFonts w:ascii="Times New Roman" w:hAnsi="Times New Roman" w:cs="Times New Roman"/>
          <w:color w:val="000000"/>
          <w:sz w:val="24"/>
          <w:szCs w:val="24"/>
        </w:rPr>
        <w:tab/>
      </w:r>
    </w:p>
    <w:p w14:paraId="2B364A43" w14:textId="77777777" w:rsidR="002321BC" w:rsidRPr="00CC3CEC" w:rsidRDefault="002321BC" w:rsidP="00CC3CEC">
      <w:pPr>
        <w:spacing w:before="120" w:after="120" w:line="276" w:lineRule="auto"/>
        <w:ind w:left="425" w:right="143" w:firstLine="284"/>
        <w:contextualSpacing/>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lastRenderedPageBreak/>
        <w:t>PÖÇ 10: İşbirliği ve Ekip Çalışması: Öğrenciler, çok kültürlü ekiplerde çalışma yeteneği kazanır ve işbirliği içinde karmaşık projeleri yönetme yeteneğini içerir.</w:t>
      </w:r>
    </w:p>
    <w:p w14:paraId="5CCBA79B" w14:textId="77777777" w:rsidR="002321BC" w:rsidRPr="00CC3CEC" w:rsidRDefault="002321BC" w:rsidP="00CC3CEC">
      <w:pPr>
        <w:spacing w:before="120" w:after="120" w:line="276" w:lineRule="auto"/>
        <w:ind w:left="425" w:right="143" w:firstLine="284"/>
        <w:jc w:val="both"/>
        <w:rPr>
          <w:rFonts w:ascii="Times New Roman" w:hAnsi="Times New Roman" w:cs="Times New Roman"/>
          <w:b/>
          <w:color w:val="000000"/>
          <w:sz w:val="24"/>
          <w:szCs w:val="24"/>
        </w:rPr>
      </w:pPr>
      <w:r w:rsidRPr="00CC3CEC">
        <w:rPr>
          <w:rFonts w:ascii="Times New Roman" w:hAnsi="Times New Roman" w:cs="Times New Roman"/>
          <w:b/>
          <w:color w:val="000000"/>
          <w:sz w:val="24"/>
          <w:szCs w:val="24"/>
        </w:rPr>
        <w:t>STAR Çıktıları;</w:t>
      </w:r>
    </w:p>
    <w:p w14:paraId="0BE9D927" w14:textId="77777777" w:rsidR="002321BC" w:rsidRPr="00CC3CEC" w:rsidRDefault="002321BC" w:rsidP="005C79AA">
      <w:pPr>
        <w:numPr>
          <w:ilvl w:val="0"/>
          <w:numId w:val="2"/>
        </w:numPr>
        <w:spacing w:before="120" w:after="120" w:line="276" w:lineRule="auto"/>
        <w:ind w:left="425" w:right="143" w:firstLine="1"/>
        <w:contextualSpacing/>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 xml:space="preserve">Alanıyla ilgili kuramsal ve olgusal bilgiye sahiptir. </w:t>
      </w:r>
    </w:p>
    <w:p w14:paraId="253C599A" w14:textId="77777777" w:rsidR="002321BC" w:rsidRPr="00CC3CEC" w:rsidRDefault="002321BC" w:rsidP="005C79AA">
      <w:pPr>
        <w:numPr>
          <w:ilvl w:val="0"/>
          <w:numId w:val="2"/>
        </w:numPr>
        <w:spacing w:before="120" w:after="120" w:line="276" w:lineRule="auto"/>
        <w:ind w:left="425" w:right="143" w:firstLine="1"/>
        <w:contextualSpacing/>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 xml:space="preserve">Alanıyla ilgili bilişsel ve uygulama becerisine sahiptir. </w:t>
      </w:r>
    </w:p>
    <w:p w14:paraId="174637C6" w14:textId="77777777" w:rsidR="002321BC" w:rsidRPr="00CC3CEC" w:rsidRDefault="002321BC" w:rsidP="005C79AA">
      <w:pPr>
        <w:numPr>
          <w:ilvl w:val="0"/>
          <w:numId w:val="2"/>
        </w:numPr>
        <w:spacing w:before="120" w:after="120" w:line="276" w:lineRule="auto"/>
        <w:ind w:left="425" w:right="143" w:firstLine="1"/>
        <w:contextualSpacing/>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 xml:space="preserve">Alanıyla ilgili bağımsız çalışabilme ve sorumluluk alabilme yetkinliğine sahiptir. </w:t>
      </w:r>
    </w:p>
    <w:p w14:paraId="7BD65DB3" w14:textId="77777777" w:rsidR="002321BC" w:rsidRPr="00CC3CEC" w:rsidRDefault="002321BC" w:rsidP="005C79AA">
      <w:pPr>
        <w:numPr>
          <w:ilvl w:val="0"/>
          <w:numId w:val="2"/>
        </w:numPr>
        <w:spacing w:before="120" w:after="120" w:line="276" w:lineRule="auto"/>
        <w:ind w:left="425" w:right="143" w:firstLine="1"/>
        <w:contextualSpacing/>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 xml:space="preserve">Alanıyla ilgili öğrenme yetkinliğine sahiptir. </w:t>
      </w:r>
    </w:p>
    <w:p w14:paraId="69D593C3" w14:textId="77777777" w:rsidR="002321BC" w:rsidRPr="00CC3CEC" w:rsidRDefault="002321BC" w:rsidP="005C79AA">
      <w:pPr>
        <w:numPr>
          <w:ilvl w:val="0"/>
          <w:numId w:val="2"/>
        </w:numPr>
        <w:spacing w:before="120" w:after="120" w:line="276" w:lineRule="auto"/>
        <w:ind w:left="425" w:right="143" w:firstLine="1"/>
        <w:contextualSpacing/>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 xml:space="preserve">Alanıyla ilgili iletişim ve sosyal yetkinliğe sahiptir. </w:t>
      </w:r>
    </w:p>
    <w:p w14:paraId="419283DF" w14:textId="77777777" w:rsidR="002321BC" w:rsidRPr="00CC3CEC" w:rsidRDefault="002321BC" w:rsidP="005C79AA">
      <w:pPr>
        <w:numPr>
          <w:ilvl w:val="0"/>
          <w:numId w:val="2"/>
        </w:numPr>
        <w:spacing w:before="120" w:after="120" w:line="276" w:lineRule="auto"/>
        <w:ind w:left="425" w:right="143" w:firstLine="1"/>
        <w:contextualSpacing/>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 xml:space="preserve">Alana özgü yetkinliklere sahiptir. (Bunlar STAR çıktısı yukarıda bizim program öğrenme çıktıları var, </w:t>
      </w:r>
    </w:p>
    <w:p w14:paraId="2CD9C84C" w14:textId="77777777" w:rsidR="002321BC" w:rsidRPr="00CC3CEC" w:rsidRDefault="002321BC" w:rsidP="00CC3CEC">
      <w:pPr>
        <w:spacing w:before="120" w:after="120" w:line="276" w:lineRule="auto"/>
        <w:ind w:left="425" w:right="143" w:firstLine="295"/>
        <w:jc w:val="both"/>
        <w:rPr>
          <w:rFonts w:ascii="Times New Roman" w:hAnsi="Times New Roman" w:cs="Times New Roman"/>
          <w:color w:val="000000"/>
          <w:sz w:val="24"/>
          <w:szCs w:val="24"/>
          <w:highlight w:val="red"/>
        </w:rPr>
      </w:pPr>
      <w:r w:rsidRPr="00CC3CEC">
        <w:rPr>
          <w:rFonts w:ascii="Times New Roman" w:hAnsi="Times New Roman" w:cs="Times New Roman"/>
          <w:color w:val="000000"/>
          <w:sz w:val="24"/>
          <w:szCs w:val="24"/>
        </w:rPr>
        <w:t xml:space="preserve">Programın öğrenme çıktıları ile STAR çıktıları aşağıda yer alan tabloda belirtildiği üzere ilişkilendirilmiştir. </w:t>
      </w:r>
    </w:p>
    <w:p w14:paraId="39E5CD9F" w14:textId="77777777" w:rsidR="002321BC" w:rsidRPr="00CC3CEC" w:rsidRDefault="002321BC" w:rsidP="00CC3CEC">
      <w:pPr>
        <w:spacing w:before="120" w:after="120" w:line="276" w:lineRule="auto"/>
        <w:ind w:right="143"/>
        <w:jc w:val="center"/>
        <w:rPr>
          <w:rFonts w:ascii="Times New Roman" w:hAnsi="Times New Roman" w:cs="Times New Roman"/>
          <w:color w:val="000000"/>
          <w:sz w:val="24"/>
          <w:szCs w:val="24"/>
          <w:highlight w:val="red"/>
        </w:rPr>
      </w:pPr>
      <w:r w:rsidRPr="00CC3CEC">
        <w:rPr>
          <w:rFonts w:ascii="Times New Roman" w:hAnsi="Times New Roman" w:cs="Times New Roman"/>
          <w:b/>
          <w:color w:val="000000"/>
          <w:sz w:val="24"/>
          <w:szCs w:val="24"/>
        </w:rPr>
        <w:t>Tablo 3.1 PÖÇ ile Star Çıktıları İlişkilendirme Tablosu</w:t>
      </w:r>
    </w:p>
    <w:tbl>
      <w:tblPr>
        <w:tblStyle w:val="KlavuzTablo1Ak-Vurgu1"/>
        <w:tblW w:w="898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608"/>
        <w:gridCol w:w="1229"/>
        <w:gridCol w:w="1230"/>
        <w:gridCol w:w="1230"/>
        <w:gridCol w:w="1230"/>
        <w:gridCol w:w="1229"/>
        <w:gridCol w:w="1230"/>
      </w:tblGrid>
      <w:tr w:rsidR="002321BC" w:rsidRPr="00CC3CEC" w14:paraId="505CA50E" w14:textId="77777777" w:rsidTr="002321BC">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16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0E2793" w14:textId="77777777" w:rsidR="002321BC" w:rsidRPr="00CC3CEC" w:rsidRDefault="002321BC" w:rsidP="00CC3CEC">
            <w:pPr>
              <w:tabs>
                <w:tab w:val="left" w:pos="1418"/>
                <w:tab w:val="left" w:pos="1701"/>
              </w:tabs>
              <w:spacing w:line="276" w:lineRule="auto"/>
              <w:ind w:right="143"/>
              <w:jc w:val="center"/>
              <w:rPr>
                <w:rFonts w:ascii="Times New Roman" w:hAnsi="Times New Roman" w:cs="Times New Roman"/>
                <w:b w:val="0"/>
                <w:color w:val="000000"/>
                <w:sz w:val="24"/>
                <w:szCs w:val="24"/>
              </w:rPr>
            </w:pPr>
            <w:r w:rsidRPr="00CC3CEC">
              <w:rPr>
                <w:rFonts w:ascii="Times New Roman" w:hAnsi="Times New Roman" w:cs="Times New Roman"/>
                <w:b w:val="0"/>
              </w:rPr>
              <w:t>ÇIKTILAR</w:t>
            </w:r>
          </w:p>
        </w:tc>
        <w:tc>
          <w:tcPr>
            <w:tcW w:w="12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1111EF" w14:textId="77777777" w:rsidR="002321BC" w:rsidRPr="00CC3CEC" w:rsidRDefault="002321BC" w:rsidP="00CC3CEC">
            <w:pPr>
              <w:tabs>
                <w:tab w:val="left" w:pos="1418"/>
                <w:tab w:val="left" w:pos="1701"/>
              </w:tabs>
              <w:spacing w:line="276" w:lineRule="auto"/>
              <w:ind w:right="14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sidRPr="00CC3CEC">
              <w:rPr>
                <w:rFonts w:ascii="Times New Roman" w:hAnsi="Times New Roman" w:cs="Times New Roman"/>
                <w:b w:val="0"/>
              </w:rPr>
              <w:t>STAR1</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E9EE5D" w14:textId="77777777" w:rsidR="002321BC" w:rsidRPr="00CC3CEC" w:rsidRDefault="002321BC" w:rsidP="00CC3CEC">
            <w:pPr>
              <w:tabs>
                <w:tab w:val="left" w:pos="1418"/>
                <w:tab w:val="left" w:pos="1701"/>
              </w:tabs>
              <w:spacing w:line="276" w:lineRule="auto"/>
              <w:ind w:right="14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sidRPr="00CC3CEC">
              <w:rPr>
                <w:rFonts w:ascii="Times New Roman" w:hAnsi="Times New Roman" w:cs="Times New Roman"/>
                <w:b w:val="0"/>
              </w:rPr>
              <w:t>STAR2</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6A5F65" w14:textId="77777777" w:rsidR="002321BC" w:rsidRPr="00CC3CEC" w:rsidRDefault="002321BC" w:rsidP="00CC3CEC">
            <w:pPr>
              <w:tabs>
                <w:tab w:val="left" w:pos="1418"/>
                <w:tab w:val="left" w:pos="1701"/>
              </w:tabs>
              <w:spacing w:line="276" w:lineRule="auto"/>
              <w:ind w:right="14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sidRPr="00CC3CEC">
              <w:rPr>
                <w:rFonts w:ascii="Times New Roman" w:hAnsi="Times New Roman" w:cs="Times New Roman"/>
                <w:b w:val="0"/>
              </w:rPr>
              <w:t>STAR3</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DA780B" w14:textId="77777777" w:rsidR="002321BC" w:rsidRPr="00CC3CEC" w:rsidRDefault="002321BC" w:rsidP="00CC3CEC">
            <w:pPr>
              <w:tabs>
                <w:tab w:val="left" w:pos="1418"/>
                <w:tab w:val="left" w:pos="1701"/>
              </w:tabs>
              <w:spacing w:line="276" w:lineRule="auto"/>
              <w:ind w:right="14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sidRPr="00CC3CEC">
              <w:rPr>
                <w:rFonts w:ascii="Times New Roman" w:hAnsi="Times New Roman" w:cs="Times New Roman"/>
                <w:b w:val="0"/>
              </w:rPr>
              <w:t>STAR4</w:t>
            </w:r>
          </w:p>
        </w:tc>
        <w:tc>
          <w:tcPr>
            <w:tcW w:w="12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3BE302" w14:textId="77777777" w:rsidR="002321BC" w:rsidRPr="00CC3CEC" w:rsidRDefault="002321BC" w:rsidP="00CC3CEC">
            <w:pPr>
              <w:tabs>
                <w:tab w:val="left" w:pos="1418"/>
                <w:tab w:val="left" w:pos="1701"/>
              </w:tabs>
              <w:spacing w:line="276" w:lineRule="auto"/>
              <w:ind w:right="14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sidRPr="00CC3CEC">
              <w:rPr>
                <w:rFonts w:ascii="Times New Roman" w:hAnsi="Times New Roman" w:cs="Times New Roman"/>
                <w:b w:val="0"/>
              </w:rPr>
              <w:t>STAR5</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80B996" w14:textId="77777777" w:rsidR="002321BC" w:rsidRPr="00CC3CEC" w:rsidRDefault="002321BC" w:rsidP="00CC3CEC">
            <w:pPr>
              <w:tabs>
                <w:tab w:val="left" w:pos="1418"/>
                <w:tab w:val="left" w:pos="1701"/>
              </w:tabs>
              <w:spacing w:line="276" w:lineRule="auto"/>
              <w:ind w:right="14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sidRPr="00CC3CEC">
              <w:rPr>
                <w:rFonts w:ascii="Times New Roman" w:hAnsi="Times New Roman" w:cs="Times New Roman"/>
                <w:b w:val="0"/>
              </w:rPr>
              <w:t>STAR6</w:t>
            </w:r>
          </w:p>
        </w:tc>
      </w:tr>
      <w:tr w:rsidR="002321BC" w:rsidRPr="00CC3CEC" w14:paraId="4BEDFC14" w14:textId="77777777" w:rsidTr="002321BC">
        <w:trPr>
          <w:trHeight w:val="229"/>
          <w:jc w:val="center"/>
        </w:trPr>
        <w:tc>
          <w:tcPr>
            <w:cnfStyle w:val="001000000000" w:firstRow="0" w:lastRow="0" w:firstColumn="1" w:lastColumn="0" w:oddVBand="0" w:evenVBand="0" w:oddHBand="0" w:evenHBand="0" w:firstRowFirstColumn="0" w:firstRowLastColumn="0" w:lastRowFirstColumn="0" w:lastRowLastColumn="0"/>
            <w:tcW w:w="1608" w:type="dxa"/>
            <w:tcBorders>
              <w:top w:val="single" w:sz="4" w:space="0" w:color="auto"/>
            </w:tcBorders>
            <w:shd w:val="clear" w:color="auto" w:fill="F2F2F2" w:themeFill="background1" w:themeFillShade="F2"/>
            <w:vAlign w:val="center"/>
          </w:tcPr>
          <w:p w14:paraId="0D34E3B4" w14:textId="77777777" w:rsidR="002321BC" w:rsidRPr="00CC3CEC" w:rsidRDefault="002321BC" w:rsidP="00CC3CEC">
            <w:pPr>
              <w:tabs>
                <w:tab w:val="left" w:pos="1418"/>
                <w:tab w:val="left" w:pos="1701"/>
              </w:tabs>
              <w:spacing w:line="276" w:lineRule="auto"/>
              <w:ind w:right="143"/>
              <w:jc w:val="center"/>
              <w:rPr>
                <w:rFonts w:ascii="Times New Roman" w:hAnsi="Times New Roman" w:cs="Times New Roman"/>
                <w:b w:val="0"/>
                <w:color w:val="000000"/>
                <w:sz w:val="24"/>
                <w:szCs w:val="24"/>
              </w:rPr>
            </w:pPr>
            <w:r w:rsidRPr="00CC3CEC">
              <w:rPr>
                <w:rFonts w:ascii="Times New Roman" w:hAnsi="Times New Roman" w:cs="Times New Roman"/>
                <w:b w:val="0"/>
              </w:rPr>
              <w:t>PÖÇ1</w:t>
            </w:r>
          </w:p>
        </w:tc>
        <w:tc>
          <w:tcPr>
            <w:tcW w:w="1229" w:type="dxa"/>
            <w:tcBorders>
              <w:top w:val="single" w:sz="4" w:space="0" w:color="auto"/>
            </w:tcBorders>
            <w:vAlign w:val="center"/>
          </w:tcPr>
          <w:p w14:paraId="41102D28" w14:textId="77777777" w:rsidR="002321BC" w:rsidRPr="00CC3CEC" w:rsidRDefault="002321BC" w:rsidP="00CC3CEC">
            <w:pPr>
              <w:tabs>
                <w:tab w:val="left" w:pos="1418"/>
                <w:tab w:val="left" w:pos="1701"/>
              </w:tab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230" w:type="dxa"/>
            <w:tcBorders>
              <w:top w:val="single" w:sz="4" w:space="0" w:color="auto"/>
            </w:tcBorders>
            <w:vAlign w:val="center"/>
          </w:tcPr>
          <w:p w14:paraId="24A13D49" w14:textId="77777777" w:rsidR="002321BC" w:rsidRPr="00CC3CEC" w:rsidRDefault="002321BC" w:rsidP="00CC3CEC">
            <w:pPr>
              <w:tabs>
                <w:tab w:val="left" w:pos="1418"/>
                <w:tab w:val="left" w:pos="1701"/>
              </w:tab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230" w:type="dxa"/>
            <w:tcBorders>
              <w:top w:val="single" w:sz="4" w:space="0" w:color="auto"/>
            </w:tcBorders>
            <w:vAlign w:val="center"/>
          </w:tcPr>
          <w:p w14:paraId="58B8E69F" w14:textId="77777777" w:rsidR="002321BC" w:rsidRPr="00CC3CEC" w:rsidRDefault="002321BC" w:rsidP="00CC3CEC">
            <w:pPr>
              <w:tabs>
                <w:tab w:val="left" w:pos="1418"/>
                <w:tab w:val="left" w:pos="1701"/>
              </w:tab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C3CEC">
              <w:rPr>
                <w:rFonts w:ascii="Times New Roman" w:hAnsi="Times New Roman" w:cs="Times New Roman"/>
              </w:rPr>
              <w:t>X</w:t>
            </w:r>
          </w:p>
        </w:tc>
        <w:tc>
          <w:tcPr>
            <w:tcW w:w="1230" w:type="dxa"/>
            <w:tcBorders>
              <w:top w:val="single" w:sz="4" w:space="0" w:color="auto"/>
            </w:tcBorders>
            <w:vAlign w:val="center"/>
          </w:tcPr>
          <w:p w14:paraId="48743814" w14:textId="77777777" w:rsidR="002321BC" w:rsidRPr="00CC3CEC" w:rsidRDefault="002321BC" w:rsidP="00CC3CEC">
            <w:pPr>
              <w:tabs>
                <w:tab w:val="left" w:pos="1418"/>
                <w:tab w:val="left" w:pos="1701"/>
              </w:tab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C3CEC">
              <w:rPr>
                <w:rFonts w:ascii="Times New Roman" w:hAnsi="Times New Roman" w:cs="Times New Roman"/>
                <w:color w:val="000000"/>
                <w:sz w:val="24"/>
                <w:szCs w:val="24"/>
              </w:rPr>
              <w:t>X</w:t>
            </w:r>
          </w:p>
        </w:tc>
        <w:tc>
          <w:tcPr>
            <w:tcW w:w="1229" w:type="dxa"/>
            <w:tcBorders>
              <w:top w:val="single" w:sz="4" w:space="0" w:color="auto"/>
            </w:tcBorders>
            <w:vAlign w:val="center"/>
          </w:tcPr>
          <w:p w14:paraId="2D983AB2" w14:textId="77777777" w:rsidR="002321BC" w:rsidRPr="00CC3CEC" w:rsidRDefault="002321BC" w:rsidP="00CC3CEC">
            <w:pPr>
              <w:tabs>
                <w:tab w:val="left" w:pos="1418"/>
                <w:tab w:val="left" w:pos="1701"/>
              </w:tab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230" w:type="dxa"/>
            <w:tcBorders>
              <w:top w:val="single" w:sz="4" w:space="0" w:color="auto"/>
            </w:tcBorders>
            <w:vAlign w:val="center"/>
          </w:tcPr>
          <w:p w14:paraId="441099ED" w14:textId="77777777" w:rsidR="002321BC" w:rsidRPr="00CC3CEC" w:rsidRDefault="002321BC" w:rsidP="00CC3CEC">
            <w:pPr>
              <w:tabs>
                <w:tab w:val="left" w:pos="1418"/>
                <w:tab w:val="left" w:pos="1701"/>
              </w:tab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2321BC" w:rsidRPr="00CC3CEC" w14:paraId="15637092" w14:textId="77777777" w:rsidTr="002321BC">
        <w:trPr>
          <w:trHeight w:val="229"/>
          <w:jc w:val="center"/>
        </w:trPr>
        <w:tc>
          <w:tcPr>
            <w:cnfStyle w:val="001000000000" w:firstRow="0" w:lastRow="0" w:firstColumn="1" w:lastColumn="0" w:oddVBand="0" w:evenVBand="0" w:oddHBand="0" w:evenHBand="0" w:firstRowFirstColumn="0" w:firstRowLastColumn="0" w:lastRowFirstColumn="0" w:lastRowLastColumn="0"/>
            <w:tcW w:w="1608" w:type="dxa"/>
            <w:shd w:val="clear" w:color="auto" w:fill="F2F2F2" w:themeFill="background1" w:themeFillShade="F2"/>
            <w:vAlign w:val="center"/>
          </w:tcPr>
          <w:p w14:paraId="03EC6316" w14:textId="77777777" w:rsidR="002321BC" w:rsidRPr="00CC3CEC" w:rsidRDefault="002321BC" w:rsidP="00CC3CEC">
            <w:pPr>
              <w:tabs>
                <w:tab w:val="left" w:pos="1418"/>
                <w:tab w:val="left" w:pos="1701"/>
              </w:tabs>
              <w:spacing w:line="276" w:lineRule="auto"/>
              <w:ind w:right="143"/>
              <w:jc w:val="center"/>
              <w:rPr>
                <w:rFonts w:ascii="Times New Roman" w:hAnsi="Times New Roman" w:cs="Times New Roman"/>
                <w:b w:val="0"/>
                <w:color w:val="000000"/>
                <w:sz w:val="24"/>
                <w:szCs w:val="24"/>
              </w:rPr>
            </w:pPr>
            <w:r w:rsidRPr="00CC3CEC">
              <w:rPr>
                <w:rFonts w:ascii="Times New Roman" w:hAnsi="Times New Roman" w:cs="Times New Roman"/>
                <w:b w:val="0"/>
              </w:rPr>
              <w:t>PÖÇ2</w:t>
            </w:r>
          </w:p>
        </w:tc>
        <w:tc>
          <w:tcPr>
            <w:tcW w:w="1229" w:type="dxa"/>
            <w:vAlign w:val="center"/>
          </w:tcPr>
          <w:p w14:paraId="1EA1F1F9" w14:textId="77777777" w:rsidR="002321BC" w:rsidRPr="00CC3CEC" w:rsidRDefault="002321BC" w:rsidP="00CC3CEC">
            <w:pPr>
              <w:tabs>
                <w:tab w:val="left" w:pos="1418"/>
                <w:tab w:val="left" w:pos="1701"/>
              </w:tab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C3CEC">
              <w:rPr>
                <w:rFonts w:ascii="Times New Roman" w:hAnsi="Times New Roman" w:cs="Times New Roman"/>
              </w:rPr>
              <w:t>X</w:t>
            </w:r>
          </w:p>
        </w:tc>
        <w:tc>
          <w:tcPr>
            <w:tcW w:w="1230" w:type="dxa"/>
            <w:vAlign w:val="center"/>
          </w:tcPr>
          <w:p w14:paraId="45CCB306" w14:textId="77777777" w:rsidR="002321BC" w:rsidRPr="00CC3CEC" w:rsidRDefault="002321BC" w:rsidP="00CC3CEC">
            <w:pPr>
              <w:tabs>
                <w:tab w:val="left" w:pos="1418"/>
                <w:tab w:val="left" w:pos="1701"/>
              </w:tab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C3CEC">
              <w:rPr>
                <w:rFonts w:ascii="Times New Roman" w:hAnsi="Times New Roman" w:cs="Times New Roman"/>
              </w:rPr>
              <w:t>X</w:t>
            </w:r>
          </w:p>
        </w:tc>
        <w:tc>
          <w:tcPr>
            <w:tcW w:w="1230" w:type="dxa"/>
            <w:vAlign w:val="center"/>
          </w:tcPr>
          <w:p w14:paraId="58FCD7A7" w14:textId="77777777" w:rsidR="002321BC" w:rsidRPr="00CC3CEC" w:rsidRDefault="002321BC" w:rsidP="00CC3CEC">
            <w:pPr>
              <w:tabs>
                <w:tab w:val="left" w:pos="1418"/>
                <w:tab w:val="left" w:pos="1701"/>
              </w:tab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230" w:type="dxa"/>
            <w:vAlign w:val="center"/>
          </w:tcPr>
          <w:p w14:paraId="76E9FFC6" w14:textId="77777777" w:rsidR="002321BC" w:rsidRPr="00CC3CEC" w:rsidRDefault="002321BC" w:rsidP="00CC3CEC">
            <w:pPr>
              <w:tabs>
                <w:tab w:val="left" w:pos="1418"/>
                <w:tab w:val="left" w:pos="1701"/>
              </w:tab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229" w:type="dxa"/>
            <w:vAlign w:val="center"/>
          </w:tcPr>
          <w:p w14:paraId="0A065488" w14:textId="77777777" w:rsidR="002321BC" w:rsidRPr="00CC3CEC" w:rsidRDefault="002321BC" w:rsidP="00CC3CEC">
            <w:pPr>
              <w:tabs>
                <w:tab w:val="left" w:pos="1418"/>
                <w:tab w:val="left" w:pos="1701"/>
              </w:tab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230" w:type="dxa"/>
            <w:vAlign w:val="center"/>
          </w:tcPr>
          <w:p w14:paraId="2FE593CA" w14:textId="77777777" w:rsidR="002321BC" w:rsidRPr="00CC3CEC" w:rsidRDefault="002321BC" w:rsidP="00CC3CEC">
            <w:pPr>
              <w:tabs>
                <w:tab w:val="left" w:pos="1418"/>
                <w:tab w:val="left" w:pos="1701"/>
              </w:tab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C3CEC">
              <w:rPr>
                <w:rFonts w:ascii="Times New Roman" w:hAnsi="Times New Roman" w:cs="Times New Roman"/>
              </w:rPr>
              <w:t>X</w:t>
            </w:r>
          </w:p>
        </w:tc>
      </w:tr>
      <w:tr w:rsidR="002321BC" w:rsidRPr="00CC3CEC" w14:paraId="6AD3DAB2" w14:textId="77777777" w:rsidTr="002321BC">
        <w:trPr>
          <w:trHeight w:val="242"/>
          <w:jc w:val="center"/>
        </w:trPr>
        <w:tc>
          <w:tcPr>
            <w:cnfStyle w:val="001000000000" w:firstRow="0" w:lastRow="0" w:firstColumn="1" w:lastColumn="0" w:oddVBand="0" w:evenVBand="0" w:oddHBand="0" w:evenHBand="0" w:firstRowFirstColumn="0" w:firstRowLastColumn="0" w:lastRowFirstColumn="0" w:lastRowLastColumn="0"/>
            <w:tcW w:w="1608" w:type="dxa"/>
            <w:shd w:val="clear" w:color="auto" w:fill="F2F2F2" w:themeFill="background1" w:themeFillShade="F2"/>
            <w:vAlign w:val="center"/>
          </w:tcPr>
          <w:p w14:paraId="22E24FC2" w14:textId="77777777" w:rsidR="002321BC" w:rsidRPr="00CC3CEC" w:rsidRDefault="002321BC" w:rsidP="00CC3CEC">
            <w:pPr>
              <w:tabs>
                <w:tab w:val="left" w:pos="1418"/>
                <w:tab w:val="left" w:pos="1701"/>
              </w:tabs>
              <w:spacing w:line="276" w:lineRule="auto"/>
              <w:ind w:right="143"/>
              <w:jc w:val="center"/>
              <w:rPr>
                <w:rFonts w:ascii="Times New Roman" w:hAnsi="Times New Roman" w:cs="Times New Roman"/>
                <w:b w:val="0"/>
                <w:color w:val="000000"/>
                <w:sz w:val="24"/>
                <w:szCs w:val="24"/>
              </w:rPr>
            </w:pPr>
            <w:r w:rsidRPr="00CC3CEC">
              <w:rPr>
                <w:rFonts w:ascii="Times New Roman" w:hAnsi="Times New Roman" w:cs="Times New Roman"/>
                <w:b w:val="0"/>
              </w:rPr>
              <w:t>PÖÇ3</w:t>
            </w:r>
          </w:p>
        </w:tc>
        <w:tc>
          <w:tcPr>
            <w:tcW w:w="1229" w:type="dxa"/>
            <w:vAlign w:val="center"/>
          </w:tcPr>
          <w:p w14:paraId="5F1A7A39" w14:textId="77777777" w:rsidR="002321BC" w:rsidRPr="00CC3CEC" w:rsidRDefault="002321BC" w:rsidP="00CC3CEC">
            <w:pPr>
              <w:tabs>
                <w:tab w:val="left" w:pos="1418"/>
                <w:tab w:val="left" w:pos="1701"/>
              </w:tab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230" w:type="dxa"/>
            <w:vAlign w:val="center"/>
          </w:tcPr>
          <w:p w14:paraId="15CFD81E" w14:textId="77777777" w:rsidR="002321BC" w:rsidRPr="00CC3CEC" w:rsidRDefault="002321BC" w:rsidP="00CC3CEC">
            <w:pPr>
              <w:tabs>
                <w:tab w:val="left" w:pos="1418"/>
                <w:tab w:val="left" w:pos="1701"/>
              </w:tab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230" w:type="dxa"/>
            <w:vAlign w:val="center"/>
          </w:tcPr>
          <w:p w14:paraId="61A2B097" w14:textId="77777777" w:rsidR="002321BC" w:rsidRPr="00CC3CEC" w:rsidRDefault="002321BC" w:rsidP="00CC3CEC">
            <w:pPr>
              <w:tabs>
                <w:tab w:val="left" w:pos="1418"/>
                <w:tab w:val="left" w:pos="1701"/>
              </w:tab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C3CEC">
              <w:rPr>
                <w:rFonts w:ascii="Times New Roman" w:hAnsi="Times New Roman" w:cs="Times New Roman"/>
              </w:rPr>
              <w:t>X</w:t>
            </w:r>
          </w:p>
        </w:tc>
        <w:tc>
          <w:tcPr>
            <w:tcW w:w="1230" w:type="dxa"/>
            <w:vAlign w:val="center"/>
          </w:tcPr>
          <w:p w14:paraId="395D8BD0" w14:textId="77777777" w:rsidR="002321BC" w:rsidRPr="00CC3CEC" w:rsidRDefault="002321BC" w:rsidP="00CC3CEC">
            <w:pPr>
              <w:tabs>
                <w:tab w:val="left" w:pos="1418"/>
                <w:tab w:val="left" w:pos="1701"/>
              </w:tab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C3CEC">
              <w:rPr>
                <w:rFonts w:ascii="Times New Roman" w:hAnsi="Times New Roman" w:cs="Times New Roman"/>
                <w:color w:val="000000"/>
                <w:sz w:val="24"/>
                <w:szCs w:val="24"/>
              </w:rPr>
              <w:t>X</w:t>
            </w:r>
          </w:p>
        </w:tc>
        <w:tc>
          <w:tcPr>
            <w:tcW w:w="1229" w:type="dxa"/>
            <w:vAlign w:val="center"/>
          </w:tcPr>
          <w:p w14:paraId="54C9872C" w14:textId="77777777" w:rsidR="002321BC" w:rsidRPr="00CC3CEC" w:rsidRDefault="002321BC" w:rsidP="00CC3CEC">
            <w:pPr>
              <w:tabs>
                <w:tab w:val="left" w:pos="1418"/>
                <w:tab w:val="left" w:pos="1701"/>
              </w:tab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230" w:type="dxa"/>
            <w:vAlign w:val="center"/>
          </w:tcPr>
          <w:p w14:paraId="5253904E" w14:textId="77777777" w:rsidR="002321BC" w:rsidRPr="00CC3CEC" w:rsidRDefault="002321BC" w:rsidP="00CC3CEC">
            <w:pPr>
              <w:tabs>
                <w:tab w:val="left" w:pos="1418"/>
                <w:tab w:val="left" w:pos="1701"/>
              </w:tab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2321BC" w:rsidRPr="00CC3CEC" w14:paraId="52ED4BAB" w14:textId="77777777" w:rsidTr="002321BC">
        <w:trPr>
          <w:trHeight w:val="229"/>
          <w:jc w:val="center"/>
        </w:trPr>
        <w:tc>
          <w:tcPr>
            <w:cnfStyle w:val="001000000000" w:firstRow="0" w:lastRow="0" w:firstColumn="1" w:lastColumn="0" w:oddVBand="0" w:evenVBand="0" w:oddHBand="0" w:evenHBand="0" w:firstRowFirstColumn="0" w:firstRowLastColumn="0" w:lastRowFirstColumn="0" w:lastRowLastColumn="0"/>
            <w:tcW w:w="1608" w:type="dxa"/>
            <w:shd w:val="clear" w:color="auto" w:fill="F2F2F2" w:themeFill="background1" w:themeFillShade="F2"/>
            <w:vAlign w:val="center"/>
          </w:tcPr>
          <w:p w14:paraId="5C79E11D" w14:textId="77777777" w:rsidR="002321BC" w:rsidRPr="00CC3CEC" w:rsidRDefault="002321BC" w:rsidP="00CC3CEC">
            <w:pPr>
              <w:tabs>
                <w:tab w:val="left" w:pos="1418"/>
                <w:tab w:val="left" w:pos="1701"/>
              </w:tabs>
              <w:spacing w:line="276" w:lineRule="auto"/>
              <w:ind w:right="143"/>
              <w:jc w:val="center"/>
              <w:rPr>
                <w:rFonts w:ascii="Times New Roman" w:hAnsi="Times New Roman" w:cs="Times New Roman"/>
                <w:b w:val="0"/>
                <w:color w:val="000000"/>
                <w:sz w:val="24"/>
                <w:szCs w:val="24"/>
              </w:rPr>
            </w:pPr>
            <w:r w:rsidRPr="00CC3CEC">
              <w:rPr>
                <w:rFonts w:ascii="Times New Roman" w:hAnsi="Times New Roman" w:cs="Times New Roman"/>
                <w:b w:val="0"/>
              </w:rPr>
              <w:t>PÖÇ4</w:t>
            </w:r>
          </w:p>
        </w:tc>
        <w:tc>
          <w:tcPr>
            <w:tcW w:w="1229" w:type="dxa"/>
            <w:vAlign w:val="center"/>
          </w:tcPr>
          <w:p w14:paraId="4ABDF884" w14:textId="77777777" w:rsidR="002321BC" w:rsidRPr="00CC3CEC" w:rsidRDefault="002321BC" w:rsidP="00CC3CEC">
            <w:pPr>
              <w:tabs>
                <w:tab w:val="left" w:pos="1418"/>
                <w:tab w:val="left" w:pos="1701"/>
              </w:tab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230" w:type="dxa"/>
            <w:vAlign w:val="center"/>
          </w:tcPr>
          <w:p w14:paraId="74F3B7C4" w14:textId="77777777" w:rsidR="002321BC" w:rsidRPr="00CC3CEC" w:rsidRDefault="002321BC" w:rsidP="00CC3CEC">
            <w:pPr>
              <w:tabs>
                <w:tab w:val="left" w:pos="1418"/>
                <w:tab w:val="left" w:pos="1701"/>
              </w:tab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230" w:type="dxa"/>
            <w:vAlign w:val="center"/>
          </w:tcPr>
          <w:p w14:paraId="44DDD5E9" w14:textId="77777777" w:rsidR="002321BC" w:rsidRPr="00CC3CEC" w:rsidRDefault="002321BC" w:rsidP="00CC3CEC">
            <w:pPr>
              <w:tabs>
                <w:tab w:val="left" w:pos="1418"/>
                <w:tab w:val="left" w:pos="1701"/>
              </w:tab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230" w:type="dxa"/>
            <w:vAlign w:val="center"/>
          </w:tcPr>
          <w:p w14:paraId="0D64214A" w14:textId="77777777" w:rsidR="002321BC" w:rsidRPr="00CC3CEC" w:rsidRDefault="002321BC" w:rsidP="00CC3CEC">
            <w:pPr>
              <w:tabs>
                <w:tab w:val="left" w:pos="1418"/>
                <w:tab w:val="left" w:pos="1701"/>
              </w:tab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C3CEC">
              <w:rPr>
                <w:rFonts w:ascii="Times New Roman" w:hAnsi="Times New Roman" w:cs="Times New Roman"/>
                <w:color w:val="000000"/>
                <w:sz w:val="24"/>
                <w:szCs w:val="24"/>
              </w:rPr>
              <w:t>X</w:t>
            </w:r>
          </w:p>
        </w:tc>
        <w:tc>
          <w:tcPr>
            <w:tcW w:w="1229" w:type="dxa"/>
            <w:vAlign w:val="center"/>
          </w:tcPr>
          <w:p w14:paraId="555DDEF6" w14:textId="77777777" w:rsidR="002321BC" w:rsidRPr="00CC3CEC" w:rsidRDefault="002321BC" w:rsidP="00CC3CEC">
            <w:pPr>
              <w:tabs>
                <w:tab w:val="left" w:pos="1418"/>
                <w:tab w:val="left" w:pos="1701"/>
              </w:tab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C3CEC">
              <w:rPr>
                <w:rFonts w:ascii="Times New Roman" w:hAnsi="Times New Roman" w:cs="Times New Roman"/>
              </w:rPr>
              <w:t>X</w:t>
            </w:r>
          </w:p>
        </w:tc>
        <w:tc>
          <w:tcPr>
            <w:tcW w:w="1230" w:type="dxa"/>
            <w:vAlign w:val="center"/>
          </w:tcPr>
          <w:p w14:paraId="0D3F5D5C" w14:textId="77777777" w:rsidR="002321BC" w:rsidRPr="00CC3CEC" w:rsidRDefault="002321BC" w:rsidP="00CC3CEC">
            <w:pPr>
              <w:tabs>
                <w:tab w:val="left" w:pos="1418"/>
                <w:tab w:val="left" w:pos="1701"/>
              </w:tab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C3CEC">
              <w:rPr>
                <w:rFonts w:ascii="Times New Roman" w:hAnsi="Times New Roman" w:cs="Times New Roman"/>
              </w:rPr>
              <w:t>X</w:t>
            </w:r>
          </w:p>
        </w:tc>
      </w:tr>
      <w:tr w:rsidR="002321BC" w:rsidRPr="00CC3CEC" w14:paraId="5A95258F" w14:textId="77777777" w:rsidTr="002321BC">
        <w:trPr>
          <w:trHeight w:val="242"/>
          <w:jc w:val="center"/>
        </w:trPr>
        <w:tc>
          <w:tcPr>
            <w:cnfStyle w:val="001000000000" w:firstRow="0" w:lastRow="0" w:firstColumn="1" w:lastColumn="0" w:oddVBand="0" w:evenVBand="0" w:oddHBand="0" w:evenHBand="0" w:firstRowFirstColumn="0" w:firstRowLastColumn="0" w:lastRowFirstColumn="0" w:lastRowLastColumn="0"/>
            <w:tcW w:w="1608" w:type="dxa"/>
            <w:shd w:val="clear" w:color="auto" w:fill="F2F2F2" w:themeFill="background1" w:themeFillShade="F2"/>
            <w:vAlign w:val="center"/>
          </w:tcPr>
          <w:p w14:paraId="747CB044" w14:textId="77777777" w:rsidR="002321BC" w:rsidRPr="00CC3CEC" w:rsidRDefault="002321BC" w:rsidP="00CC3CEC">
            <w:pPr>
              <w:tabs>
                <w:tab w:val="left" w:pos="1418"/>
                <w:tab w:val="left" w:pos="1701"/>
              </w:tabs>
              <w:spacing w:line="276" w:lineRule="auto"/>
              <w:ind w:right="143"/>
              <w:jc w:val="center"/>
              <w:rPr>
                <w:rFonts w:ascii="Times New Roman" w:hAnsi="Times New Roman" w:cs="Times New Roman"/>
                <w:b w:val="0"/>
                <w:color w:val="000000"/>
                <w:sz w:val="24"/>
                <w:szCs w:val="24"/>
              </w:rPr>
            </w:pPr>
            <w:r w:rsidRPr="00CC3CEC">
              <w:rPr>
                <w:rFonts w:ascii="Times New Roman" w:hAnsi="Times New Roman" w:cs="Times New Roman"/>
                <w:b w:val="0"/>
              </w:rPr>
              <w:t>PÖÇ5</w:t>
            </w:r>
          </w:p>
        </w:tc>
        <w:tc>
          <w:tcPr>
            <w:tcW w:w="1229" w:type="dxa"/>
            <w:vAlign w:val="center"/>
          </w:tcPr>
          <w:p w14:paraId="6E83160A" w14:textId="77777777" w:rsidR="002321BC" w:rsidRPr="00CC3CEC" w:rsidRDefault="002321BC" w:rsidP="00CC3CEC">
            <w:pPr>
              <w:tabs>
                <w:tab w:val="left" w:pos="1418"/>
                <w:tab w:val="left" w:pos="1701"/>
              </w:tab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C3CEC">
              <w:rPr>
                <w:rFonts w:ascii="Times New Roman" w:hAnsi="Times New Roman" w:cs="Times New Roman"/>
              </w:rPr>
              <w:t>X</w:t>
            </w:r>
          </w:p>
        </w:tc>
        <w:tc>
          <w:tcPr>
            <w:tcW w:w="1230" w:type="dxa"/>
            <w:vAlign w:val="center"/>
          </w:tcPr>
          <w:p w14:paraId="35F168DB" w14:textId="77777777" w:rsidR="002321BC" w:rsidRPr="00CC3CEC" w:rsidRDefault="002321BC" w:rsidP="00CC3CEC">
            <w:pPr>
              <w:tabs>
                <w:tab w:val="left" w:pos="1418"/>
                <w:tab w:val="left" w:pos="1701"/>
              </w:tab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C3CEC">
              <w:rPr>
                <w:rFonts w:ascii="Times New Roman" w:hAnsi="Times New Roman" w:cs="Times New Roman"/>
              </w:rPr>
              <w:t>X</w:t>
            </w:r>
          </w:p>
        </w:tc>
        <w:tc>
          <w:tcPr>
            <w:tcW w:w="1230" w:type="dxa"/>
            <w:vAlign w:val="center"/>
          </w:tcPr>
          <w:p w14:paraId="095070B4" w14:textId="77777777" w:rsidR="002321BC" w:rsidRPr="00CC3CEC" w:rsidRDefault="002321BC" w:rsidP="00CC3CEC">
            <w:pPr>
              <w:tabs>
                <w:tab w:val="left" w:pos="1418"/>
                <w:tab w:val="left" w:pos="1701"/>
              </w:tab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230" w:type="dxa"/>
            <w:vAlign w:val="center"/>
          </w:tcPr>
          <w:p w14:paraId="6E006661" w14:textId="77777777" w:rsidR="002321BC" w:rsidRPr="00CC3CEC" w:rsidRDefault="002321BC" w:rsidP="00CC3CEC">
            <w:pPr>
              <w:tabs>
                <w:tab w:val="left" w:pos="1418"/>
                <w:tab w:val="left" w:pos="1701"/>
              </w:tab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229" w:type="dxa"/>
            <w:vAlign w:val="center"/>
          </w:tcPr>
          <w:p w14:paraId="206491E6" w14:textId="77777777" w:rsidR="002321BC" w:rsidRPr="00CC3CEC" w:rsidRDefault="002321BC" w:rsidP="00CC3CEC">
            <w:pPr>
              <w:tabs>
                <w:tab w:val="left" w:pos="1418"/>
                <w:tab w:val="left" w:pos="1701"/>
              </w:tab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230" w:type="dxa"/>
            <w:vAlign w:val="center"/>
          </w:tcPr>
          <w:p w14:paraId="4D3DE55E" w14:textId="77777777" w:rsidR="002321BC" w:rsidRPr="00CC3CEC" w:rsidRDefault="002321BC" w:rsidP="00CC3CEC">
            <w:pPr>
              <w:tabs>
                <w:tab w:val="left" w:pos="1418"/>
                <w:tab w:val="left" w:pos="1701"/>
              </w:tab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2321BC" w:rsidRPr="00CC3CEC" w14:paraId="11082719" w14:textId="77777777" w:rsidTr="002321BC">
        <w:trPr>
          <w:trHeight w:val="229"/>
          <w:jc w:val="center"/>
        </w:trPr>
        <w:tc>
          <w:tcPr>
            <w:cnfStyle w:val="001000000000" w:firstRow="0" w:lastRow="0" w:firstColumn="1" w:lastColumn="0" w:oddVBand="0" w:evenVBand="0" w:oddHBand="0" w:evenHBand="0" w:firstRowFirstColumn="0" w:firstRowLastColumn="0" w:lastRowFirstColumn="0" w:lastRowLastColumn="0"/>
            <w:tcW w:w="1608" w:type="dxa"/>
            <w:shd w:val="clear" w:color="auto" w:fill="F2F2F2" w:themeFill="background1" w:themeFillShade="F2"/>
            <w:vAlign w:val="center"/>
          </w:tcPr>
          <w:p w14:paraId="26CEB3B2" w14:textId="77777777" w:rsidR="002321BC" w:rsidRPr="00CC3CEC" w:rsidRDefault="002321BC" w:rsidP="00CC3CEC">
            <w:pPr>
              <w:tabs>
                <w:tab w:val="left" w:pos="1418"/>
                <w:tab w:val="left" w:pos="1701"/>
              </w:tabs>
              <w:spacing w:line="276" w:lineRule="auto"/>
              <w:ind w:right="143"/>
              <w:jc w:val="center"/>
              <w:rPr>
                <w:rFonts w:ascii="Times New Roman" w:hAnsi="Times New Roman" w:cs="Times New Roman"/>
                <w:b w:val="0"/>
                <w:color w:val="000000"/>
                <w:sz w:val="24"/>
                <w:szCs w:val="24"/>
              </w:rPr>
            </w:pPr>
            <w:r w:rsidRPr="00CC3CEC">
              <w:rPr>
                <w:rFonts w:ascii="Times New Roman" w:hAnsi="Times New Roman" w:cs="Times New Roman"/>
                <w:b w:val="0"/>
              </w:rPr>
              <w:t>PÖÇ6</w:t>
            </w:r>
          </w:p>
        </w:tc>
        <w:tc>
          <w:tcPr>
            <w:tcW w:w="1229" w:type="dxa"/>
            <w:vAlign w:val="center"/>
          </w:tcPr>
          <w:p w14:paraId="62D077D9" w14:textId="77777777" w:rsidR="002321BC" w:rsidRPr="00CC3CEC" w:rsidRDefault="002321BC" w:rsidP="00CC3CEC">
            <w:pPr>
              <w:tabs>
                <w:tab w:val="left" w:pos="1418"/>
                <w:tab w:val="left" w:pos="1701"/>
              </w:tab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230" w:type="dxa"/>
            <w:vAlign w:val="center"/>
          </w:tcPr>
          <w:p w14:paraId="7292A4E8" w14:textId="77777777" w:rsidR="002321BC" w:rsidRPr="00CC3CEC" w:rsidRDefault="002321BC" w:rsidP="00CC3CEC">
            <w:pPr>
              <w:tabs>
                <w:tab w:val="left" w:pos="1418"/>
                <w:tab w:val="left" w:pos="1701"/>
              </w:tab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230" w:type="dxa"/>
            <w:vAlign w:val="center"/>
          </w:tcPr>
          <w:p w14:paraId="7ECD59C1" w14:textId="77777777" w:rsidR="002321BC" w:rsidRPr="00CC3CEC" w:rsidRDefault="002321BC" w:rsidP="00CC3CEC">
            <w:pPr>
              <w:tabs>
                <w:tab w:val="left" w:pos="1418"/>
                <w:tab w:val="left" w:pos="1701"/>
              </w:tab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C3CEC">
              <w:rPr>
                <w:rFonts w:ascii="Times New Roman" w:hAnsi="Times New Roman" w:cs="Times New Roman"/>
              </w:rPr>
              <w:t>X</w:t>
            </w:r>
          </w:p>
        </w:tc>
        <w:tc>
          <w:tcPr>
            <w:tcW w:w="1230" w:type="dxa"/>
            <w:vAlign w:val="center"/>
          </w:tcPr>
          <w:p w14:paraId="26F93C86" w14:textId="77777777" w:rsidR="002321BC" w:rsidRPr="00CC3CEC" w:rsidRDefault="002321BC" w:rsidP="00CC3CEC">
            <w:pPr>
              <w:tabs>
                <w:tab w:val="left" w:pos="1418"/>
                <w:tab w:val="left" w:pos="1701"/>
              </w:tab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C3CEC">
              <w:rPr>
                <w:rFonts w:ascii="Times New Roman" w:hAnsi="Times New Roman" w:cs="Times New Roman"/>
                <w:color w:val="000000"/>
                <w:sz w:val="24"/>
                <w:szCs w:val="24"/>
              </w:rPr>
              <w:t>X</w:t>
            </w:r>
          </w:p>
        </w:tc>
        <w:tc>
          <w:tcPr>
            <w:tcW w:w="1229" w:type="dxa"/>
            <w:vAlign w:val="center"/>
          </w:tcPr>
          <w:p w14:paraId="42939A73" w14:textId="77777777" w:rsidR="002321BC" w:rsidRPr="00CC3CEC" w:rsidRDefault="002321BC" w:rsidP="00CC3CEC">
            <w:pPr>
              <w:tabs>
                <w:tab w:val="left" w:pos="1418"/>
                <w:tab w:val="left" w:pos="1701"/>
              </w:tab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230" w:type="dxa"/>
            <w:vAlign w:val="center"/>
          </w:tcPr>
          <w:p w14:paraId="33990957" w14:textId="77777777" w:rsidR="002321BC" w:rsidRPr="00CC3CEC" w:rsidRDefault="002321BC" w:rsidP="00CC3CEC">
            <w:pPr>
              <w:tabs>
                <w:tab w:val="left" w:pos="1418"/>
                <w:tab w:val="left" w:pos="1701"/>
              </w:tab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2321BC" w:rsidRPr="00CC3CEC" w14:paraId="2A25535D" w14:textId="77777777" w:rsidTr="002321BC">
        <w:trPr>
          <w:trHeight w:val="242"/>
          <w:jc w:val="center"/>
        </w:trPr>
        <w:tc>
          <w:tcPr>
            <w:cnfStyle w:val="001000000000" w:firstRow="0" w:lastRow="0" w:firstColumn="1" w:lastColumn="0" w:oddVBand="0" w:evenVBand="0" w:oddHBand="0" w:evenHBand="0" w:firstRowFirstColumn="0" w:firstRowLastColumn="0" w:lastRowFirstColumn="0" w:lastRowLastColumn="0"/>
            <w:tcW w:w="1608" w:type="dxa"/>
            <w:shd w:val="clear" w:color="auto" w:fill="F2F2F2" w:themeFill="background1" w:themeFillShade="F2"/>
            <w:vAlign w:val="center"/>
          </w:tcPr>
          <w:p w14:paraId="00D0B16B" w14:textId="77777777" w:rsidR="002321BC" w:rsidRPr="00CC3CEC" w:rsidRDefault="002321BC" w:rsidP="00CC3CEC">
            <w:pPr>
              <w:tabs>
                <w:tab w:val="left" w:pos="1418"/>
                <w:tab w:val="left" w:pos="1701"/>
              </w:tabs>
              <w:spacing w:line="276" w:lineRule="auto"/>
              <w:ind w:right="143"/>
              <w:jc w:val="center"/>
              <w:rPr>
                <w:rFonts w:ascii="Times New Roman" w:hAnsi="Times New Roman" w:cs="Times New Roman"/>
                <w:b w:val="0"/>
                <w:color w:val="000000"/>
                <w:sz w:val="24"/>
                <w:szCs w:val="24"/>
              </w:rPr>
            </w:pPr>
            <w:r w:rsidRPr="00CC3CEC">
              <w:rPr>
                <w:rFonts w:ascii="Times New Roman" w:hAnsi="Times New Roman" w:cs="Times New Roman"/>
                <w:b w:val="0"/>
              </w:rPr>
              <w:t>PÖÇ7</w:t>
            </w:r>
          </w:p>
        </w:tc>
        <w:tc>
          <w:tcPr>
            <w:tcW w:w="1229" w:type="dxa"/>
            <w:vAlign w:val="center"/>
          </w:tcPr>
          <w:p w14:paraId="61330659" w14:textId="77777777" w:rsidR="002321BC" w:rsidRPr="00CC3CEC" w:rsidRDefault="002321BC" w:rsidP="00CC3CEC">
            <w:pPr>
              <w:tabs>
                <w:tab w:val="left" w:pos="1418"/>
                <w:tab w:val="left" w:pos="1701"/>
              </w:tab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230" w:type="dxa"/>
            <w:vAlign w:val="center"/>
          </w:tcPr>
          <w:p w14:paraId="7D87722D" w14:textId="77777777" w:rsidR="002321BC" w:rsidRPr="00CC3CEC" w:rsidRDefault="002321BC" w:rsidP="00CC3CEC">
            <w:pPr>
              <w:tabs>
                <w:tab w:val="left" w:pos="1418"/>
                <w:tab w:val="left" w:pos="1701"/>
              </w:tab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230" w:type="dxa"/>
            <w:vAlign w:val="center"/>
          </w:tcPr>
          <w:p w14:paraId="50341897" w14:textId="77777777" w:rsidR="002321BC" w:rsidRPr="00CC3CEC" w:rsidRDefault="002321BC" w:rsidP="00CC3CEC">
            <w:pPr>
              <w:tabs>
                <w:tab w:val="left" w:pos="1418"/>
                <w:tab w:val="left" w:pos="1701"/>
              </w:tab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C3CEC">
              <w:rPr>
                <w:rFonts w:ascii="Times New Roman" w:hAnsi="Times New Roman" w:cs="Times New Roman"/>
              </w:rPr>
              <w:t>X</w:t>
            </w:r>
          </w:p>
        </w:tc>
        <w:tc>
          <w:tcPr>
            <w:tcW w:w="1230" w:type="dxa"/>
            <w:vAlign w:val="center"/>
          </w:tcPr>
          <w:p w14:paraId="79A03696" w14:textId="77777777" w:rsidR="002321BC" w:rsidRPr="00CC3CEC" w:rsidRDefault="002321BC" w:rsidP="00CC3CEC">
            <w:pPr>
              <w:tabs>
                <w:tab w:val="left" w:pos="1418"/>
                <w:tab w:val="left" w:pos="1701"/>
              </w:tab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229" w:type="dxa"/>
            <w:vAlign w:val="center"/>
          </w:tcPr>
          <w:p w14:paraId="125B219D" w14:textId="77777777" w:rsidR="002321BC" w:rsidRPr="00CC3CEC" w:rsidRDefault="002321BC" w:rsidP="00CC3CEC">
            <w:pPr>
              <w:tabs>
                <w:tab w:val="left" w:pos="1418"/>
                <w:tab w:val="left" w:pos="1701"/>
              </w:tab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C3CEC">
              <w:rPr>
                <w:rFonts w:ascii="Times New Roman" w:hAnsi="Times New Roman" w:cs="Times New Roman"/>
              </w:rPr>
              <w:t>X</w:t>
            </w:r>
          </w:p>
        </w:tc>
        <w:tc>
          <w:tcPr>
            <w:tcW w:w="1230" w:type="dxa"/>
            <w:vAlign w:val="center"/>
          </w:tcPr>
          <w:p w14:paraId="4D254718" w14:textId="77777777" w:rsidR="002321BC" w:rsidRPr="00CC3CEC" w:rsidRDefault="002321BC" w:rsidP="00CC3CEC">
            <w:pPr>
              <w:tabs>
                <w:tab w:val="left" w:pos="1418"/>
                <w:tab w:val="left" w:pos="1701"/>
              </w:tab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C3CEC">
              <w:rPr>
                <w:rFonts w:ascii="Times New Roman" w:hAnsi="Times New Roman" w:cs="Times New Roman"/>
              </w:rPr>
              <w:t>X</w:t>
            </w:r>
          </w:p>
        </w:tc>
      </w:tr>
      <w:tr w:rsidR="002321BC" w:rsidRPr="00CC3CEC" w14:paraId="3CEAEBFD" w14:textId="77777777" w:rsidTr="002321BC">
        <w:trPr>
          <w:trHeight w:val="229"/>
          <w:jc w:val="center"/>
        </w:trPr>
        <w:tc>
          <w:tcPr>
            <w:cnfStyle w:val="001000000000" w:firstRow="0" w:lastRow="0" w:firstColumn="1" w:lastColumn="0" w:oddVBand="0" w:evenVBand="0" w:oddHBand="0" w:evenHBand="0" w:firstRowFirstColumn="0" w:firstRowLastColumn="0" w:lastRowFirstColumn="0" w:lastRowLastColumn="0"/>
            <w:tcW w:w="1608" w:type="dxa"/>
            <w:shd w:val="clear" w:color="auto" w:fill="F2F2F2" w:themeFill="background1" w:themeFillShade="F2"/>
            <w:vAlign w:val="center"/>
          </w:tcPr>
          <w:p w14:paraId="74FBE2FC" w14:textId="77777777" w:rsidR="002321BC" w:rsidRPr="00CC3CEC" w:rsidRDefault="002321BC" w:rsidP="00CC3CEC">
            <w:pPr>
              <w:tabs>
                <w:tab w:val="left" w:pos="1418"/>
                <w:tab w:val="left" w:pos="1701"/>
              </w:tabs>
              <w:spacing w:line="276" w:lineRule="auto"/>
              <w:ind w:right="143"/>
              <w:jc w:val="center"/>
              <w:rPr>
                <w:rFonts w:ascii="Times New Roman" w:hAnsi="Times New Roman" w:cs="Times New Roman"/>
                <w:b w:val="0"/>
                <w:color w:val="000000"/>
                <w:sz w:val="24"/>
                <w:szCs w:val="24"/>
              </w:rPr>
            </w:pPr>
            <w:r w:rsidRPr="00CC3CEC">
              <w:rPr>
                <w:rFonts w:ascii="Times New Roman" w:hAnsi="Times New Roman" w:cs="Times New Roman"/>
                <w:b w:val="0"/>
              </w:rPr>
              <w:t>PÖÇ8</w:t>
            </w:r>
          </w:p>
        </w:tc>
        <w:tc>
          <w:tcPr>
            <w:tcW w:w="1229" w:type="dxa"/>
            <w:vAlign w:val="center"/>
          </w:tcPr>
          <w:p w14:paraId="7E3FD355" w14:textId="77777777" w:rsidR="002321BC" w:rsidRPr="00CC3CEC" w:rsidRDefault="002321BC" w:rsidP="00CC3CEC">
            <w:pPr>
              <w:tabs>
                <w:tab w:val="left" w:pos="1418"/>
                <w:tab w:val="left" w:pos="1701"/>
              </w:tab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C3CEC">
              <w:rPr>
                <w:rFonts w:ascii="Times New Roman" w:hAnsi="Times New Roman" w:cs="Times New Roman"/>
              </w:rPr>
              <w:t>X</w:t>
            </w:r>
          </w:p>
        </w:tc>
        <w:tc>
          <w:tcPr>
            <w:tcW w:w="1230" w:type="dxa"/>
            <w:vAlign w:val="center"/>
          </w:tcPr>
          <w:p w14:paraId="719B5265" w14:textId="77777777" w:rsidR="002321BC" w:rsidRPr="00CC3CEC" w:rsidRDefault="002321BC" w:rsidP="00CC3CEC">
            <w:pPr>
              <w:tabs>
                <w:tab w:val="left" w:pos="1418"/>
                <w:tab w:val="left" w:pos="1701"/>
              </w:tab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C3CEC">
              <w:rPr>
                <w:rFonts w:ascii="Times New Roman" w:hAnsi="Times New Roman" w:cs="Times New Roman"/>
              </w:rPr>
              <w:t>X</w:t>
            </w:r>
          </w:p>
        </w:tc>
        <w:tc>
          <w:tcPr>
            <w:tcW w:w="1230" w:type="dxa"/>
            <w:vAlign w:val="center"/>
          </w:tcPr>
          <w:p w14:paraId="6EB4E9E5" w14:textId="77777777" w:rsidR="002321BC" w:rsidRPr="00CC3CEC" w:rsidRDefault="002321BC" w:rsidP="00CC3CEC">
            <w:pPr>
              <w:tabs>
                <w:tab w:val="left" w:pos="1418"/>
                <w:tab w:val="left" w:pos="1701"/>
              </w:tab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230" w:type="dxa"/>
            <w:vAlign w:val="center"/>
          </w:tcPr>
          <w:p w14:paraId="2D7DE41D" w14:textId="77777777" w:rsidR="002321BC" w:rsidRPr="00CC3CEC" w:rsidRDefault="002321BC" w:rsidP="00CC3CEC">
            <w:pPr>
              <w:tabs>
                <w:tab w:val="left" w:pos="1418"/>
                <w:tab w:val="left" w:pos="1701"/>
              </w:tab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229" w:type="dxa"/>
            <w:vAlign w:val="center"/>
          </w:tcPr>
          <w:p w14:paraId="51A4F1FE" w14:textId="77777777" w:rsidR="002321BC" w:rsidRPr="00CC3CEC" w:rsidRDefault="002321BC" w:rsidP="00CC3CEC">
            <w:pPr>
              <w:tabs>
                <w:tab w:val="left" w:pos="1418"/>
                <w:tab w:val="left" w:pos="1701"/>
              </w:tab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230" w:type="dxa"/>
            <w:vAlign w:val="center"/>
          </w:tcPr>
          <w:p w14:paraId="3FE485B9" w14:textId="77777777" w:rsidR="002321BC" w:rsidRPr="00CC3CEC" w:rsidRDefault="002321BC" w:rsidP="00CC3CEC">
            <w:pPr>
              <w:tabs>
                <w:tab w:val="left" w:pos="1418"/>
                <w:tab w:val="left" w:pos="1701"/>
              </w:tab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C3CEC">
              <w:rPr>
                <w:rFonts w:ascii="Times New Roman" w:hAnsi="Times New Roman" w:cs="Times New Roman"/>
              </w:rPr>
              <w:t>X</w:t>
            </w:r>
          </w:p>
        </w:tc>
      </w:tr>
      <w:tr w:rsidR="002321BC" w:rsidRPr="00CC3CEC" w14:paraId="441DC6D2" w14:textId="77777777" w:rsidTr="002321BC">
        <w:trPr>
          <w:trHeight w:val="242"/>
          <w:jc w:val="center"/>
        </w:trPr>
        <w:tc>
          <w:tcPr>
            <w:cnfStyle w:val="001000000000" w:firstRow="0" w:lastRow="0" w:firstColumn="1" w:lastColumn="0" w:oddVBand="0" w:evenVBand="0" w:oddHBand="0" w:evenHBand="0" w:firstRowFirstColumn="0" w:firstRowLastColumn="0" w:lastRowFirstColumn="0" w:lastRowLastColumn="0"/>
            <w:tcW w:w="1608" w:type="dxa"/>
            <w:shd w:val="clear" w:color="auto" w:fill="F2F2F2" w:themeFill="background1" w:themeFillShade="F2"/>
            <w:vAlign w:val="center"/>
          </w:tcPr>
          <w:p w14:paraId="1B6C2453" w14:textId="77777777" w:rsidR="002321BC" w:rsidRPr="00CC3CEC" w:rsidRDefault="002321BC" w:rsidP="00CC3CEC">
            <w:pPr>
              <w:tabs>
                <w:tab w:val="left" w:pos="1418"/>
                <w:tab w:val="left" w:pos="1701"/>
              </w:tabs>
              <w:spacing w:line="276" w:lineRule="auto"/>
              <w:ind w:right="143"/>
              <w:jc w:val="center"/>
              <w:rPr>
                <w:rFonts w:ascii="Times New Roman" w:hAnsi="Times New Roman" w:cs="Times New Roman"/>
                <w:b w:val="0"/>
                <w:color w:val="000000"/>
                <w:sz w:val="24"/>
                <w:szCs w:val="24"/>
              </w:rPr>
            </w:pPr>
            <w:r w:rsidRPr="00CC3CEC">
              <w:rPr>
                <w:rFonts w:ascii="Times New Roman" w:hAnsi="Times New Roman" w:cs="Times New Roman"/>
                <w:b w:val="0"/>
              </w:rPr>
              <w:t>PÖÇ9</w:t>
            </w:r>
          </w:p>
        </w:tc>
        <w:tc>
          <w:tcPr>
            <w:tcW w:w="1229" w:type="dxa"/>
            <w:vAlign w:val="center"/>
          </w:tcPr>
          <w:p w14:paraId="1EBA4EB5" w14:textId="77777777" w:rsidR="002321BC" w:rsidRPr="00CC3CEC" w:rsidRDefault="002321BC" w:rsidP="00CC3CEC">
            <w:pPr>
              <w:tabs>
                <w:tab w:val="left" w:pos="1418"/>
                <w:tab w:val="left" w:pos="1701"/>
              </w:tab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230" w:type="dxa"/>
            <w:vAlign w:val="center"/>
          </w:tcPr>
          <w:p w14:paraId="6C6A4553" w14:textId="77777777" w:rsidR="002321BC" w:rsidRPr="00CC3CEC" w:rsidRDefault="002321BC" w:rsidP="00CC3CEC">
            <w:pPr>
              <w:tabs>
                <w:tab w:val="left" w:pos="1418"/>
                <w:tab w:val="left" w:pos="1701"/>
              </w:tab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230" w:type="dxa"/>
            <w:vAlign w:val="center"/>
          </w:tcPr>
          <w:p w14:paraId="43F27D9C" w14:textId="77777777" w:rsidR="002321BC" w:rsidRPr="00CC3CEC" w:rsidRDefault="002321BC" w:rsidP="00CC3CEC">
            <w:pPr>
              <w:tabs>
                <w:tab w:val="left" w:pos="1418"/>
                <w:tab w:val="left" w:pos="1701"/>
              </w:tab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230" w:type="dxa"/>
            <w:vAlign w:val="center"/>
          </w:tcPr>
          <w:p w14:paraId="48C99845" w14:textId="77777777" w:rsidR="002321BC" w:rsidRPr="00CC3CEC" w:rsidRDefault="002321BC" w:rsidP="00CC3CEC">
            <w:pPr>
              <w:tabs>
                <w:tab w:val="left" w:pos="1418"/>
                <w:tab w:val="left" w:pos="1701"/>
              </w:tab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C3CEC">
              <w:rPr>
                <w:rFonts w:ascii="Times New Roman" w:hAnsi="Times New Roman" w:cs="Times New Roman"/>
                <w:color w:val="000000"/>
                <w:sz w:val="24"/>
                <w:szCs w:val="24"/>
              </w:rPr>
              <w:t>X</w:t>
            </w:r>
          </w:p>
        </w:tc>
        <w:tc>
          <w:tcPr>
            <w:tcW w:w="1229" w:type="dxa"/>
            <w:vAlign w:val="center"/>
          </w:tcPr>
          <w:p w14:paraId="78E37DA8" w14:textId="77777777" w:rsidR="002321BC" w:rsidRPr="00CC3CEC" w:rsidRDefault="002321BC" w:rsidP="00CC3CEC">
            <w:pPr>
              <w:tabs>
                <w:tab w:val="left" w:pos="1418"/>
                <w:tab w:val="left" w:pos="1701"/>
              </w:tab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230" w:type="dxa"/>
            <w:vAlign w:val="center"/>
          </w:tcPr>
          <w:p w14:paraId="4A589A21" w14:textId="77777777" w:rsidR="002321BC" w:rsidRPr="00CC3CEC" w:rsidRDefault="002321BC" w:rsidP="00CC3CEC">
            <w:pPr>
              <w:tabs>
                <w:tab w:val="left" w:pos="1418"/>
                <w:tab w:val="left" w:pos="1701"/>
              </w:tab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2321BC" w:rsidRPr="00CC3CEC" w14:paraId="7329BE7D" w14:textId="77777777" w:rsidTr="002321BC">
        <w:trPr>
          <w:trHeight w:val="51"/>
          <w:jc w:val="center"/>
        </w:trPr>
        <w:tc>
          <w:tcPr>
            <w:cnfStyle w:val="001000000000" w:firstRow="0" w:lastRow="0" w:firstColumn="1" w:lastColumn="0" w:oddVBand="0" w:evenVBand="0" w:oddHBand="0" w:evenHBand="0" w:firstRowFirstColumn="0" w:firstRowLastColumn="0" w:lastRowFirstColumn="0" w:lastRowLastColumn="0"/>
            <w:tcW w:w="1608" w:type="dxa"/>
            <w:shd w:val="clear" w:color="auto" w:fill="F2F2F2" w:themeFill="background1" w:themeFillShade="F2"/>
            <w:vAlign w:val="center"/>
          </w:tcPr>
          <w:p w14:paraId="4561302B" w14:textId="77777777" w:rsidR="002321BC" w:rsidRPr="00CC3CEC" w:rsidRDefault="002321BC" w:rsidP="00CC3CEC">
            <w:pPr>
              <w:tabs>
                <w:tab w:val="left" w:pos="1418"/>
                <w:tab w:val="left" w:pos="1701"/>
              </w:tabs>
              <w:spacing w:line="276" w:lineRule="auto"/>
              <w:ind w:right="143"/>
              <w:jc w:val="center"/>
              <w:rPr>
                <w:rFonts w:ascii="Times New Roman" w:hAnsi="Times New Roman" w:cs="Times New Roman"/>
                <w:b w:val="0"/>
                <w:color w:val="000000"/>
                <w:sz w:val="24"/>
                <w:szCs w:val="24"/>
              </w:rPr>
            </w:pPr>
            <w:r w:rsidRPr="00CC3CEC">
              <w:rPr>
                <w:rFonts w:ascii="Times New Roman" w:hAnsi="Times New Roman" w:cs="Times New Roman"/>
                <w:b w:val="0"/>
              </w:rPr>
              <w:t>PÖÇ10</w:t>
            </w:r>
          </w:p>
        </w:tc>
        <w:tc>
          <w:tcPr>
            <w:tcW w:w="1229" w:type="dxa"/>
            <w:vAlign w:val="center"/>
          </w:tcPr>
          <w:p w14:paraId="3C81BF35" w14:textId="77777777" w:rsidR="002321BC" w:rsidRPr="00CC3CEC" w:rsidRDefault="002321BC" w:rsidP="00CC3CEC">
            <w:pPr>
              <w:tabs>
                <w:tab w:val="left" w:pos="1418"/>
                <w:tab w:val="left" w:pos="1701"/>
              </w:tab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230" w:type="dxa"/>
            <w:vAlign w:val="center"/>
          </w:tcPr>
          <w:p w14:paraId="58912912" w14:textId="77777777" w:rsidR="002321BC" w:rsidRPr="00CC3CEC" w:rsidRDefault="002321BC" w:rsidP="00CC3CEC">
            <w:pPr>
              <w:tabs>
                <w:tab w:val="left" w:pos="1418"/>
                <w:tab w:val="left" w:pos="1701"/>
              </w:tab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230" w:type="dxa"/>
            <w:vAlign w:val="center"/>
          </w:tcPr>
          <w:p w14:paraId="53E1890E" w14:textId="77777777" w:rsidR="002321BC" w:rsidRPr="00CC3CEC" w:rsidRDefault="002321BC" w:rsidP="00CC3CEC">
            <w:pPr>
              <w:tabs>
                <w:tab w:val="left" w:pos="1418"/>
                <w:tab w:val="left" w:pos="1701"/>
              </w:tab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230" w:type="dxa"/>
            <w:vAlign w:val="center"/>
          </w:tcPr>
          <w:p w14:paraId="0E53BF0C" w14:textId="77777777" w:rsidR="002321BC" w:rsidRPr="00CC3CEC" w:rsidRDefault="002321BC" w:rsidP="00CC3CEC">
            <w:pPr>
              <w:tabs>
                <w:tab w:val="left" w:pos="1418"/>
                <w:tab w:val="left" w:pos="1701"/>
              </w:tab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229" w:type="dxa"/>
            <w:vAlign w:val="center"/>
          </w:tcPr>
          <w:p w14:paraId="3DD4E47C" w14:textId="77777777" w:rsidR="002321BC" w:rsidRPr="00CC3CEC" w:rsidRDefault="002321BC" w:rsidP="00CC3CEC">
            <w:pPr>
              <w:tabs>
                <w:tab w:val="left" w:pos="1418"/>
                <w:tab w:val="left" w:pos="1701"/>
              </w:tab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C3CEC">
              <w:rPr>
                <w:rFonts w:ascii="Times New Roman" w:hAnsi="Times New Roman" w:cs="Times New Roman"/>
              </w:rPr>
              <w:t>X</w:t>
            </w:r>
          </w:p>
        </w:tc>
        <w:tc>
          <w:tcPr>
            <w:tcW w:w="1230" w:type="dxa"/>
            <w:vAlign w:val="center"/>
          </w:tcPr>
          <w:p w14:paraId="2B4E3A92" w14:textId="77777777" w:rsidR="002321BC" w:rsidRPr="00CC3CEC" w:rsidRDefault="002321BC" w:rsidP="00CC3CEC">
            <w:pPr>
              <w:tabs>
                <w:tab w:val="left" w:pos="1418"/>
                <w:tab w:val="left" w:pos="1701"/>
              </w:tab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C3CEC">
              <w:rPr>
                <w:rFonts w:ascii="Times New Roman" w:hAnsi="Times New Roman" w:cs="Times New Roman"/>
              </w:rPr>
              <w:t>X</w:t>
            </w:r>
          </w:p>
        </w:tc>
      </w:tr>
    </w:tbl>
    <w:p w14:paraId="237DBE3E" w14:textId="77777777" w:rsidR="002321BC" w:rsidRPr="00CC3CEC" w:rsidRDefault="002321BC" w:rsidP="00CC3CEC">
      <w:pPr>
        <w:tabs>
          <w:tab w:val="left" w:pos="1418"/>
          <w:tab w:val="left" w:pos="1701"/>
        </w:tabs>
        <w:spacing w:after="0" w:line="276" w:lineRule="auto"/>
        <w:ind w:left="425" w:right="143"/>
        <w:jc w:val="both"/>
        <w:rPr>
          <w:rFonts w:ascii="Times New Roman" w:hAnsi="Times New Roman" w:cs="Times New Roman"/>
          <w:color w:val="000000"/>
          <w:sz w:val="24"/>
          <w:szCs w:val="24"/>
        </w:rPr>
      </w:pPr>
    </w:p>
    <w:p w14:paraId="29F81BAE" w14:textId="77777777" w:rsidR="002321BC" w:rsidRPr="00CC3CEC" w:rsidRDefault="002321BC" w:rsidP="005C79AA">
      <w:pPr>
        <w:pStyle w:val="ListeParagraf"/>
        <w:numPr>
          <w:ilvl w:val="0"/>
          <w:numId w:val="21"/>
        </w:numPr>
        <w:spacing w:before="120" w:after="120" w:line="276" w:lineRule="auto"/>
        <w:ind w:left="426" w:right="143" w:firstLine="0"/>
        <w:jc w:val="both"/>
        <w:rPr>
          <w:rFonts w:ascii="Times New Roman" w:hAnsi="Times New Roman" w:cs="Times New Roman"/>
          <w:b/>
          <w:sz w:val="24"/>
          <w:szCs w:val="24"/>
        </w:rPr>
      </w:pPr>
      <w:r w:rsidRPr="00CC3CEC">
        <w:rPr>
          <w:rFonts w:ascii="Times New Roman" w:hAnsi="Times New Roman" w:cs="Times New Roman"/>
          <w:b/>
          <w:sz w:val="24"/>
          <w:szCs w:val="24"/>
        </w:rPr>
        <w:t>Lisans Programı, Program Eğitim Amaçlarıyla uyumlu olmak koşuluyla kendilerine özgü Program Öğrenme Çıktılarının nasıl tanımlandığını açıklayınız.</w:t>
      </w:r>
    </w:p>
    <w:p w14:paraId="2E4A9CCE" w14:textId="77777777" w:rsidR="002321BC" w:rsidRPr="00CC3CEC" w:rsidRDefault="002321BC" w:rsidP="00CC3CEC">
      <w:pPr>
        <w:spacing w:before="120" w:after="12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Açıklama: Program öğrenme amaçlarına yönelik, program çıktıları belirlenmektedir. Ders öğrenme çıktılarının program öğrenme çıktılarına uygun olarak belirlenmesi ile derslerin içerikleri, başarı ölçme yöntemleri, program öğrenme amaçlarına ulaşacak şekilde tasarlanmaktadır.</w:t>
      </w:r>
    </w:p>
    <w:p w14:paraId="7F6E6652" w14:textId="77777777" w:rsidR="002321BC" w:rsidRPr="00CC3CEC" w:rsidRDefault="002321BC" w:rsidP="00CC3CEC">
      <w:pPr>
        <w:pStyle w:val="ListeParagraf"/>
        <w:spacing w:before="120" w:after="120" w:line="276" w:lineRule="auto"/>
        <w:ind w:left="425" w:right="143" w:firstLine="284"/>
        <w:jc w:val="both"/>
        <w:rPr>
          <w:rFonts w:ascii="Times New Roman" w:hAnsi="Times New Roman" w:cs="Times New Roman"/>
          <w:sz w:val="24"/>
          <w:szCs w:val="24"/>
        </w:rPr>
      </w:pPr>
      <w:r w:rsidRPr="00CC3CEC">
        <w:rPr>
          <w:rFonts w:ascii="Times New Roman" w:hAnsi="Times New Roman" w:cs="Times New Roman"/>
          <w:sz w:val="24"/>
          <w:szCs w:val="24"/>
        </w:rPr>
        <w:t>PÖÇ ve PÖA uyumları farklı renkle gösterilmiştir.</w:t>
      </w:r>
    </w:p>
    <w:p w14:paraId="49584FAD" w14:textId="77777777" w:rsidR="002321BC" w:rsidRPr="00CC3CEC" w:rsidRDefault="002321BC" w:rsidP="00CC3CEC">
      <w:pPr>
        <w:tabs>
          <w:tab w:val="left" w:pos="1418"/>
          <w:tab w:val="left" w:pos="1701"/>
        </w:tabs>
        <w:spacing w:after="0" w:line="276" w:lineRule="auto"/>
        <w:ind w:right="143"/>
        <w:jc w:val="center"/>
        <w:rPr>
          <w:rFonts w:ascii="Times New Roman" w:hAnsi="Times New Roman" w:cs="Times New Roman"/>
          <w:b/>
          <w:color w:val="000000"/>
          <w:sz w:val="24"/>
          <w:szCs w:val="24"/>
        </w:rPr>
      </w:pPr>
      <w:r w:rsidRPr="00CC3CEC">
        <w:rPr>
          <w:rFonts w:ascii="Times New Roman" w:hAnsi="Times New Roman" w:cs="Times New Roman"/>
          <w:b/>
          <w:color w:val="000000"/>
          <w:sz w:val="24"/>
          <w:szCs w:val="24"/>
        </w:rPr>
        <w:t>Tablo 3.2 PÖÇ ve PÖA Uyum Tablosu</w:t>
      </w:r>
    </w:p>
    <w:tbl>
      <w:tblPr>
        <w:tblStyle w:val="KlavuzTablo1Ak-Vurgu1"/>
        <w:tblW w:w="920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29"/>
        <w:gridCol w:w="709"/>
        <w:gridCol w:w="709"/>
        <w:gridCol w:w="709"/>
        <w:gridCol w:w="709"/>
        <w:gridCol w:w="709"/>
        <w:gridCol w:w="709"/>
        <w:gridCol w:w="709"/>
        <w:gridCol w:w="709"/>
        <w:gridCol w:w="709"/>
        <w:gridCol w:w="849"/>
        <w:gridCol w:w="850"/>
      </w:tblGrid>
      <w:tr w:rsidR="002321BC" w:rsidRPr="00CC3CEC" w14:paraId="6932A4E8" w14:textId="77777777" w:rsidTr="002321BC">
        <w:trPr>
          <w:cnfStyle w:val="100000000000" w:firstRow="1" w:lastRow="0" w:firstColumn="0" w:lastColumn="0" w:oddVBand="0" w:evenVBand="0" w:oddHBand="0" w:evenHBand="0" w:firstRowFirstColumn="0" w:firstRowLastColumn="0" w:lastRowFirstColumn="0" w:lastRowLastColumn="0"/>
          <w:trHeight w:val="62"/>
          <w:jc w:val="center"/>
        </w:trPr>
        <w:tc>
          <w:tcPr>
            <w:cnfStyle w:val="001000000000" w:firstRow="0" w:lastRow="0" w:firstColumn="1" w:lastColumn="0" w:oddVBand="0" w:evenVBand="0" w:oddHBand="0" w:evenHBand="0" w:firstRowFirstColumn="0" w:firstRowLastColumn="0" w:lastRowFirstColumn="0" w:lastRowLastColumn="0"/>
            <w:tcW w:w="1129" w:type="dxa"/>
            <w:shd w:val="clear" w:color="auto" w:fill="F2F2F2" w:themeFill="background1" w:themeFillShade="F2"/>
          </w:tcPr>
          <w:p w14:paraId="5BF56B4D" w14:textId="77777777" w:rsidR="002321BC" w:rsidRPr="00CC3CEC" w:rsidRDefault="002321BC" w:rsidP="00CC3CEC">
            <w:pPr>
              <w:tabs>
                <w:tab w:val="left" w:pos="1418"/>
                <w:tab w:val="left" w:pos="1701"/>
              </w:tabs>
              <w:spacing w:line="276" w:lineRule="auto"/>
              <w:ind w:right="143"/>
              <w:jc w:val="both"/>
              <w:rPr>
                <w:rFonts w:ascii="Times New Roman" w:hAnsi="Times New Roman" w:cs="Times New Roman"/>
                <w:b w:val="0"/>
                <w:color w:val="000000"/>
                <w:sz w:val="24"/>
                <w:szCs w:val="24"/>
              </w:rPr>
            </w:pPr>
            <w:r w:rsidRPr="00CC3CEC">
              <w:rPr>
                <w:rFonts w:ascii="Times New Roman" w:eastAsia="Arial" w:hAnsi="Times New Roman" w:cs="Times New Roman"/>
                <w:b w:val="0"/>
                <w:sz w:val="24"/>
                <w:szCs w:val="24"/>
              </w:rPr>
              <w:t>Çıktı/Amaç</w:t>
            </w:r>
          </w:p>
        </w:tc>
        <w:tc>
          <w:tcPr>
            <w:tcW w:w="709" w:type="dxa"/>
            <w:shd w:val="clear" w:color="auto" w:fill="F2F2F2" w:themeFill="background1" w:themeFillShade="F2"/>
          </w:tcPr>
          <w:p w14:paraId="71223F70" w14:textId="77777777" w:rsidR="002321BC" w:rsidRPr="00CC3CEC" w:rsidRDefault="002321BC" w:rsidP="00CC3CEC">
            <w:pPr>
              <w:tabs>
                <w:tab w:val="left" w:pos="1418"/>
                <w:tab w:val="left" w:pos="1701"/>
              </w:tabs>
              <w:spacing w:line="276" w:lineRule="auto"/>
              <w:ind w:right="143"/>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sidRPr="00CC3CEC">
              <w:rPr>
                <w:rFonts w:ascii="Times New Roman" w:eastAsia="Arial" w:hAnsi="Times New Roman" w:cs="Times New Roman"/>
                <w:b w:val="0"/>
                <w:sz w:val="24"/>
                <w:szCs w:val="24"/>
              </w:rPr>
              <w:t>PÖA1</w:t>
            </w:r>
          </w:p>
        </w:tc>
        <w:tc>
          <w:tcPr>
            <w:tcW w:w="709" w:type="dxa"/>
            <w:shd w:val="clear" w:color="auto" w:fill="F2F2F2" w:themeFill="background1" w:themeFillShade="F2"/>
          </w:tcPr>
          <w:p w14:paraId="49E89D0E" w14:textId="77777777" w:rsidR="002321BC" w:rsidRPr="00CC3CEC" w:rsidRDefault="002321BC" w:rsidP="00CC3CEC">
            <w:pPr>
              <w:tabs>
                <w:tab w:val="left" w:pos="1418"/>
                <w:tab w:val="left" w:pos="1701"/>
              </w:tabs>
              <w:spacing w:line="276" w:lineRule="auto"/>
              <w:ind w:right="143"/>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sidRPr="00CC3CEC">
              <w:rPr>
                <w:rFonts w:ascii="Times New Roman" w:eastAsia="Arial" w:hAnsi="Times New Roman" w:cs="Times New Roman"/>
                <w:b w:val="0"/>
                <w:sz w:val="24"/>
                <w:szCs w:val="24"/>
              </w:rPr>
              <w:t>PÖA2</w:t>
            </w:r>
          </w:p>
        </w:tc>
        <w:tc>
          <w:tcPr>
            <w:tcW w:w="709" w:type="dxa"/>
            <w:shd w:val="clear" w:color="auto" w:fill="F2F2F2" w:themeFill="background1" w:themeFillShade="F2"/>
          </w:tcPr>
          <w:p w14:paraId="7BDDF52E" w14:textId="77777777" w:rsidR="002321BC" w:rsidRPr="00CC3CEC" w:rsidRDefault="002321BC" w:rsidP="00CC3CEC">
            <w:pPr>
              <w:tabs>
                <w:tab w:val="left" w:pos="1418"/>
                <w:tab w:val="left" w:pos="1701"/>
              </w:tabs>
              <w:spacing w:line="276" w:lineRule="auto"/>
              <w:ind w:right="143"/>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sidRPr="00CC3CEC">
              <w:rPr>
                <w:rFonts w:ascii="Times New Roman" w:eastAsia="Arial" w:hAnsi="Times New Roman" w:cs="Times New Roman"/>
                <w:b w:val="0"/>
                <w:sz w:val="24"/>
                <w:szCs w:val="24"/>
              </w:rPr>
              <w:t>PÖA3</w:t>
            </w:r>
          </w:p>
        </w:tc>
        <w:tc>
          <w:tcPr>
            <w:tcW w:w="709" w:type="dxa"/>
            <w:shd w:val="clear" w:color="auto" w:fill="F2F2F2" w:themeFill="background1" w:themeFillShade="F2"/>
          </w:tcPr>
          <w:p w14:paraId="0D13D06A" w14:textId="77777777" w:rsidR="002321BC" w:rsidRPr="00CC3CEC" w:rsidRDefault="002321BC" w:rsidP="00CC3CEC">
            <w:pPr>
              <w:tabs>
                <w:tab w:val="left" w:pos="1418"/>
                <w:tab w:val="left" w:pos="1701"/>
              </w:tabs>
              <w:spacing w:line="276" w:lineRule="auto"/>
              <w:ind w:right="143"/>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sidRPr="00CC3CEC">
              <w:rPr>
                <w:rFonts w:ascii="Times New Roman" w:eastAsia="Arial" w:hAnsi="Times New Roman" w:cs="Times New Roman"/>
                <w:b w:val="0"/>
                <w:sz w:val="24"/>
                <w:szCs w:val="24"/>
              </w:rPr>
              <w:t>PÖA4</w:t>
            </w:r>
          </w:p>
        </w:tc>
        <w:tc>
          <w:tcPr>
            <w:tcW w:w="709" w:type="dxa"/>
            <w:shd w:val="clear" w:color="auto" w:fill="F2F2F2" w:themeFill="background1" w:themeFillShade="F2"/>
          </w:tcPr>
          <w:p w14:paraId="4C2F18CC" w14:textId="77777777" w:rsidR="002321BC" w:rsidRPr="00CC3CEC" w:rsidRDefault="002321BC" w:rsidP="00CC3CEC">
            <w:pPr>
              <w:tabs>
                <w:tab w:val="left" w:pos="1418"/>
                <w:tab w:val="left" w:pos="1701"/>
              </w:tabs>
              <w:spacing w:line="276" w:lineRule="auto"/>
              <w:ind w:right="143"/>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sidRPr="00CC3CEC">
              <w:rPr>
                <w:rFonts w:ascii="Times New Roman" w:eastAsia="Arial" w:hAnsi="Times New Roman" w:cs="Times New Roman"/>
                <w:b w:val="0"/>
                <w:sz w:val="24"/>
                <w:szCs w:val="24"/>
              </w:rPr>
              <w:t>PÖA5</w:t>
            </w:r>
          </w:p>
        </w:tc>
        <w:tc>
          <w:tcPr>
            <w:tcW w:w="709" w:type="dxa"/>
            <w:shd w:val="clear" w:color="auto" w:fill="F2F2F2" w:themeFill="background1" w:themeFillShade="F2"/>
          </w:tcPr>
          <w:p w14:paraId="45D71CFB" w14:textId="77777777" w:rsidR="002321BC" w:rsidRPr="00CC3CEC" w:rsidRDefault="002321BC" w:rsidP="00CC3CEC">
            <w:pPr>
              <w:tabs>
                <w:tab w:val="left" w:pos="1418"/>
                <w:tab w:val="left" w:pos="1701"/>
              </w:tabs>
              <w:spacing w:line="276" w:lineRule="auto"/>
              <w:ind w:right="143"/>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sidRPr="00CC3CEC">
              <w:rPr>
                <w:rFonts w:ascii="Times New Roman" w:eastAsia="Arial" w:hAnsi="Times New Roman" w:cs="Times New Roman"/>
                <w:b w:val="0"/>
                <w:sz w:val="24"/>
                <w:szCs w:val="24"/>
              </w:rPr>
              <w:t>PÖA6</w:t>
            </w:r>
          </w:p>
        </w:tc>
        <w:tc>
          <w:tcPr>
            <w:tcW w:w="709" w:type="dxa"/>
            <w:shd w:val="clear" w:color="auto" w:fill="F2F2F2" w:themeFill="background1" w:themeFillShade="F2"/>
          </w:tcPr>
          <w:p w14:paraId="687F9EF9" w14:textId="77777777" w:rsidR="002321BC" w:rsidRPr="00CC3CEC" w:rsidRDefault="002321BC" w:rsidP="00CC3CEC">
            <w:pPr>
              <w:tabs>
                <w:tab w:val="left" w:pos="1418"/>
                <w:tab w:val="left" w:pos="1701"/>
              </w:tabs>
              <w:spacing w:line="276" w:lineRule="auto"/>
              <w:ind w:right="143"/>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sidRPr="00CC3CEC">
              <w:rPr>
                <w:rFonts w:ascii="Times New Roman" w:eastAsia="Arial" w:hAnsi="Times New Roman" w:cs="Times New Roman"/>
                <w:b w:val="0"/>
                <w:sz w:val="24"/>
                <w:szCs w:val="24"/>
              </w:rPr>
              <w:t>PÖA7</w:t>
            </w:r>
          </w:p>
        </w:tc>
        <w:tc>
          <w:tcPr>
            <w:tcW w:w="709" w:type="dxa"/>
            <w:shd w:val="clear" w:color="auto" w:fill="F2F2F2" w:themeFill="background1" w:themeFillShade="F2"/>
          </w:tcPr>
          <w:p w14:paraId="0302B5D7" w14:textId="77777777" w:rsidR="002321BC" w:rsidRPr="00CC3CEC" w:rsidRDefault="002321BC" w:rsidP="00CC3CEC">
            <w:pPr>
              <w:tabs>
                <w:tab w:val="left" w:pos="1418"/>
                <w:tab w:val="left" w:pos="1701"/>
              </w:tabs>
              <w:spacing w:line="276" w:lineRule="auto"/>
              <w:ind w:right="143"/>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sidRPr="00CC3CEC">
              <w:rPr>
                <w:rFonts w:ascii="Times New Roman" w:eastAsia="Arial" w:hAnsi="Times New Roman" w:cs="Times New Roman"/>
                <w:b w:val="0"/>
                <w:sz w:val="24"/>
                <w:szCs w:val="24"/>
              </w:rPr>
              <w:t>PÖA8</w:t>
            </w:r>
          </w:p>
        </w:tc>
        <w:tc>
          <w:tcPr>
            <w:tcW w:w="709" w:type="dxa"/>
            <w:shd w:val="clear" w:color="auto" w:fill="F2F2F2" w:themeFill="background1" w:themeFillShade="F2"/>
          </w:tcPr>
          <w:p w14:paraId="1A06A47E" w14:textId="77777777" w:rsidR="002321BC" w:rsidRPr="00CC3CEC" w:rsidRDefault="002321BC" w:rsidP="00CC3CEC">
            <w:pPr>
              <w:tabs>
                <w:tab w:val="left" w:pos="1418"/>
                <w:tab w:val="left" w:pos="1701"/>
              </w:tabs>
              <w:spacing w:line="276" w:lineRule="auto"/>
              <w:ind w:right="143"/>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sidRPr="00CC3CEC">
              <w:rPr>
                <w:rFonts w:ascii="Times New Roman" w:eastAsia="Arial" w:hAnsi="Times New Roman" w:cs="Times New Roman"/>
                <w:b w:val="0"/>
                <w:sz w:val="24"/>
                <w:szCs w:val="24"/>
              </w:rPr>
              <w:t>PÖA9</w:t>
            </w:r>
          </w:p>
        </w:tc>
        <w:tc>
          <w:tcPr>
            <w:tcW w:w="849" w:type="dxa"/>
            <w:shd w:val="clear" w:color="auto" w:fill="F2F2F2" w:themeFill="background1" w:themeFillShade="F2"/>
          </w:tcPr>
          <w:p w14:paraId="0BE12FC6" w14:textId="77777777" w:rsidR="002321BC" w:rsidRPr="00CC3CEC" w:rsidRDefault="002321BC" w:rsidP="00CC3CEC">
            <w:pPr>
              <w:tabs>
                <w:tab w:val="left" w:pos="1418"/>
                <w:tab w:val="left" w:pos="1701"/>
              </w:tabs>
              <w:spacing w:line="276" w:lineRule="auto"/>
              <w:ind w:right="143"/>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sidRPr="00CC3CEC">
              <w:rPr>
                <w:rFonts w:ascii="Times New Roman" w:eastAsia="Arial" w:hAnsi="Times New Roman" w:cs="Times New Roman"/>
                <w:b w:val="0"/>
                <w:sz w:val="24"/>
                <w:szCs w:val="24"/>
              </w:rPr>
              <w:t>PÖA10</w:t>
            </w:r>
          </w:p>
        </w:tc>
        <w:tc>
          <w:tcPr>
            <w:tcW w:w="850" w:type="dxa"/>
            <w:shd w:val="clear" w:color="auto" w:fill="F2F2F2" w:themeFill="background1" w:themeFillShade="F2"/>
          </w:tcPr>
          <w:p w14:paraId="58F279AC" w14:textId="77777777" w:rsidR="002321BC" w:rsidRPr="00CC3CEC" w:rsidRDefault="002321BC" w:rsidP="00CC3CEC">
            <w:pPr>
              <w:tabs>
                <w:tab w:val="left" w:pos="1418"/>
                <w:tab w:val="left" w:pos="1701"/>
              </w:tabs>
              <w:spacing w:line="276" w:lineRule="auto"/>
              <w:ind w:right="143"/>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sidRPr="00CC3CEC">
              <w:rPr>
                <w:rFonts w:ascii="Times New Roman" w:eastAsia="Arial" w:hAnsi="Times New Roman" w:cs="Times New Roman"/>
                <w:b w:val="0"/>
                <w:sz w:val="24"/>
                <w:szCs w:val="24"/>
              </w:rPr>
              <w:t>PÖA11</w:t>
            </w:r>
          </w:p>
        </w:tc>
      </w:tr>
      <w:tr w:rsidR="002321BC" w:rsidRPr="00CC3CEC" w14:paraId="5D973E4B" w14:textId="77777777" w:rsidTr="002321BC">
        <w:trPr>
          <w:trHeight w:val="62"/>
          <w:jc w:val="center"/>
        </w:trPr>
        <w:tc>
          <w:tcPr>
            <w:cnfStyle w:val="001000000000" w:firstRow="0" w:lastRow="0" w:firstColumn="1" w:lastColumn="0" w:oddVBand="0" w:evenVBand="0" w:oddHBand="0" w:evenHBand="0" w:firstRowFirstColumn="0" w:firstRowLastColumn="0" w:lastRowFirstColumn="0" w:lastRowLastColumn="0"/>
            <w:tcW w:w="1129" w:type="dxa"/>
            <w:shd w:val="clear" w:color="auto" w:fill="F2F2F2" w:themeFill="background1" w:themeFillShade="F2"/>
          </w:tcPr>
          <w:p w14:paraId="56ED47EC" w14:textId="77777777" w:rsidR="002321BC" w:rsidRPr="00CC3CEC" w:rsidRDefault="002321BC" w:rsidP="00CC3CEC">
            <w:pPr>
              <w:tabs>
                <w:tab w:val="left" w:pos="1418"/>
                <w:tab w:val="left" w:pos="1701"/>
              </w:tabs>
              <w:spacing w:line="276" w:lineRule="auto"/>
              <w:ind w:right="143"/>
              <w:jc w:val="both"/>
              <w:rPr>
                <w:rFonts w:ascii="Times New Roman" w:hAnsi="Times New Roman" w:cs="Times New Roman"/>
                <w:b w:val="0"/>
                <w:color w:val="000000"/>
                <w:sz w:val="24"/>
                <w:szCs w:val="24"/>
              </w:rPr>
            </w:pPr>
            <w:r w:rsidRPr="00CC3CEC">
              <w:rPr>
                <w:rFonts w:ascii="Times New Roman" w:eastAsia="Arial" w:hAnsi="Times New Roman" w:cs="Times New Roman"/>
                <w:b w:val="0"/>
                <w:sz w:val="24"/>
                <w:szCs w:val="24"/>
              </w:rPr>
              <w:t>PÖÇ1</w:t>
            </w:r>
          </w:p>
        </w:tc>
        <w:tc>
          <w:tcPr>
            <w:tcW w:w="709" w:type="dxa"/>
          </w:tcPr>
          <w:p w14:paraId="67ED1B4C"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09" w:type="dxa"/>
          </w:tcPr>
          <w:p w14:paraId="0E3D2866"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09" w:type="dxa"/>
          </w:tcPr>
          <w:p w14:paraId="5B439936"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C3CEC">
              <w:rPr>
                <w:rFonts w:ascii="Times New Roman" w:eastAsia="Arial" w:hAnsi="Times New Roman" w:cs="Times New Roman"/>
                <w:sz w:val="24"/>
                <w:szCs w:val="24"/>
              </w:rPr>
              <w:t>X</w:t>
            </w:r>
          </w:p>
        </w:tc>
        <w:tc>
          <w:tcPr>
            <w:tcW w:w="709" w:type="dxa"/>
          </w:tcPr>
          <w:p w14:paraId="4B598362"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C3CEC">
              <w:rPr>
                <w:rFonts w:ascii="Times New Roman" w:eastAsia="Arial" w:hAnsi="Times New Roman" w:cs="Times New Roman"/>
                <w:sz w:val="24"/>
                <w:szCs w:val="24"/>
              </w:rPr>
              <w:t>X</w:t>
            </w:r>
          </w:p>
        </w:tc>
        <w:tc>
          <w:tcPr>
            <w:tcW w:w="709" w:type="dxa"/>
          </w:tcPr>
          <w:p w14:paraId="44122D7A"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09" w:type="dxa"/>
          </w:tcPr>
          <w:p w14:paraId="08678A39"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09" w:type="dxa"/>
          </w:tcPr>
          <w:p w14:paraId="072E6B93"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09" w:type="dxa"/>
          </w:tcPr>
          <w:p w14:paraId="1AE1A917"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09" w:type="dxa"/>
          </w:tcPr>
          <w:p w14:paraId="5E20A428"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849" w:type="dxa"/>
          </w:tcPr>
          <w:p w14:paraId="25467357"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850" w:type="dxa"/>
          </w:tcPr>
          <w:p w14:paraId="1AC39E29"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2321BC" w:rsidRPr="00CC3CEC" w14:paraId="40E412A6" w14:textId="77777777" w:rsidTr="002321BC">
        <w:trPr>
          <w:trHeight w:val="62"/>
          <w:jc w:val="center"/>
        </w:trPr>
        <w:tc>
          <w:tcPr>
            <w:cnfStyle w:val="001000000000" w:firstRow="0" w:lastRow="0" w:firstColumn="1" w:lastColumn="0" w:oddVBand="0" w:evenVBand="0" w:oddHBand="0" w:evenHBand="0" w:firstRowFirstColumn="0" w:firstRowLastColumn="0" w:lastRowFirstColumn="0" w:lastRowLastColumn="0"/>
            <w:tcW w:w="1129" w:type="dxa"/>
            <w:shd w:val="clear" w:color="auto" w:fill="F2F2F2" w:themeFill="background1" w:themeFillShade="F2"/>
          </w:tcPr>
          <w:p w14:paraId="0E3DB451" w14:textId="77777777" w:rsidR="002321BC" w:rsidRPr="00CC3CEC" w:rsidRDefault="002321BC" w:rsidP="00CC3CEC">
            <w:pPr>
              <w:tabs>
                <w:tab w:val="left" w:pos="1418"/>
                <w:tab w:val="left" w:pos="1701"/>
              </w:tabs>
              <w:spacing w:line="276" w:lineRule="auto"/>
              <w:ind w:right="143"/>
              <w:jc w:val="both"/>
              <w:rPr>
                <w:rFonts w:ascii="Times New Roman" w:hAnsi="Times New Roman" w:cs="Times New Roman"/>
                <w:b w:val="0"/>
                <w:color w:val="000000"/>
                <w:sz w:val="24"/>
                <w:szCs w:val="24"/>
              </w:rPr>
            </w:pPr>
            <w:r w:rsidRPr="00CC3CEC">
              <w:rPr>
                <w:rFonts w:ascii="Times New Roman" w:eastAsia="Arial" w:hAnsi="Times New Roman" w:cs="Times New Roman"/>
                <w:b w:val="0"/>
                <w:sz w:val="24"/>
                <w:szCs w:val="24"/>
              </w:rPr>
              <w:t>PÖÇ2</w:t>
            </w:r>
          </w:p>
        </w:tc>
        <w:tc>
          <w:tcPr>
            <w:tcW w:w="709" w:type="dxa"/>
          </w:tcPr>
          <w:p w14:paraId="703B3E92"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09" w:type="dxa"/>
          </w:tcPr>
          <w:p w14:paraId="2BDC5B41"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09" w:type="dxa"/>
          </w:tcPr>
          <w:p w14:paraId="3FA59BF6"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09" w:type="dxa"/>
          </w:tcPr>
          <w:p w14:paraId="4F5D13EB"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C3CEC">
              <w:rPr>
                <w:rFonts w:ascii="Times New Roman" w:eastAsia="Arial" w:hAnsi="Times New Roman" w:cs="Times New Roman"/>
                <w:sz w:val="24"/>
                <w:szCs w:val="24"/>
              </w:rPr>
              <w:t>X</w:t>
            </w:r>
          </w:p>
        </w:tc>
        <w:tc>
          <w:tcPr>
            <w:tcW w:w="709" w:type="dxa"/>
          </w:tcPr>
          <w:p w14:paraId="40D1F942"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09" w:type="dxa"/>
          </w:tcPr>
          <w:p w14:paraId="52543F7A"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C3CEC">
              <w:rPr>
                <w:rFonts w:ascii="Times New Roman" w:eastAsia="Arial" w:hAnsi="Times New Roman" w:cs="Times New Roman"/>
                <w:sz w:val="24"/>
                <w:szCs w:val="24"/>
              </w:rPr>
              <w:t>X</w:t>
            </w:r>
          </w:p>
        </w:tc>
        <w:tc>
          <w:tcPr>
            <w:tcW w:w="709" w:type="dxa"/>
          </w:tcPr>
          <w:p w14:paraId="051417BF"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09" w:type="dxa"/>
          </w:tcPr>
          <w:p w14:paraId="6EDFA77E"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C3CEC">
              <w:rPr>
                <w:rFonts w:ascii="Times New Roman" w:eastAsia="Arial" w:hAnsi="Times New Roman" w:cs="Times New Roman"/>
                <w:sz w:val="24"/>
                <w:szCs w:val="24"/>
              </w:rPr>
              <w:t>X</w:t>
            </w:r>
          </w:p>
        </w:tc>
        <w:tc>
          <w:tcPr>
            <w:tcW w:w="709" w:type="dxa"/>
          </w:tcPr>
          <w:p w14:paraId="152973F4"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849" w:type="dxa"/>
          </w:tcPr>
          <w:p w14:paraId="72520FC2"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850" w:type="dxa"/>
          </w:tcPr>
          <w:p w14:paraId="5133878D"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2321BC" w:rsidRPr="00CC3CEC" w14:paraId="21A2A533" w14:textId="77777777" w:rsidTr="002321BC">
        <w:trPr>
          <w:trHeight w:val="62"/>
          <w:jc w:val="center"/>
        </w:trPr>
        <w:tc>
          <w:tcPr>
            <w:cnfStyle w:val="001000000000" w:firstRow="0" w:lastRow="0" w:firstColumn="1" w:lastColumn="0" w:oddVBand="0" w:evenVBand="0" w:oddHBand="0" w:evenHBand="0" w:firstRowFirstColumn="0" w:firstRowLastColumn="0" w:lastRowFirstColumn="0" w:lastRowLastColumn="0"/>
            <w:tcW w:w="1129" w:type="dxa"/>
            <w:shd w:val="clear" w:color="auto" w:fill="F2F2F2" w:themeFill="background1" w:themeFillShade="F2"/>
          </w:tcPr>
          <w:p w14:paraId="08AC4FC3" w14:textId="77777777" w:rsidR="002321BC" w:rsidRPr="00CC3CEC" w:rsidRDefault="002321BC" w:rsidP="00CC3CEC">
            <w:pPr>
              <w:tabs>
                <w:tab w:val="left" w:pos="1418"/>
                <w:tab w:val="left" w:pos="1701"/>
              </w:tabs>
              <w:spacing w:line="276" w:lineRule="auto"/>
              <w:ind w:right="143"/>
              <w:jc w:val="both"/>
              <w:rPr>
                <w:rFonts w:ascii="Times New Roman" w:hAnsi="Times New Roman" w:cs="Times New Roman"/>
                <w:b w:val="0"/>
                <w:color w:val="000000"/>
                <w:sz w:val="24"/>
                <w:szCs w:val="24"/>
              </w:rPr>
            </w:pPr>
            <w:r w:rsidRPr="00CC3CEC">
              <w:rPr>
                <w:rFonts w:ascii="Times New Roman" w:eastAsia="Arial" w:hAnsi="Times New Roman" w:cs="Times New Roman"/>
                <w:b w:val="0"/>
                <w:sz w:val="24"/>
                <w:szCs w:val="24"/>
              </w:rPr>
              <w:t>PÖÇ3</w:t>
            </w:r>
          </w:p>
        </w:tc>
        <w:tc>
          <w:tcPr>
            <w:tcW w:w="709" w:type="dxa"/>
          </w:tcPr>
          <w:p w14:paraId="557C9D11"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09" w:type="dxa"/>
          </w:tcPr>
          <w:p w14:paraId="28A27BFB"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09" w:type="dxa"/>
          </w:tcPr>
          <w:p w14:paraId="7C7B07C0"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09" w:type="dxa"/>
          </w:tcPr>
          <w:p w14:paraId="16E53A1A"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09" w:type="dxa"/>
          </w:tcPr>
          <w:p w14:paraId="72F2B9E7"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09" w:type="dxa"/>
          </w:tcPr>
          <w:p w14:paraId="64D2D78A"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09" w:type="dxa"/>
          </w:tcPr>
          <w:p w14:paraId="07A3B675"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09" w:type="dxa"/>
          </w:tcPr>
          <w:p w14:paraId="2E9B5A81"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09" w:type="dxa"/>
          </w:tcPr>
          <w:p w14:paraId="18EBE2F4"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849" w:type="dxa"/>
          </w:tcPr>
          <w:p w14:paraId="2C6E672F"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850" w:type="dxa"/>
          </w:tcPr>
          <w:p w14:paraId="227946ED"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C3CEC">
              <w:rPr>
                <w:rFonts w:ascii="Times New Roman" w:eastAsia="Arial" w:hAnsi="Times New Roman" w:cs="Times New Roman"/>
                <w:sz w:val="24"/>
                <w:szCs w:val="24"/>
              </w:rPr>
              <w:t>X</w:t>
            </w:r>
          </w:p>
        </w:tc>
      </w:tr>
      <w:tr w:rsidR="002321BC" w:rsidRPr="00CC3CEC" w14:paraId="40AAF929" w14:textId="77777777" w:rsidTr="002321BC">
        <w:trPr>
          <w:trHeight w:val="62"/>
          <w:jc w:val="center"/>
        </w:trPr>
        <w:tc>
          <w:tcPr>
            <w:cnfStyle w:val="001000000000" w:firstRow="0" w:lastRow="0" w:firstColumn="1" w:lastColumn="0" w:oddVBand="0" w:evenVBand="0" w:oddHBand="0" w:evenHBand="0" w:firstRowFirstColumn="0" w:firstRowLastColumn="0" w:lastRowFirstColumn="0" w:lastRowLastColumn="0"/>
            <w:tcW w:w="1129" w:type="dxa"/>
            <w:shd w:val="clear" w:color="auto" w:fill="F2F2F2" w:themeFill="background1" w:themeFillShade="F2"/>
          </w:tcPr>
          <w:p w14:paraId="77A86AB8" w14:textId="77777777" w:rsidR="002321BC" w:rsidRPr="00CC3CEC" w:rsidRDefault="002321BC" w:rsidP="00CC3CEC">
            <w:pPr>
              <w:tabs>
                <w:tab w:val="left" w:pos="1418"/>
                <w:tab w:val="left" w:pos="1701"/>
              </w:tabs>
              <w:spacing w:line="276" w:lineRule="auto"/>
              <w:ind w:right="143"/>
              <w:jc w:val="both"/>
              <w:rPr>
                <w:rFonts w:ascii="Times New Roman" w:hAnsi="Times New Roman" w:cs="Times New Roman"/>
                <w:b w:val="0"/>
                <w:color w:val="000000"/>
                <w:sz w:val="24"/>
                <w:szCs w:val="24"/>
              </w:rPr>
            </w:pPr>
            <w:r w:rsidRPr="00CC3CEC">
              <w:rPr>
                <w:rFonts w:ascii="Times New Roman" w:eastAsia="Arial" w:hAnsi="Times New Roman" w:cs="Times New Roman"/>
                <w:b w:val="0"/>
                <w:sz w:val="24"/>
                <w:szCs w:val="24"/>
              </w:rPr>
              <w:t>PÖÇ4</w:t>
            </w:r>
          </w:p>
        </w:tc>
        <w:tc>
          <w:tcPr>
            <w:tcW w:w="709" w:type="dxa"/>
          </w:tcPr>
          <w:p w14:paraId="131302D7"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C3CEC">
              <w:rPr>
                <w:rFonts w:ascii="Times New Roman" w:eastAsia="Arial" w:hAnsi="Times New Roman" w:cs="Times New Roman"/>
                <w:sz w:val="24"/>
                <w:szCs w:val="24"/>
              </w:rPr>
              <w:t>X</w:t>
            </w:r>
          </w:p>
        </w:tc>
        <w:tc>
          <w:tcPr>
            <w:tcW w:w="709" w:type="dxa"/>
          </w:tcPr>
          <w:p w14:paraId="5B60BE75"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09" w:type="dxa"/>
          </w:tcPr>
          <w:p w14:paraId="29776BDE"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09" w:type="dxa"/>
          </w:tcPr>
          <w:p w14:paraId="6571E38F"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09" w:type="dxa"/>
          </w:tcPr>
          <w:p w14:paraId="5D33E2D4"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09" w:type="dxa"/>
          </w:tcPr>
          <w:p w14:paraId="2A91BEDA"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09" w:type="dxa"/>
          </w:tcPr>
          <w:p w14:paraId="345370E3"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09" w:type="dxa"/>
          </w:tcPr>
          <w:p w14:paraId="001E7715"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09" w:type="dxa"/>
          </w:tcPr>
          <w:p w14:paraId="2BCB001A"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849" w:type="dxa"/>
          </w:tcPr>
          <w:p w14:paraId="25CFA404"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850" w:type="dxa"/>
          </w:tcPr>
          <w:p w14:paraId="29D3E2A7"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2321BC" w:rsidRPr="00CC3CEC" w14:paraId="6C10D7DE" w14:textId="77777777" w:rsidTr="002321BC">
        <w:trPr>
          <w:trHeight w:val="62"/>
          <w:jc w:val="center"/>
        </w:trPr>
        <w:tc>
          <w:tcPr>
            <w:cnfStyle w:val="001000000000" w:firstRow="0" w:lastRow="0" w:firstColumn="1" w:lastColumn="0" w:oddVBand="0" w:evenVBand="0" w:oddHBand="0" w:evenHBand="0" w:firstRowFirstColumn="0" w:firstRowLastColumn="0" w:lastRowFirstColumn="0" w:lastRowLastColumn="0"/>
            <w:tcW w:w="1129" w:type="dxa"/>
            <w:shd w:val="clear" w:color="auto" w:fill="F2F2F2" w:themeFill="background1" w:themeFillShade="F2"/>
          </w:tcPr>
          <w:p w14:paraId="7A256139" w14:textId="77777777" w:rsidR="002321BC" w:rsidRPr="00CC3CEC" w:rsidRDefault="002321BC" w:rsidP="00CC3CEC">
            <w:pPr>
              <w:tabs>
                <w:tab w:val="left" w:pos="1418"/>
                <w:tab w:val="left" w:pos="1701"/>
              </w:tabs>
              <w:spacing w:line="276" w:lineRule="auto"/>
              <w:ind w:right="143"/>
              <w:jc w:val="both"/>
              <w:rPr>
                <w:rFonts w:ascii="Times New Roman" w:hAnsi="Times New Roman" w:cs="Times New Roman"/>
                <w:b w:val="0"/>
                <w:color w:val="000000"/>
                <w:sz w:val="24"/>
                <w:szCs w:val="24"/>
              </w:rPr>
            </w:pPr>
            <w:r w:rsidRPr="00CC3CEC">
              <w:rPr>
                <w:rFonts w:ascii="Times New Roman" w:eastAsia="Arial" w:hAnsi="Times New Roman" w:cs="Times New Roman"/>
                <w:b w:val="0"/>
                <w:sz w:val="24"/>
                <w:szCs w:val="24"/>
              </w:rPr>
              <w:t>PÖÇ5</w:t>
            </w:r>
          </w:p>
        </w:tc>
        <w:tc>
          <w:tcPr>
            <w:tcW w:w="709" w:type="dxa"/>
          </w:tcPr>
          <w:p w14:paraId="070FC4EA"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09" w:type="dxa"/>
          </w:tcPr>
          <w:p w14:paraId="03020C92"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C3CEC">
              <w:rPr>
                <w:rFonts w:ascii="Times New Roman" w:eastAsia="Arial" w:hAnsi="Times New Roman" w:cs="Times New Roman"/>
                <w:sz w:val="24"/>
                <w:szCs w:val="24"/>
              </w:rPr>
              <w:t>X</w:t>
            </w:r>
          </w:p>
        </w:tc>
        <w:tc>
          <w:tcPr>
            <w:tcW w:w="709" w:type="dxa"/>
          </w:tcPr>
          <w:p w14:paraId="00A8DC10"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C3CEC">
              <w:rPr>
                <w:rFonts w:ascii="Times New Roman" w:eastAsia="Arial" w:hAnsi="Times New Roman" w:cs="Times New Roman"/>
                <w:sz w:val="24"/>
                <w:szCs w:val="24"/>
              </w:rPr>
              <w:t>X</w:t>
            </w:r>
          </w:p>
        </w:tc>
        <w:tc>
          <w:tcPr>
            <w:tcW w:w="709" w:type="dxa"/>
          </w:tcPr>
          <w:p w14:paraId="690F0CEE"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09" w:type="dxa"/>
          </w:tcPr>
          <w:p w14:paraId="0170035D"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09" w:type="dxa"/>
          </w:tcPr>
          <w:p w14:paraId="413DC5A6"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09" w:type="dxa"/>
          </w:tcPr>
          <w:p w14:paraId="79D45A5A"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C3CEC">
              <w:rPr>
                <w:rFonts w:ascii="Times New Roman" w:eastAsia="Arial" w:hAnsi="Times New Roman" w:cs="Times New Roman"/>
                <w:sz w:val="24"/>
                <w:szCs w:val="24"/>
              </w:rPr>
              <w:t>X</w:t>
            </w:r>
          </w:p>
        </w:tc>
        <w:tc>
          <w:tcPr>
            <w:tcW w:w="709" w:type="dxa"/>
          </w:tcPr>
          <w:p w14:paraId="629B2D53"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09" w:type="dxa"/>
          </w:tcPr>
          <w:p w14:paraId="7626A217"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849" w:type="dxa"/>
          </w:tcPr>
          <w:p w14:paraId="43253D7F"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850" w:type="dxa"/>
          </w:tcPr>
          <w:p w14:paraId="06B515C5"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2321BC" w:rsidRPr="00CC3CEC" w14:paraId="55F95387" w14:textId="77777777" w:rsidTr="002321BC">
        <w:trPr>
          <w:trHeight w:val="62"/>
          <w:jc w:val="center"/>
        </w:trPr>
        <w:tc>
          <w:tcPr>
            <w:cnfStyle w:val="001000000000" w:firstRow="0" w:lastRow="0" w:firstColumn="1" w:lastColumn="0" w:oddVBand="0" w:evenVBand="0" w:oddHBand="0" w:evenHBand="0" w:firstRowFirstColumn="0" w:firstRowLastColumn="0" w:lastRowFirstColumn="0" w:lastRowLastColumn="0"/>
            <w:tcW w:w="1129" w:type="dxa"/>
            <w:shd w:val="clear" w:color="auto" w:fill="F2F2F2" w:themeFill="background1" w:themeFillShade="F2"/>
          </w:tcPr>
          <w:p w14:paraId="5D364D6B" w14:textId="77777777" w:rsidR="002321BC" w:rsidRPr="00CC3CEC" w:rsidRDefault="002321BC" w:rsidP="00CC3CEC">
            <w:pPr>
              <w:tabs>
                <w:tab w:val="left" w:pos="1418"/>
                <w:tab w:val="left" w:pos="1701"/>
              </w:tabs>
              <w:spacing w:line="276" w:lineRule="auto"/>
              <w:ind w:right="143"/>
              <w:jc w:val="both"/>
              <w:rPr>
                <w:rFonts w:ascii="Times New Roman" w:hAnsi="Times New Roman" w:cs="Times New Roman"/>
                <w:b w:val="0"/>
                <w:color w:val="000000"/>
                <w:sz w:val="24"/>
                <w:szCs w:val="24"/>
              </w:rPr>
            </w:pPr>
            <w:r w:rsidRPr="00CC3CEC">
              <w:rPr>
                <w:rFonts w:ascii="Times New Roman" w:eastAsia="Arial" w:hAnsi="Times New Roman" w:cs="Times New Roman"/>
                <w:b w:val="0"/>
                <w:sz w:val="24"/>
                <w:szCs w:val="24"/>
              </w:rPr>
              <w:t>PÖÇ6</w:t>
            </w:r>
          </w:p>
        </w:tc>
        <w:tc>
          <w:tcPr>
            <w:tcW w:w="709" w:type="dxa"/>
          </w:tcPr>
          <w:p w14:paraId="0744DFC3"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09" w:type="dxa"/>
          </w:tcPr>
          <w:p w14:paraId="7848DFCD"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09" w:type="dxa"/>
          </w:tcPr>
          <w:p w14:paraId="1EBEC2DF"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09" w:type="dxa"/>
          </w:tcPr>
          <w:p w14:paraId="1746A12F"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C3CEC">
              <w:rPr>
                <w:rFonts w:ascii="Times New Roman" w:eastAsia="Arial" w:hAnsi="Times New Roman" w:cs="Times New Roman"/>
                <w:sz w:val="24"/>
                <w:szCs w:val="24"/>
              </w:rPr>
              <w:t>X</w:t>
            </w:r>
          </w:p>
        </w:tc>
        <w:tc>
          <w:tcPr>
            <w:tcW w:w="709" w:type="dxa"/>
          </w:tcPr>
          <w:p w14:paraId="0BA23615"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09" w:type="dxa"/>
          </w:tcPr>
          <w:p w14:paraId="69018B55"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09" w:type="dxa"/>
          </w:tcPr>
          <w:p w14:paraId="7B4B358F"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09" w:type="dxa"/>
          </w:tcPr>
          <w:p w14:paraId="0F52AE8E"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09" w:type="dxa"/>
          </w:tcPr>
          <w:p w14:paraId="71FF3DF2"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C3CEC">
              <w:rPr>
                <w:rFonts w:ascii="Times New Roman" w:eastAsia="Arial" w:hAnsi="Times New Roman" w:cs="Times New Roman"/>
                <w:sz w:val="24"/>
                <w:szCs w:val="24"/>
              </w:rPr>
              <w:t>X</w:t>
            </w:r>
          </w:p>
        </w:tc>
        <w:tc>
          <w:tcPr>
            <w:tcW w:w="849" w:type="dxa"/>
          </w:tcPr>
          <w:p w14:paraId="67F86E3D"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850" w:type="dxa"/>
          </w:tcPr>
          <w:p w14:paraId="40AA07C8"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2321BC" w:rsidRPr="00CC3CEC" w14:paraId="3E98CCFE" w14:textId="77777777" w:rsidTr="002321BC">
        <w:trPr>
          <w:trHeight w:val="62"/>
          <w:jc w:val="center"/>
        </w:trPr>
        <w:tc>
          <w:tcPr>
            <w:cnfStyle w:val="001000000000" w:firstRow="0" w:lastRow="0" w:firstColumn="1" w:lastColumn="0" w:oddVBand="0" w:evenVBand="0" w:oddHBand="0" w:evenHBand="0" w:firstRowFirstColumn="0" w:firstRowLastColumn="0" w:lastRowFirstColumn="0" w:lastRowLastColumn="0"/>
            <w:tcW w:w="1129" w:type="dxa"/>
            <w:shd w:val="clear" w:color="auto" w:fill="F2F2F2" w:themeFill="background1" w:themeFillShade="F2"/>
          </w:tcPr>
          <w:p w14:paraId="59065402" w14:textId="77777777" w:rsidR="002321BC" w:rsidRPr="00CC3CEC" w:rsidRDefault="002321BC" w:rsidP="00CC3CEC">
            <w:pPr>
              <w:tabs>
                <w:tab w:val="left" w:pos="1418"/>
                <w:tab w:val="left" w:pos="1701"/>
              </w:tabs>
              <w:spacing w:line="276" w:lineRule="auto"/>
              <w:ind w:right="143"/>
              <w:jc w:val="both"/>
              <w:rPr>
                <w:rFonts w:ascii="Times New Roman" w:hAnsi="Times New Roman" w:cs="Times New Roman"/>
                <w:b w:val="0"/>
                <w:color w:val="000000"/>
                <w:sz w:val="24"/>
                <w:szCs w:val="24"/>
              </w:rPr>
            </w:pPr>
            <w:r w:rsidRPr="00CC3CEC">
              <w:rPr>
                <w:rFonts w:ascii="Times New Roman" w:eastAsia="Arial" w:hAnsi="Times New Roman" w:cs="Times New Roman"/>
                <w:b w:val="0"/>
                <w:sz w:val="24"/>
                <w:szCs w:val="24"/>
              </w:rPr>
              <w:t>PÖÇ7</w:t>
            </w:r>
          </w:p>
        </w:tc>
        <w:tc>
          <w:tcPr>
            <w:tcW w:w="709" w:type="dxa"/>
          </w:tcPr>
          <w:p w14:paraId="62D1B521"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C3CEC">
              <w:rPr>
                <w:rFonts w:ascii="Times New Roman" w:eastAsia="Arial" w:hAnsi="Times New Roman" w:cs="Times New Roman"/>
                <w:sz w:val="24"/>
                <w:szCs w:val="24"/>
              </w:rPr>
              <w:t>X</w:t>
            </w:r>
          </w:p>
        </w:tc>
        <w:tc>
          <w:tcPr>
            <w:tcW w:w="709" w:type="dxa"/>
          </w:tcPr>
          <w:p w14:paraId="221E9C1D"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09" w:type="dxa"/>
          </w:tcPr>
          <w:p w14:paraId="0B57D84F"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09" w:type="dxa"/>
          </w:tcPr>
          <w:p w14:paraId="44120506"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09" w:type="dxa"/>
          </w:tcPr>
          <w:p w14:paraId="0257851C"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09" w:type="dxa"/>
          </w:tcPr>
          <w:p w14:paraId="729A330C"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09" w:type="dxa"/>
          </w:tcPr>
          <w:p w14:paraId="20A55630"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C3CEC">
              <w:rPr>
                <w:rFonts w:ascii="Times New Roman" w:eastAsia="Arial" w:hAnsi="Times New Roman" w:cs="Times New Roman"/>
                <w:sz w:val="24"/>
                <w:szCs w:val="24"/>
              </w:rPr>
              <w:t>X</w:t>
            </w:r>
          </w:p>
        </w:tc>
        <w:tc>
          <w:tcPr>
            <w:tcW w:w="709" w:type="dxa"/>
          </w:tcPr>
          <w:p w14:paraId="01E83F8A"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09" w:type="dxa"/>
          </w:tcPr>
          <w:p w14:paraId="45DA4B47"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849" w:type="dxa"/>
          </w:tcPr>
          <w:p w14:paraId="6286BAD6"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850" w:type="dxa"/>
          </w:tcPr>
          <w:p w14:paraId="65BA7EA1"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2321BC" w:rsidRPr="00CC3CEC" w14:paraId="3E3C0D6F" w14:textId="77777777" w:rsidTr="002321BC">
        <w:trPr>
          <w:trHeight w:val="62"/>
          <w:jc w:val="center"/>
        </w:trPr>
        <w:tc>
          <w:tcPr>
            <w:cnfStyle w:val="001000000000" w:firstRow="0" w:lastRow="0" w:firstColumn="1" w:lastColumn="0" w:oddVBand="0" w:evenVBand="0" w:oddHBand="0" w:evenHBand="0" w:firstRowFirstColumn="0" w:firstRowLastColumn="0" w:lastRowFirstColumn="0" w:lastRowLastColumn="0"/>
            <w:tcW w:w="1129" w:type="dxa"/>
            <w:shd w:val="clear" w:color="auto" w:fill="F2F2F2" w:themeFill="background1" w:themeFillShade="F2"/>
          </w:tcPr>
          <w:p w14:paraId="06FCF256" w14:textId="77777777" w:rsidR="002321BC" w:rsidRPr="00CC3CEC" w:rsidRDefault="002321BC" w:rsidP="00CC3CEC">
            <w:pPr>
              <w:tabs>
                <w:tab w:val="left" w:pos="1418"/>
                <w:tab w:val="left" w:pos="1701"/>
              </w:tabs>
              <w:spacing w:line="276" w:lineRule="auto"/>
              <w:ind w:right="143"/>
              <w:jc w:val="both"/>
              <w:rPr>
                <w:rFonts w:ascii="Times New Roman" w:hAnsi="Times New Roman" w:cs="Times New Roman"/>
                <w:b w:val="0"/>
                <w:color w:val="000000"/>
                <w:sz w:val="24"/>
                <w:szCs w:val="24"/>
              </w:rPr>
            </w:pPr>
            <w:r w:rsidRPr="00CC3CEC">
              <w:rPr>
                <w:rFonts w:ascii="Times New Roman" w:eastAsia="Arial" w:hAnsi="Times New Roman" w:cs="Times New Roman"/>
                <w:b w:val="0"/>
                <w:sz w:val="24"/>
                <w:szCs w:val="24"/>
              </w:rPr>
              <w:t>PÖÇ8</w:t>
            </w:r>
          </w:p>
        </w:tc>
        <w:tc>
          <w:tcPr>
            <w:tcW w:w="709" w:type="dxa"/>
          </w:tcPr>
          <w:p w14:paraId="30E97A5A"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09" w:type="dxa"/>
          </w:tcPr>
          <w:p w14:paraId="08078F83"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09" w:type="dxa"/>
          </w:tcPr>
          <w:p w14:paraId="25194CA3"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09" w:type="dxa"/>
          </w:tcPr>
          <w:p w14:paraId="569DDDF5"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09" w:type="dxa"/>
          </w:tcPr>
          <w:p w14:paraId="0158EA8E"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09" w:type="dxa"/>
          </w:tcPr>
          <w:p w14:paraId="4B2B084D"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C3CEC">
              <w:rPr>
                <w:rFonts w:ascii="Times New Roman" w:eastAsia="Arial" w:hAnsi="Times New Roman" w:cs="Times New Roman"/>
                <w:sz w:val="24"/>
                <w:szCs w:val="24"/>
              </w:rPr>
              <w:t>X</w:t>
            </w:r>
          </w:p>
        </w:tc>
        <w:tc>
          <w:tcPr>
            <w:tcW w:w="709" w:type="dxa"/>
          </w:tcPr>
          <w:p w14:paraId="4CEA4D16"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09" w:type="dxa"/>
          </w:tcPr>
          <w:p w14:paraId="539C2580"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09" w:type="dxa"/>
          </w:tcPr>
          <w:p w14:paraId="2857778B"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849" w:type="dxa"/>
          </w:tcPr>
          <w:p w14:paraId="3E91D362"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850" w:type="dxa"/>
          </w:tcPr>
          <w:p w14:paraId="7B671FCE"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2321BC" w:rsidRPr="00CC3CEC" w14:paraId="31EF3F16" w14:textId="77777777" w:rsidTr="002321BC">
        <w:trPr>
          <w:trHeight w:val="62"/>
          <w:jc w:val="center"/>
        </w:trPr>
        <w:tc>
          <w:tcPr>
            <w:cnfStyle w:val="001000000000" w:firstRow="0" w:lastRow="0" w:firstColumn="1" w:lastColumn="0" w:oddVBand="0" w:evenVBand="0" w:oddHBand="0" w:evenHBand="0" w:firstRowFirstColumn="0" w:firstRowLastColumn="0" w:lastRowFirstColumn="0" w:lastRowLastColumn="0"/>
            <w:tcW w:w="1129" w:type="dxa"/>
            <w:shd w:val="clear" w:color="auto" w:fill="F2F2F2" w:themeFill="background1" w:themeFillShade="F2"/>
          </w:tcPr>
          <w:p w14:paraId="20DC2EDF" w14:textId="77777777" w:rsidR="002321BC" w:rsidRPr="00CC3CEC" w:rsidRDefault="002321BC" w:rsidP="00CC3CEC">
            <w:pPr>
              <w:tabs>
                <w:tab w:val="left" w:pos="1418"/>
                <w:tab w:val="left" w:pos="1701"/>
              </w:tabs>
              <w:spacing w:line="276" w:lineRule="auto"/>
              <w:ind w:right="143"/>
              <w:jc w:val="both"/>
              <w:rPr>
                <w:rFonts w:ascii="Times New Roman" w:hAnsi="Times New Roman" w:cs="Times New Roman"/>
                <w:b w:val="0"/>
                <w:color w:val="000000"/>
                <w:sz w:val="24"/>
                <w:szCs w:val="24"/>
              </w:rPr>
            </w:pPr>
            <w:r w:rsidRPr="00CC3CEC">
              <w:rPr>
                <w:rFonts w:ascii="Times New Roman" w:eastAsia="Arial" w:hAnsi="Times New Roman" w:cs="Times New Roman"/>
                <w:b w:val="0"/>
                <w:sz w:val="24"/>
                <w:szCs w:val="24"/>
              </w:rPr>
              <w:lastRenderedPageBreak/>
              <w:t>PÖÇ9</w:t>
            </w:r>
          </w:p>
        </w:tc>
        <w:tc>
          <w:tcPr>
            <w:tcW w:w="709" w:type="dxa"/>
          </w:tcPr>
          <w:p w14:paraId="39FEE8CB"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09" w:type="dxa"/>
          </w:tcPr>
          <w:p w14:paraId="03358E0A"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C3CEC">
              <w:rPr>
                <w:rFonts w:ascii="Times New Roman" w:eastAsia="Arial" w:hAnsi="Times New Roman" w:cs="Times New Roman"/>
                <w:sz w:val="24"/>
                <w:szCs w:val="24"/>
              </w:rPr>
              <w:t>X</w:t>
            </w:r>
          </w:p>
        </w:tc>
        <w:tc>
          <w:tcPr>
            <w:tcW w:w="709" w:type="dxa"/>
          </w:tcPr>
          <w:p w14:paraId="3896C464"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09" w:type="dxa"/>
          </w:tcPr>
          <w:p w14:paraId="0AF8F0FF"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C3CEC">
              <w:rPr>
                <w:rFonts w:ascii="Times New Roman" w:eastAsia="Arial" w:hAnsi="Times New Roman" w:cs="Times New Roman"/>
                <w:sz w:val="24"/>
                <w:szCs w:val="24"/>
              </w:rPr>
              <w:t>X</w:t>
            </w:r>
          </w:p>
        </w:tc>
        <w:tc>
          <w:tcPr>
            <w:tcW w:w="709" w:type="dxa"/>
          </w:tcPr>
          <w:p w14:paraId="0B4227C1"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09" w:type="dxa"/>
          </w:tcPr>
          <w:p w14:paraId="03FBC4AC"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09" w:type="dxa"/>
          </w:tcPr>
          <w:p w14:paraId="6CB4BEBE"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09" w:type="dxa"/>
          </w:tcPr>
          <w:p w14:paraId="6D066B11"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C3CEC">
              <w:rPr>
                <w:rFonts w:ascii="Times New Roman" w:eastAsia="Arial" w:hAnsi="Times New Roman" w:cs="Times New Roman"/>
                <w:sz w:val="24"/>
                <w:szCs w:val="24"/>
              </w:rPr>
              <w:t>X</w:t>
            </w:r>
          </w:p>
        </w:tc>
        <w:tc>
          <w:tcPr>
            <w:tcW w:w="709" w:type="dxa"/>
          </w:tcPr>
          <w:p w14:paraId="2A4668AF"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849" w:type="dxa"/>
          </w:tcPr>
          <w:p w14:paraId="6A2ABEA3"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850" w:type="dxa"/>
          </w:tcPr>
          <w:p w14:paraId="04E074D8"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2321BC" w:rsidRPr="00CC3CEC" w14:paraId="0D244A94" w14:textId="77777777" w:rsidTr="002321BC">
        <w:trPr>
          <w:trHeight w:val="62"/>
          <w:jc w:val="center"/>
        </w:trPr>
        <w:tc>
          <w:tcPr>
            <w:cnfStyle w:val="001000000000" w:firstRow="0" w:lastRow="0" w:firstColumn="1" w:lastColumn="0" w:oddVBand="0" w:evenVBand="0" w:oddHBand="0" w:evenHBand="0" w:firstRowFirstColumn="0" w:firstRowLastColumn="0" w:lastRowFirstColumn="0" w:lastRowLastColumn="0"/>
            <w:tcW w:w="1129" w:type="dxa"/>
            <w:shd w:val="clear" w:color="auto" w:fill="F2F2F2" w:themeFill="background1" w:themeFillShade="F2"/>
          </w:tcPr>
          <w:p w14:paraId="425406CF" w14:textId="77777777" w:rsidR="002321BC" w:rsidRPr="00CC3CEC" w:rsidRDefault="002321BC" w:rsidP="00CC3CEC">
            <w:pPr>
              <w:tabs>
                <w:tab w:val="left" w:pos="1418"/>
                <w:tab w:val="left" w:pos="1701"/>
              </w:tabs>
              <w:spacing w:line="276" w:lineRule="auto"/>
              <w:ind w:right="143"/>
              <w:jc w:val="both"/>
              <w:rPr>
                <w:rFonts w:ascii="Times New Roman" w:hAnsi="Times New Roman" w:cs="Times New Roman"/>
                <w:b w:val="0"/>
                <w:color w:val="000000"/>
                <w:sz w:val="24"/>
                <w:szCs w:val="24"/>
              </w:rPr>
            </w:pPr>
            <w:r w:rsidRPr="00CC3CEC">
              <w:rPr>
                <w:rFonts w:ascii="Times New Roman" w:eastAsia="Arial" w:hAnsi="Times New Roman" w:cs="Times New Roman"/>
                <w:b w:val="0"/>
                <w:sz w:val="24"/>
                <w:szCs w:val="24"/>
              </w:rPr>
              <w:t>PÖÇ10</w:t>
            </w:r>
          </w:p>
        </w:tc>
        <w:tc>
          <w:tcPr>
            <w:tcW w:w="709" w:type="dxa"/>
          </w:tcPr>
          <w:p w14:paraId="2C96088B"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C3CEC">
              <w:rPr>
                <w:rFonts w:ascii="Times New Roman" w:eastAsia="Arial" w:hAnsi="Times New Roman" w:cs="Times New Roman"/>
                <w:sz w:val="24"/>
                <w:szCs w:val="24"/>
              </w:rPr>
              <w:t>X</w:t>
            </w:r>
          </w:p>
        </w:tc>
        <w:tc>
          <w:tcPr>
            <w:tcW w:w="709" w:type="dxa"/>
          </w:tcPr>
          <w:p w14:paraId="12D29211"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09" w:type="dxa"/>
          </w:tcPr>
          <w:p w14:paraId="333A5A49"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09" w:type="dxa"/>
          </w:tcPr>
          <w:p w14:paraId="60A680A1"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09" w:type="dxa"/>
          </w:tcPr>
          <w:p w14:paraId="6EA17FB8"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C3CEC">
              <w:rPr>
                <w:rFonts w:ascii="Times New Roman" w:eastAsia="Arial" w:hAnsi="Times New Roman" w:cs="Times New Roman"/>
                <w:sz w:val="24"/>
                <w:szCs w:val="24"/>
              </w:rPr>
              <w:t>X</w:t>
            </w:r>
          </w:p>
        </w:tc>
        <w:tc>
          <w:tcPr>
            <w:tcW w:w="709" w:type="dxa"/>
          </w:tcPr>
          <w:p w14:paraId="44ADB0E0"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09" w:type="dxa"/>
          </w:tcPr>
          <w:p w14:paraId="5667651A"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09" w:type="dxa"/>
          </w:tcPr>
          <w:p w14:paraId="579E8D95"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09" w:type="dxa"/>
          </w:tcPr>
          <w:p w14:paraId="78AA5F9F"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849" w:type="dxa"/>
          </w:tcPr>
          <w:p w14:paraId="3B235671"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850" w:type="dxa"/>
          </w:tcPr>
          <w:p w14:paraId="55B7F44E" w14:textId="77777777" w:rsidR="002321BC" w:rsidRPr="00CC3CEC" w:rsidRDefault="002321BC" w:rsidP="00CC3CEC">
            <w:pPr>
              <w:tabs>
                <w:tab w:val="left" w:pos="1418"/>
                <w:tab w:val="left" w:pos="1701"/>
              </w:tabs>
              <w:spacing w:line="276" w:lineRule="auto"/>
              <w:ind w:right="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bl>
    <w:p w14:paraId="444DB501" w14:textId="77777777" w:rsidR="002321BC" w:rsidRPr="00CC3CEC" w:rsidRDefault="002321BC" w:rsidP="00CC3CEC">
      <w:pPr>
        <w:tabs>
          <w:tab w:val="left" w:pos="1418"/>
          <w:tab w:val="left" w:pos="1701"/>
        </w:tabs>
        <w:spacing w:after="0" w:line="276" w:lineRule="auto"/>
        <w:ind w:left="425" w:right="143"/>
        <w:jc w:val="both"/>
        <w:rPr>
          <w:rFonts w:ascii="Times New Roman" w:hAnsi="Times New Roman" w:cs="Times New Roman"/>
          <w:b/>
          <w:color w:val="000000"/>
          <w:sz w:val="24"/>
          <w:szCs w:val="24"/>
        </w:rPr>
      </w:pPr>
    </w:p>
    <w:p w14:paraId="7425CBC4" w14:textId="77777777" w:rsidR="002321BC" w:rsidRPr="00CC3CEC" w:rsidRDefault="002321BC" w:rsidP="00CC3CEC">
      <w:pPr>
        <w:pStyle w:val="ListeParagraf"/>
        <w:numPr>
          <w:ilvl w:val="1"/>
          <w:numId w:val="11"/>
        </w:numPr>
        <w:tabs>
          <w:tab w:val="left" w:pos="1418"/>
          <w:tab w:val="left" w:pos="1701"/>
        </w:tabs>
        <w:spacing w:after="0" w:line="276" w:lineRule="auto"/>
        <w:ind w:left="1134" w:right="143" w:hanging="708"/>
        <w:jc w:val="both"/>
        <w:rPr>
          <w:rFonts w:ascii="Times New Roman" w:hAnsi="Times New Roman" w:cs="Times New Roman"/>
          <w:b/>
          <w:color w:val="000000"/>
          <w:sz w:val="24"/>
          <w:szCs w:val="24"/>
        </w:rPr>
      </w:pPr>
      <w:r w:rsidRPr="00CC3CEC">
        <w:rPr>
          <w:rFonts w:ascii="Times New Roman" w:hAnsi="Times New Roman" w:cs="Times New Roman"/>
          <w:b/>
          <w:color w:val="000000"/>
          <w:sz w:val="24"/>
          <w:szCs w:val="24"/>
        </w:rPr>
        <w:t>Program Öğrenme Çıktılarının sağlandığını belirlemek ve belgelemek için kullanılan bir ölçme ve değerlendirme sistemi kurulmalı ve işletilmelidir.</w:t>
      </w:r>
    </w:p>
    <w:p w14:paraId="69070753" w14:textId="77777777" w:rsidR="002321BC" w:rsidRPr="00CC3CEC" w:rsidRDefault="002321BC" w:rsidP="00CC06ED">
      <w:pPr>
        <w:pStyle w:val="ListeParagraf"/>
        <w:numPr>
          <w:ilvl w:val="0"/>
          <w:numId w:val="22"/>
        </w:numPr>
        <w:spacing w:before="120" w:after="120" w:line="276" w:lineRule="auto"/>
        <w:ind w:left="426" w:right="143" w:firstLine="0"/>
        <w:jc w:val="both"/>
        <w:rPr>
          <w:rFonts w:ascii="Times New Roman" w:hAnsi="Times New Roman" w:cs="Times New Roman"/>
          <w:b/>
          <w:sz w:val="24"/>
          <w:szCs w:val="24"/>
        </w:rPr>
      </w:pPr>
      <w:bookmarkStart w:id="7" w:name="_2et92p0" w:colFirst="0" w:colLast="0"/>
      <w:bookmarkStart w:id="8" w:name="_tyjcwt" w:colFirst="0" w:colLast="0"/>
      <w:bookmarkEnd w:id="7"/>
      <w:bookmarkEnd w:id="8"/>
      <w:r w:rsidRPr="00CC3CEC">
        <w:rPr>
          <w:rFonts w:ascii="Times New Roman" w:hAnsi="Times New Roman" w:cs="Times New Roman"/>
          <w:b/>
          <w:sz w:val="24"/>
          <w:szCs w:val="24"/>
        </w:rPr>
        <w:t>Program Öğrenme Çıktılarının sağlandığını belirlemek ve belgelemek için nasıl bir ölçme ve değerlendirme sisteminin kurulduğunu ve işletildiğini açıklayınız.</w:t>
      </w:r>
    </w:p>
    <w:p w14:paraId="4DB0F55C" w14:textId="77777777" w:rsidR="002321BC" w:rsidRPr="00CC3CEC" w:rsidRDefault="002321BC" w:rsidP="00CC3CEC">
      <w:pPr>
        <w:spacing w:before="120" w:after="12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Açıklama: 2024 yılı itibari ile kurulacak olan Bölüm Sınav Komisyonu ile Program Öğrenme Çıktılarının sağlanması ve belgelemesi ve değerlendirme sisteminin kurulması ve işletilmesi planlanmaktadır.</w:t>
      </w:r>
    </w:p>
    <w:p w14:paraId="18C1AE14" w14:textId="77777777" w:rsidR="002321BC" w:rsidRPr="00CC3CEC" w:rsidRDefault="002321BC" w:rsidP="00CC06ED">
      <w:pPr>
        <w:pStyle w:val="ListeParagraf"/>
        <w:numPr>
          <w:ilvl w:val="0"/>
          <w:numId w:val="22"/>
        </w:numPr>
        <w:spacing w:before="120" w:after="120" w:line="276" w:lineRule="auto"/>
        <w:ind w:left="426" w:right="143" w:firstLine="0"/>
        <w:jc w:val="both"/>
        <w:rPr>
          <w:rFonts w:ascii="Times New Roman" w:hAnsi="Times New Roman" w:cs="Times New Roman"/>
          <w:b/>
          <w:sz w:val="24"/>
          <w:szCs w:val="24"/>
        </w:rPr>
      </w:pPr>
      <w:r w:rsidRPr="00CC3CEC">
        <w:rPr>
          <w:rFonts w:ascii="Times New Roman" w:hAnsi="Times New Roman" w:cs="Times New Roman"/>
          <w:b/>
          <w:sz w:val="24"/>
          <w:szCs w:val="24"/>
        </w:rPr>
        <w:t>Program Öğrenme Çıktılarının nasıl güncellendiğini açıklayınız.</w:t>
      </w:r>
    </w:p>
    <w:p w14:paraId="593FFF12" w14:textId="77777777" w:rsidR="002321BC" w:rsidRPr="00CC3CEC" w:rsidRDefault="002321BC" w:rsidP="00CC3CEC">
      <w:pPr>
        <w:spacing w:before="120" w:after="12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 xml:space="preserve">Açıklama: Her yıl bölüm öğretim elemanları ile toplantı yapılarak öğrenme çıktıları teka-rar gözdem geçirilmektedir.  2023 yılına kadar öğrenme çıktıları yenilenmediği görülmüş olup, 2024 yılı itibari ile bölümde çalışmalar başlatılmıştır.  </w:t>
      </w:r>
    </w:p>
    <w:p w14:paraId="07292C29" w14:textId="77777777" w:rsidR="002321BC" w:rsidRPr="00CC3CEC" w:rsidRDefault="002321BC" w:rsidP="00CC3CEC">
      <w:pPr>
        <w:pStyle w:val="ListeParagraf"/>
        <w:numPr>
          <w:ilvl w:val="1"/>
          <w:numId w:val="11"/>
        </w:numPr>
        <w:tabs>
          <w:tab w:val="left" w:pos="1418"/>
          <w:tab w:val="left" w:pos="1701"/>
        </w:tabs>
        <w:spacing w:after="0" w:line="276" w:lineRule="auto"/>
        <w:ind w:left="1134" w:right="143" w:hanging="708"/>
        <w:jc w:val="both"/>
        <w:rPr>
          <w:rFonts w:ascii="Times New Roman" w:hAnsi="Times New Roman" w:cs="Times New Roman"/>
          <w:b/>
          <w:color w:val="000000"/>
          <w:sz w:val="24"/>
          <w:szCs w:val="24"/>
        </w:rPr>
      </w:pPr>
      <w:r w:rsidRPr="00CC3CEC">
        <w:rPr>
          <w:rFonts w:ascii="Times New Roman" w:hAnsi="Times New Roman" w:cs="Times New Roman"/>
          <w:b/>
          <w:color w:val="000000"/>
          <w:sz w:val="24"/>
          <w:szCs w:val="24"/>
        </w:rPr>
        <w:t>Mezuniyet aşamasına gelmiş olan öğrencilerin STAR Çıktıları ve Program Öğrenme Çıktıların sağlandıkları kanıtlanmalıdır.</w:t>
      </w:r>
    </w:p>
    <w:p w14:paraId="518FD378" w14:textId="77777777" w:rsidR="002321BC" w:rsidRPr="00CC3CEC" w:rsidRDefault="002321BC" w:rsidP="00CC06ED">
      <w:pPr>
        <w:pStyle w:val="ListeParagraf"/>
        <w:numPr>
          <w:ilvl w:val="0"/>
          <w:numId w:val="23"/>
        </w:numPr>
        <w:spacing w:before="120" w:after="120" w:line="276" w:lineRule="auto"/>
        <w:ind w:left="426" w:right="143" w:firstLine="0"/>
        <w:jc w:val="both"/>
        <w:rPr>
          <w:rFonts w:ascii="Times New Roman" w:hAnsi="Times New Roman" w:cs="Times New Roman"/>
          <w:b/>
          <w:sz w:val="24"/>
          <w:szCs w:val="24"/>
        </w:rPr>
      </w:pPr>
      <w:r w:rsidRPr="00CC3CEC">
        <w:rPr>
          <w:rFonts w:ascii="Times New Roman" w:hAnsi="Times New Roman" w:cs="Times New Roman"/>
          <w:b/>
          <w:sz w:val="24"/>
          <w:szCs w:val="24"/>
        </w:rPr>
        <w:t>Lisans Programı, mezuniyet aşamasına gelmiş olan öğrencilerin STAR Çıktıları ve Program Öğrenme Çıktılarını sağladıklarına dair kanıtlarını açıklayınız.</w:t>
      </w:r>
    </w:p>
    <w:p w14:paraId="15B093BD" w14:textId="3303FF1B" w:rsidR="002321BC" w:rsidRDefault="002321BC" w:rsidP="00CC3CEC">
      <w:pPr>
        <w:spacing w:before="120" w:after="120" w:line="276" w:lineRule="auto"/>
        <w:ind w:left="425" w:right="143" w:firstLine="284"/>
        <w:jc w:val="both"/>
        <w:rPr>
          <w:rFonts w:ascii="Times New Roman" w:hAnsi="Times New Roman" w:cs="Times New Roman"/>
          <w:sz w:val="24"/>
          <w:szCs w:val="24"/>
        </w:rPr>
      </w:pPr>
      <w:r w:rsidRPr="00CC3CEC">
        <w:rPr>
          <w:rFonts w:ascii="Times New Roman" w:hAnsi="Times New Roman" w:cs="Times New Roman"/>
          <w:color w:val="000000"/>
          <w:sz w:val="24"/>
          <w:szCs w:val="24"/>
        </w:rPr>
        <w:t xml:space="preserve">Açıklama: </w:t>
      </w:r>
      <w:bookmarkStart w:id="9" w:name="_Hlk160100027"/>
      <w:r w:rsidRPr="00CC3CEC">
        <w:rPr>
          <w:rFonts w:ascii="Times New Roman" w:hAnsi="Times New Roman" w:cs="Times New Roman"/>
          <w:color w:val="000000"/>
          <w:sz w:val="24"/>
          <w:szCs w:val="24"/>
        </w:rPr>
        <w:t xml:space="preserve">Program </w:t>
      </w:r>
      <w:r w:rsidRPr="00CC3CEC">
        <w:rPr>
          <w:rFonts w:ascii="Times New Roman" w:hAnsi="Times New Roman" w:cs="Times New Roman"/>
          <w:sz w:val="24"/>
          <w:szCs w:val="24"/>
        </w:rPr>
        <w:t xml:space="preserve">öğretim planında zorunlu </w:t>
      </w:r>
      <w:hyperlink r:id="rId66" w:history="1">
        <w:r w:rsidRPr="00CC3CEC">
          <w:rPr>
            <w:rStyle w:val="Kpr"/>
            <w:rFonts w:ascii="Times New Roman" w:hAnsi="Times New Roman" w:cs="Times New Roman"/>
            <w:sz w:val="24"/>
            <w:szCs w:val="24"/>
          </w:rPr>
          <w:t>staj uygulaması</w:t>
        </w:r>
      </w:hyperlink>
      <w:r w:rsidRPr="00CC3CEC">
        <w:rPr>
          <w:rFonts w:ascii="Times New Roman" w:hAnsi="Times New Roman" w:cs="Times New Roman"/>
          <w:sz w:val="24"/>
          <w:szCs w:val="24"/>
        </w:rPr>
        <w:t xml:space="preserve"> bulunmaktadır. Derslerini başarıyla tamamlayan öğrenciler 20 işgünü boyunca danışmanlarının onayladığı yerlerde stajlarını gerçekleştirdikten sonra mezun statüsüne geçmektedirler. Öğrencilerin, staj süresince gösterdikleri performans, firmanın/kurumun</w:t>
      </w:r>
      <w:r w:rsidR="00715020" w:rsidRPr="00715020">
        <w:t xml:space="preserve"> </w:t>
      </w:r>
      <w:r w:rsidR="00715020" w:rsidRPr="00715020">
        <w:rPr>
          <w:rFonts w:ascii="Times New Roman" w:hAnsi="Times New Roman" w:cs="Times New Roman"/>
          <w:sz w:val="24"/>
          <w:szCs w:val="24"/>
        </w:rPr>
        <w:t>staj yetkilisi tarafından yazılı olarak değerlendirilmekte</w:t>
      </w:r>
      <w:r w:rsidR="00715020">
        <w:rPr>
          <w:rFonts w:ascii="Times New Roman" w:hAnsi="Times New Roman" w:cs="Times New Roman"/>
          <w:sz w:val="24"/>
          <w:szCs w:val="24"/>
        </w:rPr>
        <w:t xml:space="preserve"> </w:t>
      </w:r>
      <w:r w:rsidRPr="00CC3CEC">
        <w:rPr>
          <w:rFonts w:ascii="Times New Roman" w:hAnsi="Times New Roman" w:cs="Times New Roman"/>
          <w:sz w:val="24"/>
          <w:szCs w:val="24"/>
        </w:rPr>
        <w:t>ve staj sonunda üniversitemize iletilmektedir</w:t>
      </w:r>
      <w:r w:rsidR="00715020">
        <w:rPr>
          <w:rFonts w:ascii="Times New Roman" w:hAnsi="Times New Roman" w:cs="Times New Roman"/>
          <w:sz w:val="24"/>
          <w:szCs w:val="24"/>
        </w:rPr>
        <w:t xml:space="preserve"> </w:t>
      </w:r>
      <w:r w:rsidR="00715020" w:rsidRPr="00715020">
        <w:rPr>
          <w:rFonts w:ascii="Times New Roman" w:hAnsi="Times New Roman" w:cs="Times New Roman"/>
          <w:b/>
          <w:sz w:val="24"/>
          <w:szCs w:val="24"/>
        </w:rPr>
        <w:t>(Ek 3.3.1)</w:t>
      </w:r>
      <w:r w:rsidR="00715020">
        <w:rPr>
          <w:rFonts w:ascii="Times New Roman" w:hAnsi="Times New Roman" w:cs="Times New Roman"/>
          <w:sz w:val="24"/>
          <w:szCs w:val="24"/>
        </w:rPr>
        <w:t>.</w:t>
      </w:r>
      <w:r w:rsidRPr="00CC3CEC">
        <w:rPr>
          <w:rFonts w:ascii="Times New Roman" w:hAnsi="Times New Roman" w:cs="Times New Roman"/>
          <w:sz w:val="24"/>
          <w:szCs w:val="24"/>
        </w:rPr>
        <w:t xml:space="preserve">  Bu sayede sağlanan geri bildirimler ile öğrencilerin staj uygulaması ile kazanımları ortaya konulmaktadır.</w:t>
      </w:r>
      <w:bookmarkEnd w:id="9"/>
    </w:p>
    <w:p w14:paraId="40172620" w14:textId="77777777" w:rsidR="008E61AF" w:rsidRDefault="00715020" w:rsidP="008E61AF">
      <w:pPr>
        <w:spacing w:after="0" w:line="276" w:lineRule="auto"/>
        <w:ind w:left="425" w:right="142" w:firstLine="284"/>
        <w:jc w:val="both"/>
        <w:rPr>
          <w:rFonts w:ascii="Times New Roman" w:hAnsi="Times New Roman" w:cs="Times New Roman"/>
          <w:color w:val="000000"/>
          <w:sz w:val="24"/>
          <w:szCs w:val="24"/>
        </w:rPr>
      </w:pPr>
      <w:r w:rsidRPr="00715020">
        <w:rPr>
          <w:rFonts w:ascii="Times New Roman" w:hAnsi="Times New Roman" w:cs="Times New Roman"/>
          <w:color w:val="000000"/>
          <w:sz w:val="24"/>
          <w:szCs w:val="24"/>
        </w:rPr>
        <w:t xml:space="preserve">Ekler: </w:t>
      </w:r>
    </w:p>
    <w:p w14:paraId="3123A40C" w14:textId="4173675E" w:rsidR="00715020" w:rsidRDefault="008E61AF" w:rsidP="008E61AF">
      <w:pPr>
        <w:spacing w:after="0" w:line="276" w:lineRule="auto"/>
        <w:ind w:left="425" w:right="142" w:firstLine="284"/>
        <w:jc w:val="both"/>
        <w:rPr>
          <w:rStyle w:val="Kpr"/>
          <w:rFonts w:ascii="Times New Roman" w:hAnsi="Times New Roman" w:cs="Times New Roman"/>
          <w:sz w:val="24"/>
          <w:szCs w:val="24"/>
        </w:rPr>
      </w:pPr>
      <w:hyperlink r:id="rId67" w:history="1">
        <w:r w:rsidR="00715020" w:rsidRPr="00715020">
          <w:rPr>
            <w:rStyle w:val="Kpr"/>
            <w:rFonts w:ascii="Times New Roman" w:hAnsi="Times New Roman" w:cs="Times New Roman"/>
            <w:b/>
            <w:sz w:val="24"/>
            <w:szCs w:val="24"/>
          </w:rPr>
          <w:t>Ek 3.3.1.</w:t>
        </w:r>
        <w:r w:rsidR="00715020" w:rsidRPr="00715020">
          <w:rPr>
            <w:rStyle w:val="Kpr"/>
            <w:rFonts w:ascii="Times New Roman" w:hAnsi="Times New Roman" w:cs="Times New Roman"/>
            <w:sz w:val="24"/>
            <w:szCs w:val="24"/>
          </w:rPr>
          <w:t xml:space="preserve"> Staj Değerlendirmesi</w:t>
        </w:r>
      </w:hyperlink>
    </w:p>
    <w:p w14:paraId="03514689" w14:textId="77777777" w:rsidR="008E61AF" w:rsidRPr="00715020" w:rsidRDefault="008E61AF" w:rsidP="008E61AF">
      <w:pPr>
        <w:spacing w:after="0" w:line="276" w:lineRule="auto"/>
        <w:ind w:left="425" w:right="142" w:firstLine="284"/>
        <w:jc w:val="both"/>
        <w:rPr>
          <w:rFonts w:ascii="Times New Roman" w:hAnsi="Times New Roman" w:cs="Times New Roman"/>
          <w:color w:val="000000"/>
          <w:sz w:val="24"/>
          <w:szCs w:val="24"/>
        </w:rPr>
      </w:pPr>
    </w:p>
    <w:p w14:paraId="322077C7" w14:textId="77777777" w:rsidR="002321BC" w:rsidRPr="00CC3CEC" w:rsidRDefault="002321BC" w:rsidP="00CC3CEC">
      <w:pPr>
        <w:pStyle w:val="ListeParagraf"/>
        <w:numPr>
          <w:ilvl w:val="0"/>
          <w:numId w:val="11"/>
        </w:numPr>
        <w:tabs>
          <w:tab w:val="left" w:pos="1418"/>
          <w:tab w:val="left" w:pos="1701"/>
        </w:tabs>
        <w:spacing w:after="0" w:line="276" w:lineRule="auto"/>
        <w:ind w:left="1134" w:right="143" w:hanging="708"/>
        <w:jc w:val="both"/>
        <w:rPr>
          <w:rFonts w:ascii="Times New Roman" w:hAnsi="Times New Roman" w:cs="Times New Roman"/>
          <w:b/>
          <w:color w:val="000000"/>
          <w:sz w:val="24"/>
          <w:szCs w:val="24"/>
        </w:rPr>
      </w:pPr>
      <w:r w:rsidRPr="00CC3CEC">
        <w:rPr>
          <w:rFonts w:ascii="Times New Roman" w:hAnsi="Times New Roman" w:cs="Times New Roman"/>
          <w:b/>
          <w:sz w:val="24"/>
          <w:szCs w:val="24"/>
        </w:rPr>
        <w:t xml:space="preserve">Program Öğretim Planı </w:t>
      </w:r>
    </w:p>
    <w:p w14:paraId="229FD706" w14:textId="77777777" w:rsidR="002321BC" w:rsidRPr="00CC3CEC" w:rsidRDefault="002321BC" w:rsidP="00CC3CEC">
      <w:pPr>
        <w:pStyle w:val="ListeParagraf"/>
        <w:numPr>
          <w:ilvl w:val="1"/>
          <w:numId w:val="11"/>
        </w:numPr>
        <w:tabs>
          <w:tab w:val="left" w:pos="1418"/>
          <w:tab w:val="left" w:pos="1701"/>
        </w:tabs>
        <w:spacing w:after="0" w:line="276" w:lineRule="auto"/>
        <w:ind w:left="1134" w:right="143" w:hanging="708"/>
        <w:jc w:val="both"/>
        <w:rPr>
          <w:rFonts w:ascii="Times New Roman" w:hAnsi="Times New Roman" w:cs="Times New Roman"/>
          <w:b/>
          <w:color w:val="000000"/>
          <w:sz w:val="24"/>
          <w:szCs w:val="24"/>
        </w:rPr>
      </w:pPr>
      <w:r w:rsidRPr="00CC3CEC">
        <w:rPr>
          <w:rFonts w:ascii="Times New Roman" w:hAnsi="Times New Roman" w:cs="Times New Roman"/>
          <w:b/>
          <w:sz w:val="24"/>
          <w:szCs w:val="24"/>
        </w:rPr>
        <w:t>Program Eğitim Amaçlarını ve Program Öğrenme Çıktılarını sağlayan bir Program Öğretim Planı (Müfredatı) olmalıdır. Program Öğretim Planı, Program Öğrenme Çıktıları (Genel Ölçütler) ve Programa Özgü Öğrenme Çıktıları (Programa Özgü Ölçütleri) içermelidir.</w:t>
      </w:r>
    </w:p>
    <w:p w14:paraId="6908D0D4" w14:textId="77777777" w:rsidR="002321BC" w:rsidRPr="00CC3CEC" w:rsidRDefault="002321BC" w:rsidP="00CC3CEC">
      <w:pPr>
        <w:spacing w:line="276" w:lineRule="auto"/>
        <w:ind w:left="425" w:right="143" w:firstLine="284"/>
        <w:jc w:val="both"/>
        <w:rPr>
          <w:rFonts w:ascii="Times New Roman" w:hAnsi="Times New Roman" w:cs="Times New Roman"/>
          <w:sz w:val="24"/>
          <w:szCs w:val="24"/>
        </w:rPr>
      </w:pPr>
      <w:r w:rsidRPr="00CC3CEC">
        <w:rPr>
          <w:rFonts w:ascii="Times New Roman" w:hAnsi="Times New Roman" w:cs="Times New Roman"/>
          <w:sz w:val="24"/>
          <w:szCs w:val="24"/>
        </w:rPr>
        <w:t xml:space="preserve">Açıklama: Öğrencilerin kazanması gereken bilgi, beceri ve yetkinlikler ile uyumlu olarak geliştirilen program öğretim planında yer alan dersler program eğitim amaçları ve program eğitim çıktılarını sağlamaktadır. Program öğretim planında yer alan dersler, Temel Alan, Uzmanlık Alan ve Yetkinlik Tamamlayıcı dersler olarak ders türüne göre aşağıdaki tabloda yer almaktadır. </w:t>
      </w:r>
    </w:p>
    <w:p w14:paraId="12403214" w14:textId="77777777" w:rsidR="002321BC" w:rsidRPr="00CC3CEC" w:rsidRDefault="002321BC" w:rsidP="00CC3CEC">
      <w:pPr>
        <w:spacing w:line="276" w:lineRule="auto"/>
        <w:ind w:right="143"/>
        <w:jc w:val="center"/>
        <w:rPr>
          <w:rFonts w:ascii="Times New Roman" w:hAnsi="Times New Roman" w:cs="Times New Roman"/>
          <w:b/>
          <w:sz w:val="24"/>
          <w:szCs w:val="24"/>
        </w:rPr>
      </w:pPr>
      <w:r w:rsidRPr="00CC3CEC">
        <w:rPr>
          <w:rFonts w:ascii="Times New Roman" w:hAnsi="Times New Roman" w:cs="Times New Roman"/>
          <w:b/>
          <w:sz w:val="24"/>
          <w:szCs w:val="24"/>
        </w:rPr>
        <w:t>Tablo 4.1. Lisans Programı Öğretim Planı (Müfredat)</w:t>
      </w:r>
    </w:p>
    <w:tbl>
      <w:tblPr>
        <w:tblStyle w:val="KlavuzTablo1Ak-Vurgu1"/>
        <w:tblW w:w="932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46"/>
        <w:gridCol w:w="962"/>
        <w:gridCol w:w="2298"/>
        <w:gridCol w:w="2126"/>
        <w:gridCol w:w="1134"/>
        <w:gridCol w:w="993"/>
        <w:gridCol w:w="961"/>
      </w:tblGrid>
      <w:tr w:rsidR="002321BC" w:rsidRPr="00CC3CEC" w14:paraId="76AEB476" w14:textId="77777777" w:rsidTr="00CC06ED">
        <w:trPr>
          <w:cnfStyle w:val="100000000000" w:firstRow="1" w:lastRow="0" w:firstColumn="0" w:lastColumn="0" w:oddVBand="0" w:evenVBand="0" w:oddHBand="0" w:evenHBand="0" w:firstRowFirstColumn="0" w:firstRowLastColumn="0" w:lastRowFirstColumn="0" w:lastRowLastColumn="0"/>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F2F2F2" w:themeFill="background1" w:themeFillShade="F2"/>
            <w:noWrap/>
            <w:vAlign w:val="center"/>
            <w:hideMark/>
          </w:tcPr>
          <w:p w14:paraId="43CDF3AB" w14:textId="77777777" w:rsidR="002321BC" w:rsidRPr="00CC3CEC" w:rsidRDefault="002321BC" w:rsidP="00CC06ED">
            <w:pPr>
              <w:spacing w:line="276" w:lineRule="auto"/>
              <w:ind w:right="143"/>
              <w:jc w:val="center"/>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Yarı Yıl</w:t>
            </w:r>
          </w:p>
        </w:tc>
        <w:tc>
          <w:tcPr>
            <w:tcW w:w="962" w:type="dxa"/>
            <w:vMerge w:val="restart"/>
            <w:shd w:val="clear" w:color="auto" w:fill="F2F2F2" w:themeFill="background1" w:themeFillShade="F2"/>
            <w:noWrap/>
            <w:vAlign w:val="center"/>
            <w:hideMark/>
          </w:tcPr>
          <w:p w14:paraId="4F09CF1F" w14:textId="77777777" w:rsidR="002321BC" w:rsidRPr="00CC3CEC" w:rsidRDefault="002321BC" w:rsidP="00CC06ED">
            <w:pPr>
              <w:spacing w:line="276" w:lineRule="auto"/>
              <w:ind w:right="14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Ders Kodu</w:t>
            </w:r>
          </w:p>
        </w:tc>
        <w:tc>
          <w:tcPr>
            <w:tcW w:w="2298" w:type="dxa"/>
            <w:vMerge w:val="restart"/>
            <w:shd w:val="clear" w:color="auto" w:fill="F2F2F2" w:themeFill="background1" w:themeFillShade="F2"/>
            <w:noWrap/>
            <w:vAlign w:val="center"/>
            <w:hideMark/>
          </w:tcPr>
          <w:p w14:paraId="465BB699" w14:textId="77777777" w:rsidR="002321BC" w:rsidRPr="00CC3CEC" w:rsidRDefault="002321BC" w:rsidP="00CC06ED">
            <w:pPr>
              <w:spacing w:line="276" w:lineRule="auto"/>
              <w:ind w:right="14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Ders Adı</w:t>
            </w:r>
          </w:p>
        </w:tc>
        <w:tc>
          <w:tcPr>
            <w:tcW w:w="2126" w:type="dxa"/>
            <w:shd w:val="clear" w:color="auto" w:fill="F2F2F2" w:themeFill="background1" w:themeFillShade="F2"/>
            <w:vAlign w:val="center"/>
            <w:hideMark/>
          </w:tcPr>
          <w:p w14:paraId="4778D95C" w14:textId="77777777" w:rsidR="002321BC" w:rsidRPr="00CC3CEC" w:rsidRDefault="002321BC" w:rsidP="00CC06ED">
            <w:pPr>
              <w:spacing w:line="276" w:lineRule="auto"/>
              <w:ind w:right="14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Ders Türü</w:t>
            </w:r>
          </w:p>
        </w:tc>
        <w:tc>
          <w:tcPr>
            <w:tcW w:w="1134" w:type="dxa"/>
            <w:shd w:val="clear" w:color="auto" w:fill="F2F2F2" w:themeFill="background1" w:themeFillShade="F2"/>
            <w:vAlign w:val="center"/>
            <w:hideMark/>
          </w:tcPr>
          <w:p w14:paraId="023766BB" w14:textId="77777777" w:rsidR="002321BC" w:rsidRPr="00CC3CEC" w:rsidRDefault="002321BC" w:rsidP="00CC06ED">
            <w:pPr>
              <w:spacing w:line="276" w:lineRule="auto"/>
              <w:ind w:right="14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Zorunlu (Z)</w:t>
            </w:r>
          </w:p>
        </w:tc>
        <w:tc>
          <w:tcPr>
            <w:tcW w:w="993" w:type="dxa"/>
            <w:shd w:val="clear" w:color="auto" w:fill="F2F2F2" w:themeFill="background1" w:themeFillShade="F2"/>
            <w:vAlign w:val="center"/>
            <w:hideMark/>
          </w:tcPr>
          <w:p w14:paraId="226CD247" w14:textId="77777777" w:rsidR="002321BC" w:rsidRPr="00CC3CEC" w:rsidRDefault="002321BC" w:rsidP="00CC06ED">
            <w:pPr>
              <w:spacing w:line="276" w:lineRule="auto"/>
              <w:ind w:right="14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Yüz Yüze (Y)</w:t>
            </w:r>
          </w:p>
        </w:tc>
        <w:tc>
          <w:tcPr>
            <w:tcW w:w="961" w:type="dxa"/>
            <w:vMerge w:val="restart"/>
            <w:shd w:val="clear" w:color="auto" w:fill="F2F2F2" w:themeFill="background1" w:themeFillShade="F2"/>
            <w:noWrap/>
            <w:vAlign w:val="center"/>
            <w:hideMark/>
          </w:tcPr>
          <w:p w14:paraId="43CBA611" w14:textId="77777777" w:rsidR="002321BC" w:rsidRPr="00CC3CEC" w:rsidRDefault="002321BC" w:rsidP="00CC06ED">
            <w:pPr>
              <w:spacing w:line="276" w:lineRule="auto"/>
              <w:ind w:right="14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AKTS Kredisi</w:t>
            </w:r>
          </w:p>
        </w:tc>
      </w:tr>
      <w:tr w:rsidR="00CC06ED" w:rsidRPr="00CC3CEC" w14:paraId="2AA06C77"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vAlign w:val="center"/>
            <w:hideMark/>
          </w:tcPr>
          <w:p w14:paraId="274E0E5A" w14:textId="77777777" w:rsidR="00CC06ED" w:rsidRPr="00CC3CEC" w:rsidRDefault="00CC06ED"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vMerge/>
            <w:vAlign w:val="center"/>
            <w:hideMark/>
          </w:tcPr>
          <w:p w14:paraId="7889535B" w14:textId="77777777" w:rsidR="00CC06ED" w:rsidRPr="00CC3CEC" w:rsidRDefault="00CC06ED" w:rsidP="00CC06ED">
            <w:pPr>
              <w:spacing w:line="276" w:lineRule="auto"/>
              <w:ind w:left="425"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c>
          <w:tcPr>
            <w:tcW w:w="2298" w:type="dxa"/>
            <w:vMerge/>
            <w:vAlign w:val="center"/>
            <w:hideMark/>
          </w:tcPr>
          <w:p w14:paraId="474FC0E5" w14:textId="77777777" w:rsidR="00CC06ED" w:rsidRPr="00CC3CEC" w:rsidRDefault="00CC06ED" w:rsidP="00CC06ED">
            <w:pPr>
              <w:spacing w:line="276" w:lineRule="auto"/>
              <w:ind w:left="425"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c>
          <w:tcPr>
            <w:tcW w:w="2126" w:type="dxa"/>
            <w:vAlign w:val="center"/>
            <w:hideMark/>
          </w:tcPr>
          <w:p w14:paraId="59A7EE53" w14:textId="77777777" w:rsidR="00CC06ED" w:rsidRPr="00CC3CEC" w:rsidRDefault="00CC06ED"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(1) Temel (2) Uzmanlık</w:t>
            </w:r>
          </w:p>
        </w:tc>
        <w:tc>
          <w:tcPr>
            <w:tcW w:w="1134" w:type="dxa"/>
            <w:vMerge w:val="restart"/>
            <w:vAlign w:val="center"/>
            <w:hideMark/>
          </w:tcPr>
          <w:p w14:paraId="1A6EDDE4" w14:textId="77777777" w:rsidR="00CC06ED" w:rsidRPr="00CC3CEC" w:rsidRDefault="00CC06ED"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Seçmeli (S)</w:t>
            </w:r>
          </w:p>
        </w:tc>
        <w:tc>
          <w:tcPr>
            <w:tcW w:w="993" w:type="dxa"/>
            <w:vMerge w:val="restart"/>
            <w:vAlign w:val="center"/>
            <w:hideMark/>
          </w:tcPr>
          <w:p w14:paraId="2A433159" w14:textId="77777777" w:rsidR="00CC06ED" w:rsidRPr="00CC3CEC" w:rsidRDefault="00CC06ED"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Uzaktan (U)</w:t>
            </w:r>
          </w:p>
        </w:tc>
        <w:tc>
          <w:tcPr>
            <w:tcW w:w="961" w:type="dxa"/>
            <w:vMerge/>
            <w:vAlign w:val="center"/>
            <w:hideMark/>
          </w:tcPr>
          <w:p w14:paraId="6EC8DBAD" w14:textId="77777777" w:rsidR="00CC06ED" w:rsidRPr="00CC3CEC" w:rsidRDefault="00CC06ED" w:rsidP="00CC06ED">
            <w:pPr>
              <w:spacing w:line="276" w:lineRule="auto"/>
              <w:ind w:left="425"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r>
      <w:tr w:rsidR="00CC06ED" w:rsidRPr="00CC3CEC" w14:paraId="5F5E9A68"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vAlign w:val="center"/>
            <w:hideMark/>
          </w:tcPr>
          <w:p w14:paraId="676DEB5E" w14:textId="77777777" w:rsidR="00CC06ED" w:rsidRPr="00CC3CEC" w:rsidRDefault="00CC06ED"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vMerge/>
            <w:vAlign w:val="center"/>
            <w:hideMark/>
          </w:tcPr>
          <w:p w14:paraId="7EEB62B1" w14:textId="77777777" w:rsidR="00CC06ED" w:rsidRPr="00CC3CEC" w:rsidRDefault="00CC06ED" w:rsidP="00CC06ED">
            <w:pPr>
              <w:spacing w:line="276" w:lineRule="auto"/>
              <w:ind w:left="425"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c>
          <w:tcPr>
            <w:tcW w:w="2298" w:type="dxa"/>
            <w:vMerge/>
            <w:vAlign w:val="center"/>
            <w:hideMark/>
          </w:tcPr>
          <w:p w14:paraId="27360F92" w14:textId="77777777" w:rsidR="00CC06ED" w:rsidRPr="00CC3CEC" w:rsidRDefault="00CC06ED" w:rsidP="00CC06ED">
            <w:pPr>
              <w:spacing w:line="276" w:lineRule="auto"/>
              <w:ind w:left="425"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c>
          <w:tcPr>
            <w:tcW w:w="2126" w:type="dxa"/>
            <w:vAlign w:val="center"/>
            <w:hideMark/>
          </w:tcPr>
          <w:p w14:paraId="600023D6" w14:textId="77777777" w:rsidR="00CC06ED" w:rsidRPr="00CC3CEC" w:rsidRDefault="00CC06ED"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(3) Tamamlayıcı (4) Diğer</w:t>
            </w:r>
          </w:p>
        </w:tc>
        <w:tc>
          <w:tcPr>
            <w:tcW w:w="1134" w:type="dxa"/>
            <w:vMerge/>
            <w:vAlign w:val="center"/>
            <w:hideMark/>
          </w:tcPr>
          <w:p w14:paraId="006BB3BE" w14:textId="77777777" w:rsidR="00CC06ED" w:rsidRPr="00CC3CEC" w:rsidRDefault="00CC06ED"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993" w:type="dxa"/>
            <w:vMerge/>
            <w:vAlign w:val="center"/>
            <w:hideMark/>
          </w:tcPr>
          <w:p w14:paraId="3EDB422F" w14:textId="77777777" w:rsidR="00CC06ED" w:rsidRPr="00CC3CEC" w:rsidRDefault="00CC06ED"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961" w:type="dxa"/>
            <w:vMerge/>
            <w:vAlign w:val="center"/>
            <w:hideMark/>
          </w:tcPr>
          <w:p w14:paraId="7C86EDD2" w14:textId="77777777" w:rsidR="00CC06ED" w:rsidRPr="00CC3CEC" w:rsidRDefault="00CC06ED" w:rsidP="00CC06ED">
            <w:pPr>
              <w:spacing w:line="276" w:lineRule="auto"/>
              <w:ind w:left="425"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r>
      <w:tr w:rsidR="002321BC" w:rsidRPr="00CC3CEC" w14:paraId="7362C074"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F2F2F2" w:themeFill="background1" w:themeFillShade="F2"/>
            <w:noWrap/>
            <w:vAlign w:val="center"/>
            <w:hideMark/>
          </w:tcPr>
          <w:p w14:paraId="4B567134" w14:textId="77777777" w:rsidR="002321BC" w:rsidRPr="00CC3CEC" w:rsidRDefault="002321BC" w:rsidP="00CC06ED">
            <w:pPr>
              <w:spacing w:line="276" w:lineRule="auto"/>
              <w:ind w:right="143"/>
              <w:jc w:val="center"/>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1. Yarıyıl</w:t>
            </w:r>
          </w:p>
        </w:tc>
        <w:tc>
          <w:tcPr>
            <w:tcW w:w="962" w:type="dxa"/>
            <w:vAlign w:val="center"/>
            <w:hideMark/>
          </w:tcPr>
          <w:p w14:paraId="4E41C789"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UTL1101</w:t>
            </w:r>
          </w:p>
        </w:tc>
        <w:tc>
          <w:tcPr>
            <w:tcW w:w="2298" w:type="dxa"/>
            <w:vAlign w:val="center"/>
            <w:hideMark/>
          </w:tcPr>
          <w:p w14:paraId="4C909EF9"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Genel Muhasebe I</w:t>
            </w:r>
          </w:p>
        </w:tc>
        <w:tc>
          <w:tcPr>
            <w:tcW w:w="2126" w:type="dxa"/>
            <w:noWrap/>
            <w:vAlign w:val="center"/>
            <w:hideMark/>
          </w:tcPr>
          <w:p w14:paraId="632F85E1"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Temel</w:t>
            </w:r>
          </w:p>
        </w:tc>
        <w:tc>
          <w:tcPr>
            <w:tcW w:w="1134" w:type="dxa"/>
            <w:noWrap/>
            <w:vAlign w:val="center"/>
            <w:hideMark/>
          </w:tcPr>
          <w:p w14:paraId="312FF742"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Z</w:t>
            </w:r>
          </w:p>
        </w:tc>
        <w:tc>
          <w:tcPr>
            <w:tcW w:w="993" w:type="dxa"/>
            <w:noWrap/>
            <w:vAlign w:val="center"/>
            <w:hideMark/>
          </w:tcPr>
          <w:p w14:paraId="182D75BF"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vAlign w:val="center"/>
            <w:hideMark/>
          </w:tcPr>
          <w:p w14:paraId="230AE0E7"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4B5E32D5"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2E7E075F"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vAlign w:val="center"/>
            <w:hideMark/>
          </w:tcPr>
          <w:p w14:paraId="33ED8A46"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UTL1102</w:t>
            </w:r>
          </w:p>
        </w:tc>
        <w:tc>
          <w:tcPr>
            <w:tcW w:w="2298" w:type="dxa"/>
            <w:vAlign w:val="center"/>
            <w:hideMark/>
          </w:tcPr>
          <w:p w14:paraId="3ADE7333"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Genel İşletme</w:t>
            </w:r>
          </w:p>
        </w:tc>
        <w:tc>
          <w:tcPr>
            <w:tcW w:w="2126" w:type="dxa"/>
            <w:noWrap/>
            <w:vAlign w:val="center"/>
            <w:hideMark/>
          </w:tcPr>
          <w:p w14:paraId="02F64838"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Temel</w:t>
            </w:r>
          </w:p>
        </w:tc>
        <w:tc>
          <w:tcPr>
            <w:tcW w:w="1134" w:type="dxa"/>
            <w:noWrap/>
            <w:vAlign w:val="center"/>
            <w:hideMark/>
          </w:tcPr>
          <w:p w14:paraId="3D3D33E8"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Z</w:t>
            </w:r>
          </w:p>
        </w:tc>
        <w:tc>
          <w:tcPr>
            <w:tcW w:w="993" w:type="dxa"/>
            <w:noWrap/>
            <w:vAlign w:val="center"/>
            <w:hideMark/>
          </w:tcPr>
          <w:p w14:paraId="6FFD2186"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vAlign w:val="center"/>
            <w:hideMark/>
          </w:tcPr>
          <w:p w14:paraId="5CFC0525"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5773000F"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77D0FFC6"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vAlign w:val="center"/>
            <w:hideMark/>
          </w:tcPr>
          <w:p w14:paraId="27F14C70"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UTL1103</w:t>
            </w:r>
          </w:p>
        </w:tc>
        <w:tc>
          <w:tcPr>
            <w:tcW w:w="2298" w:type="dxa"/>
            <w:vAlign w:val="center"/>
            <w:hideMark/>
          </w:tcPr>
          <w:p w14:paraId="6F0E21C0"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Mikro İktisat</w:t>
            </w:r>
          </w:p>
        </w:tc>
        <w:tc>
          <w:tcPr>
            <w:tcW w:w="2126" w:type="dxa"/>
            <w:noWrap/>
            <w:vAlign w:val="center"/>
            <w:hideMark/>
          </w:tcPr>
          <w:p w14:paraId="0C31C461"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Temel</w:t>
            </w:r>
          </w:p>
        </w:tc>
        <w:tc>
          <w:tcPr>
            <w:tcW w:w="1134" w:type="dxa"/>
            <w:noWrap/>
            <w:vAlign w:val="center"/>
            <w:hideMark/>
          </w:tcPr>
          <w:p w14:paraId="6C477A01"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Z</w:t>
            </w:r>
          </w:p>
        </w:tc>
        <w:tc>
          <w:tcPr>
            <w:tcW w:w="993" w:type="dxa"/>
            <w:noWrap/>
            <w:vAlign w:val="center"/>
            <w:hideMark/>
          </w:tcPr>
          <w:p w14:paraId="0D205E1F"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vAlign w:val="center"/>
            <w:hideMark/>
          </w:tcPr>
          <w:p w14:paraId="2DC77227"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08683F19"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71D61AA2"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vAlign w:val="center"/>
            <w:hideMark/>
          </w:tcPr>
          <w:p w14:paraId="3DC8BB3A"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UTL1104</w:t>
            </w:r>
          </w:p>
        </w:tc>
        <w:bookmarkStart w:id="10" w:name="RANGE!F10"/>
        <w:tc>
          <w:tcPr>
            <w:tcW w:w="2298" w:type="dxa"/>
            <w:vAlign w:val="center"/>
            <w:hideMark/>
          </w:tcPr>
          <w:p w14:paraId="58C37C02"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hAnsi="Times New Roman" w:cs="Times New Roman"/>
              </w:rPr>
              <w:fldChar w:fldCharType="begin"/>
            </w:r>
            <w:r w:rsidRPr="00CC3CEC">
              <w:rPr>
                <w:rFonts w:ascii="Times New Roman" w:hAnsi="Times New Roman" w:cs="Times New Roman"/>
              </w:rPr>
              <w:instrText xml:space="preserve"> HYPERLINK "file:///C:\\Users\\ihelvacioglu\\Downloads\\STAR%20Özdeğerlendirme%20Raporu_Ist.Tic.Uni.docx" \l "_msocom_2" </w:instrText>
            </w:r>
            <w:r w:rsidRPr="00CC3CEC">
              <w:rPr>
                <w:rFonts w:ascii="Times New Roman" w:hAnsi="Times New Roman" w:cs="Times New Roman"/>
              </w:rPr>
              <w:fldChar w:fldCharType="separate"/>
            </w:r>
            <w:r w:rsidRPr="00CC3CEC">
              <w:rPr>
                <w:rStyle w:val="Kpr"/>
                <w:rFonts w:ascii="Times New Roman" w:eastAsia="Times New Roman" w:hAnsi="Times New Roman" w:cs="Times New Roman"/>
                <w:color w:val="000000"/>
                <w:sz w:val="18"/>
                <w:szCs w:val="18"/>
                <w:u w:val="none"/>
              </w:rPr>
              <w:t>İşletme Matematiği</w:t>
            </w:r>
            <w:bookmarkEnd w:id="10"/>
            <w:r w:rsidRPr="00CC3CEC">
              <w:rPr>
                <w:rFonts w:ascii="Times New Roman" w:hAnsi="Times New Roman" w:cs="Times New Roman"/>
              </w:rPr>
              <w:fldChar w:fldCharType="end"/>
            </w:r>
          </w:p>
        </w:tc>
        <w:tc>
          <w:tcPr>
            <w:tcW w:w="2126" w:type="dxa"/>
            <w:noWrap/>
            <w:vAlign w:val="center"/>
            <w:hideMark/>
          </w:tcPr>
          <w:p w14:paraId="5E792DB2"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Temel</w:t>
            </w:r>
          </w:p>
        </w:tc>
        <w:tc>
          <w:tcPr>
            <w:tcW w:w="1134" w:type="dxa"/>
            <w:noWrap/>
            <w:vAlign w:val="center"/>
            <w:hideMark/>
          </w:tcPr>
          <w:p w14:paraId="69DADEC0"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Z</w:t>
            </w:r>
          </w:p>
        </w:tc>
        <w:tc>
          <w:tcPr>
            <w:tcW w:w="993" w:type="dxa"/>
            <w:noWrap/>
            <w:vAlign w:val="center"/>
            <w:hideMark/>
          </w:tcPr>
          <w:p w14:paraId="0CA06AD5"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vAlign w:val="center"/>
            <w:hideMark/>
          </w:tcPr>
          <w:p w14:paraId="012F2342"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63F4C1DC"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22494454"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vAlign w:val="center"/>
            <w:hideMark/>
          </w:tcPr>
          <w:p w14:paraId="6FCF09DD"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UTL1105</w:t>
            </w:r>
          </w:p>
        </w:tc>
        <w:tc>
          <w:tcPr>
            <w:tcW w:w="2298" w:type="dxa"/>
            <w:vAlign w:val="center"/>
            <w:hideMark/>
          </w:tcPr>
          <w:p w14:paraId="74BA6672"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Temel Bilgi Teknolojileri</w:t>
            </w:r>
          </w:p>
        </w:tc>
        <w:tc>
          <w:tcPr>
            <w:tcW w:w="2126" w:type="dxa"/>
            <w:noWrap/>
            <w:vAlign w:val="center"/>
            <w:hideMark/>
          </w:tcPr>
          <w:p w14:paraId="2DF90F16"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Temel</w:t>
            </w:r>
          </w:p>
        </w:tc>
        <w:tc>
          <w:tcPr>
            <w:tcW w:w="1134" w:type="dxa"/>
            <w:noWrap/>
            <w:vAlign w:val="center"/>
            <w:hideMark/>
          </w:tcPr>
          <w:p w14:paraId="46C49995"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Z</w:t>
            </w:r>
          </w:p>
        </w:tc>
        <w:tc>
          <w:tcPr>
            <w:tcW w:w="993" w:type="dxa"/>
            <w:noWrap/>
            <w:vAlign w:val="center"/>
            <w:hideMark/>
          </w:tcPr>
          <w:p w14:paraId="7F44B3C1"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vAlign w:val="center"/>
            <w:hideMark/>
          </w:tcPr>
          <w:p w14:paraId="09B0F006"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62D0DC0D"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3FBE1127"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vAlign w:val="center"/>
            <w:hideMark/>
          </w:tcPr>
          <w:p w14:paraId="79A4E526"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UTL1106</w:t>
            </w:r>
          </w:p>
        </w:tc>
        <w:tc>
          <w:tcPr>
            <w:tcW w:w="2298" w:type="dxa"/>
            <w:vAlign w:val="center"/>
            <w:hideMark/>
          </w:tcPr>
          <w:p w14:paraId="45F7D6CB"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Kariyer ve Yaşam Planlaması</w:t>
            </w:r>
          </w:p>
        </w:tc>
        <w:tc>
          <w:tcPr>
            <w:tcW w:w="2126" w:type="dxa"/>
            <w:noWrap/>
            <w:vAlign w:val="center"/>
            <w:hideMark/>
          </w:tcPr>
          <w:p w14:paraId="4FF80A7A"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Temel</w:t>
            </w:r>
          </w:p>
        </w:tc>
        <w:tc>
          <w:tcPr>
            <w:tcW w:w="1134" w:type="dxa"/>
            <w:noWrap/>
            <w:vAlign w:val="center"/>
            <w:hideMark/>
          </w:tcPr>
          <w:p w14:paraId="79B6D743"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Z</w:t>
            </w:r>
          </w:p>
        </w:tc>
        <w:tc>
          <w:tcPr>
            <w:tcW w:w="993" w:type="dxa"/>
            <w:noWrap/>
            <w:vAlign w:val="center"/>
            <w:hideMark/>
          </w:tcPr>
          <w:p w14:paraId="766D2996"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vAlign w:val="center"/>
            <w:hideMark/>
          </w:tcPr>
          <w:p w14:paraId="54E15042"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3</w:t>
            </w:r>
          </w:p>
        </w:tc>
      </w:tr>
      <w:tr w:rsidR="002321BC" w:rsidRPr="00CC3CEC" w14:paraId="6DB765D8"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0196C408"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vAlign w:val="center"/>
            <w:hideMark/>
          </w:tcPr>
          <w:p w14:paraId="0FEB0A33"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AIT1101</w:t>
            </w:r>
          </w:p>
        </w:tc>
        <w:tc>
          <w:tcPr>
            <w:tcW w:w="2298" w:type="dxa"/>
            <w:vAlign w:val="center"/>
            <w:hideMark/>
          </w:tcPr>
          <w:p w14:paraId="46F30F35"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C3CEC">
              <w:rPr>
                <w:rFonts w:ascii="Times New Roman" w:eastAsia="Times New Roman" w:hAnsi="Times New Roman" w:cs="Times New Roman"/>
                <w:sz w:val="18"/>
                <w:szCs w:val="18"/>
              </w:rPr>
              <w:t>Atatürk İlkeleri ve İnkılap Tarihi I</w:t>
            </w:r>
          </w:p>
        </w:tc>
        <w:tc>
          <w:tcPr>
            <w:tcW w:w="2126" w:type="dxa"/>
            <w:noWrap/>
            <w:vAlign w:val="center"/>
            <w:hideMark/>
          </w:tcPr>
          <w:p w14:paraId="759B50EF"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Temel</w:t>
            </w:r>
          </w:p>
        </w:tc>
        <w:tc>
          <w:tcPr>
            <w:tcW w:w="1134" w:type="dxa"/>
            <w:noWrap/>
            <w:vAlign w:val="center"/>
            <w:hideMark/>
          </w:tcPr>
          <w:p w14:paraId="627CDFE7"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Z</w:t>
            </w:r>
          </w:p>
        </w:tc>
        <w:tc>
          <w:tcPr>
            <w:tcW w:w="993" w:type="dxa"/>
            <w:noWrap/>
            <w:vAlign w:val="center"/>
            <w:hideMark/>
          </w:tcPr>
          <w:p w14:paraId="6BA67D27"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w:t>
            </w:r>
          </w:p>
        </w:tc>
        <w:tc>
          <w:tcPr>
            <w:tcW w:w="961" w:type="dxa"/>
            <w:vAlign w:val="center"/>
            <w:hideMark/>
          </w:tcPr>
          <w:p w14:paraId="6D1C3202"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2</w:t>
            </w:r>
          </w:p>
        </w:tc>
      </w:tr>
      <w:tr w:rsidR="002321BC" w:rsidRPr="00CC3CEC" w14:paraId="7C37737A"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2FCAF7B2"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vAlign w:val="center"/>
            <w:hideMark/>
          </w:tcPr>
          <w:p w14:paraId="188D349E"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TDI1101</w:t>
            </w:r>
          </w:p>
        </w:tc>
        <w:tc>
          <w:tcPr>
            <w:tcW w:w="2298" w:type="dxa"/>
            <w:vAlign w:val="center"/>
            <w:hideMark/>
          </w:tcPr>
          <w:p w14:paraId="7C2859C7"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Türk Dili I</w:t>
            </w:r>
          </w:p>
        </w:tc>
        <w:tc>
          <w:tcPr>
            <w:tcW w:w="2126" w:type="dxa"/>
            <w:noWrap/>
            <w:vAlign w:val="center"/>
            <w:hideMark/>
          </w:tcPr>
          <w:p w14:paraId="330912F7"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Temel</w:t>
            </w:r>
          </w:p>
        </w:tc>
        <w:tc>
          <w:tcPr>
            <w:tcW w:w="1134" w:type="dxa"/>
            <w:noWrap/>
            <w:vAlign w:val="center"/>
            <w:hideMark/>
          </w:tcPr>
          <w:p w14:paraId="7E296851"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Z</w:t>
            </w:r>
          </w:p>
        </w:tc>
        <w:tc>
          <w:tcPr>
            <w:tcW w:w="993" w:type="dxa"/>
            <w:noWrap/>
            <w:vAlign w:val="center"/>
            <w:hideMark/>
          </w:tcPr>
          <w:p w14:paraId="1593DC6C"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w:t>
            </w:r>
          </w:p>
        </w:tc>
        <w:tc>
          <w:tcPr>
            <w:tcW w:w="961" w:type="dxa"/>
            <w:vAlign w:val="center"/>
            <w:hideMark/>
          </w:tcPr>
          <w:p w14:paraId="647BCB69"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2</w:t>
            </w:r>
          </w:p>
        </w:tc>
      </w:tr>
      <w:tr w:rsidR="002321BC" w:rsidRPr="00CC3CEC" w14:paraId="4EC6A9FB"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76560495"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vAlign w:val="center"/>
            <w:hideMark/>
          </w:tcPr>
          <w:p w14:paraId="5CFAAC4E"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YDI1101</w:t>
            </w:r>
          </w:p>
        </w:tc>
        <w:tc>
          <w:tcPr>
            <w:tcW w:w="2298" w:type="dxa"/>
            <w:vAlign w:val="center"/>
            <w:hideMark/>
          </w:tcPr>
          <w:p w14:paraId="17B126FF"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Yabancı Dil I (İngilizce)</w:t>
            </w:r>
          </w:p>
        </w:tc>
        <w:tc>
          <w:tcPr>
            <w:tcW w:w="2126" w:type="dxa"/>
            <w:noWrap/>
            <w:vAlign w:val="center"/>
            <w:hideMark/>
          </w:tcPr>
          <w:p w14:paraId="0231C561"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Temel</w:t>
            </w:r>
          </w:p>
        </w:tc>
        <w:tc>
          <w:tcPr>
            <w:tcW w:w="1134" w:type="dxa"/>
            <w:noWrap/>
            <w:vAlign w:val="center"/>
            <w:hideMark/>
          </w:tcPr>
          <w:p w14:paraId="4A6DCB51"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Z</w:t>
            </w:r>
          </w:p>
        </w:tc>
        <w:tc>
          <w:tcPr>
            <w:tcW w:w="993" w:type="dxa"/>
            <w:noWrap/>
            <w:vAlign w:val="center"/>
            <w:hideMark/>
          </w:tcPr>
          <w:p w14:paraId="711DBB4A"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w:t>
            </w:r>
          </w:p>
        </w:tc>
        <w:tc>
          <w:tcPr>
            <w:tcW w:w="961" w:type="dxa"/>
            <w:vAlign w:val="center"/>
            <w:hideMark/>
          </w:tcPr>
          <w:p w14:paraId="1CA70710"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3</w:t>
            </w:r>
          </w:p>
        </w:tc>
      </w:tr>
      <w:tr w:rsidR="002321BC" w:rsidRPr="00CC3CEC" w14:paraId="547779B1"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F2F2F2" w:themeFill="background1" w:themeFillShade="F2"/>
            <w:noWrap/>
            <w:vAlign w:val="center"/>
            <w:hideMark/>
          </w:tcPr>
          <w:p w14:paraId="3673F2BA" w14:textId="77777777" w:rsidR="002321BC" w:rsidRPr="00CC3CEC" w:rsidRDefault="002321BC" w:rsidP="00CC06ED">
            <w:pPr>
              <w:spacing w:line="276" w:lineRule="auto"/>
              <w:ind w:right="143"/>
              <w:jc w:val="center"/>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2. Yarıyıl</w:t>
            </w:r>
          </w:p>
        </w:tc>
        <w:tc>
          <w:tcPr>
            <w:tcW w:w="962" w:type="dxa"/>
            <w:vAlign w:val="center"/>
            <w:hideMark/>
          </w:tcPr>
          <w:p w14:paraId="19339CAB"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C3CEC">
              <w:rPr>
                <w:rFonts w:ascii="Times New Roman" w:eastAsia="Times New Roman" w:hAnsi="Times New Roman" w:cs="Times New Roman"/>
                <w:sz w:val="18"/>
                <w:szCs w:val="18"/>
              </w:rPr>
              <w:t>UTL1202</w:t>
            </w:r>
          </w:p>
        </w:tc>
        <w:tc>
          <w:tcPr>
            <w:tcW w:w="2298" w:type="dxa"/>
            <w:vAlign w:val="center"/>
            <w:hideMark/>
          </w:tcPr>
          <w:p w14:paraId="6C0E1074"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Yönetim ve Organizasyon</w:t>
            </w:r>
          </w:p>
        </w:tc>
        <w:tc>
          <w:tcPr>
            <w:tcW w:w="2126" w:type="dxa"/>
            <w:noWrap/>
            <w:vAlign w:val="center"/>
            <w:hideMark/>
          </w:tcPr>
          <w:p w14:paraId="729A2527"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Temel</w:t>
            </w:r>
          </w:p>
        </w:tc>
        <w:tc>
          <w:tcPr>
            <w:tcW w:w="1134" w:type="dxa"/>
            <w:noWrap/>
            <w:vAlign w:val="center"/>
            <w:hideMark/>
          </w:tcPr>
          <w:p w14:paraId="1E90427B"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Z</w:t>
            </w:r>
          </w:p>
        </w:tc>
        <w:tc>
          <w:tcPr>
            <w:tcW w:w="993" w:type="dxa"/>
            <w:noWrap/>
            <w:vAlign w:val="center"/>
            <w:hideMark/>
          </w:tcPr>
          <w:p w14:paraId="1F531F29"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vAlign w:val="center"/>
            <w:hideMark/>
          </w:tcPr>
          <w:p w14:paraId="52DF1D64"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40D58AC5"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06845884"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vAlign w:val="center"/>
            <w:hideMark/>
          </w:tcPr>
          <w:p w14:paraId="1E4471EF"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C3CEC">
              <w:rPr>
                <w:rFonts w:ascii="Times New Roman" w:eastAsia="Times New Roman" w:hAnsi="Times New Roman" w:cs="Times New Roman"/>
                <w:sz w:val="18"/>
                <w:szCs w:val="18"/>
              </w:rPr>
              <w:t>UTL1203</w:t>
            </w:r>
          </w:p>
        </w:tc>
        <w:tc>
          <w:tcPr>
            <w:tcW w:w="2298" w:type="dxa"/>
            <w:vAlign w:val="center"/>
            <w:hideMark/>
          </w:tcPr>
          <w:p w14:paraId="42D39738"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C3CEC">
              <w:rPr>
                <w:rFonts w:ascii="Times New Roman" w:eastAsia="Times New Roman" w:hAnsi="Times New Roman" w:cs="Times New Roman"/>
                <w:sz w:val="18"/>
                <w:szCs w:val="18"/>
              </w:rPr>
              <w:t>Makro İktisat</w:t>
            </w:r>
          </w:p>
        </w:tc>
        <w:tc>
          <w:tcPr>
            <w:tcW w:w="2126" w:type="dxa"/>
            <w:noWrap/>
            <w:vAlign w:val="center"/>
            <w:hideMark/>
          </w:tcPr>
          <w:p w14:paraId="4A5D1E6D"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Temel</w:t>
            </w:r>
          </w:p>
        </w:tc>
        <w:tc>
          <w:tcPr>
            <w:tcW w:w="1134" w:type="dxa"/>
            <w:noWrap/>
            <w:vAlign w:val="center"/>
            <w:hideMark/>
          </w:tcPr>
          <w:p w14:paraId="716528B1"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Z</w:t>
            </w:r>
          </w:p>
        </w:tc>
        <w:tc>
          <w:tcPr>
            <w:tcW w:w="993" w:type="dxa"/>
            <w:noWrap/>
            <w:vAlign w:val="center"/>
            <w:hideMark/>
          </w:tcPr>
          <w:p w14:paraId="50D6FA1F"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vAlign w:val="center"/>
            <w:hideMark/>
          </w:tcPr>
          <w:p w14:paraId="62465FC9"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7881EB8C"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5B397EDB"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vAlign w:val="center"/>
            <w:hideMark/>
          </w:tcPr>
          <w:p w14:paraId="47C488DA"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C3CEC">
              <w:rPr>
                <w:rFonts w:ascii="Times New Roman" w:eastAsia="Times New Roman" w:hAnsi="Times New Roman" w:cs="Times New Roman"/>
                <w:sz w:val="18"/>
                <w:szCs w:val="18"/>
              </w:rPr>
              <w:t>UTL1204</w:t>
            </w:r>
          </w:p>
        </w:tc>
        <w:tc>
          <w:tcPr>
            <w:tcW w:w="2298" w:type="dxa"/>
            <w:vAlign w:val="center"/>
            <w:hideMark/>
          </w:tcPr>
          <w:p w14:paraId="59C2DF3F"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C3CEC">
              <w:rPr>
                <w:rFonts w:ascii="Times New Roman" w:eastAsia="Times New Roman" w:hAnsi="Times New Roman" w:cs="Times New Roman"/>
                <w:sz w:val="18"/>
                <w:szCs w:val="18"/>
              </w:rPr>
              <w:t>Uygulamalı İstatistik</w:t>
            </w:r>
          </w:p>
        </w:tc>
        <w:tc>
          <w:tcPr>
            <w:tcW w:w="2126" w:type="dxa"/>
            <w:noWrap/>
            <w:vAlign w:val="center"/>
            <w:hideMark/>
          </w:tcPr>
          <w:p w14:paraId="23FB5BBD"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Temel</w:t>
            </w:r>
          </w:p>
        </w:tc>
        <w:tc>
          <w:tcPr>
            <w:tcW w:w="1134" w:type="dxa"/>
            <w:noWrap/>
            <w:vAlign w:val="center"/>
            <w:hideMark/>
          </w:tcPr>
          <w:p w14:paraId="7CFB320E"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Z</w:t>
            </w:r>
          </w:p>
        </w:tc>
        <w:tc>
          <w:tcPr>
            <w:tcW w:w="993" w:type="dxa"/>
            <w:noWrap/>
            <w:vAlign w:val="center"/>
            <w:hideMark/>
          </w:tcPr>
          <w:p w14:paraId="4BBC3F77"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vAlign w:val="center"/>
            <w:hideMark/>
          </w:tcPr>
          <w:p w14:paraId="0FDBA627"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26842708"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2B3661B5"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vAlign w:val="center"/>
            <w:hideMark/>
          </w:tcPr>
          <w:p w14:paraId="604F1C5E"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C3CEC">
              <w:rPr>
                <w:rFonts w:ascii="Times New Roman" w:eastAsia="Times New Roman" w:hAnsi="Times New Roman" w:cs="Times New Roman"/>
                <w:sz w:val="18"/>
                <w:szCs w:val="18"/>
              </w:rPr>
              <w:t>UTL1205</w:t>
            </w:r>
          </w:p>
        </w:tc>
        <w:tc>
          <w:tcPr>
            <w:tcW w:w="2298" w:type="dxa"/>
            <w:vAlign w:val="center"/>
            <w:hideMark/>
          </w:tcPr>
          <w:p w14:paraId="56002427"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Pazarlamaya Giriş</w:t>
            </w:r>
          </w:p>
        </w:tc>
        <w:tc>
          <w:tcPr>
            <w:tcW w:w="2126" w:type="dxa"/>
            <w:noWrap/>
            <w:vAlign w:val="center"/>
            <w:hideMark/>
          </w:tcPr>
          <w:p w14:paraId="5E77DC7C"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Temel</w:t>
            </w:r>
          </w:p>
        </w:tc>
        <w:tc>
          <w:tcPr>
            <w:tcW w:w="1134" w:type="dxa"/>
            <w:noWrap/>
            <w:vAlign w:val="center"/>
            <w:hideMark/>
          </w:tcPr>
          <w:p w14:paraId="3752659A"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Z</w:t>
            </w:r>
          </w:p>
        </w:tc>
        <w:tc>
          <w:tcPr>
            <w:tcW w:w="993" w:type="dxa"/>
            <w:noWrap/>
            <w:vAlign w:val="center"/>
            <w:hideMark/>
          </w:tcPr>
          <w:p w14:paraId="6F1095A4"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vAlign w:val="center"/>
            <w:hideMark/>
          </w:tcPr>
          <w:p w14:paraId="6A49A678"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790CCB87"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36DA24CA"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vAlign w:val="center"/>
            <w:hideMark/>
          </w:tcPr>
          <w:p w14:paraId="69C22CC7"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C3CEC">
              <w:rPr>
                <w:rFonts w:ascii="Times New Roman" w:eastAsia="Times New Roman" w:hAnsi="Times New Roman" w:cs="Times New Roman"/>
                <w:sz w:val="18"/>
                <w:szCs w:val="18"/>
              </w:rPr>
              <w:t>UTL1206</w:t>
            </w:r>
          </w:p>
        </w:tc>
        <w:tc>
          <w:tcPr>
            <w:tcW w:w="2298" w:type="dxa"/>
            <w:vAlign w:val="center"/>
            <w:hideMark/>
          </w:tcPr>
          <w:p w14:paraId="593CAE80"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Mesleki Etik</w:t>
            </w:r>
          </w:p>
        </w:tc>
        <w:tc>
          <w:tcPr>
            <w:tcW w:w="2126" w:type="dxa"/>
            <w:noWrap/>
            <w:vAlign w:val="center"/>
            <w:hideMark/>
          </w:tcPr>
          <w:p w14:paraId="07FF4709"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Temel</w:t>
            </w:r>
          </w:p>
        </w:tc>
        <w:tc>
          <w:tcPr>
            <w:tcW w:w="1134" w:type="dxa"/>
            <w:noWrap/>
            <w:vAlign w:val="center"/>
            <w:hideMark/>
          </w:tcPr>
          <w:p w14:paraId="6754D246"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Z</w:t>
            </w:r>
          </w:p>
        </w:tc>
        <w:tc>
          <w:tcPr>
            <w:tcW w:w="993" w:type="dxa"/>
            <w:noWrap/>
            <w:vAlign w:val="center"/>
            <w:hideMark/>
          </w:tcPr>
          <w:p w14:paraId="3C13B580"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vAlign w:val="center"/>
            <w:hideMark/>
          </w:tcPr>
          <w:p w14:paraId="5B26C2D2"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3</w:t>
            </w:r>
          </w:p>
        </w:tc>
      </w:tr>
      <w:tr w:rsidR="002321BC" w:rsidRPr="00CC3CEC" w14:paraId="3BBAFBE7"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7AE8E0B1"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vAlign w:val="center"/>
            <w:hideMark/>
          </w:tcPr>
          <w:p w14:paraId="5300E0CF"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C3CEC">
              <w:rPr>
                <w:rFonts w:ascii="Times New Roman" w:eastAsia="Times New Roman" w:hAnsi="Times New Roman" w:cs="Times New Roman"/>
                <w:sz w:val="18"/>
                <w:szCs w:val="18"/>
              </w:rPr>
              <w:t>UTL1207</w:t>
            </w:r>
          </w:p>
        </w:tc>
        <w:tc>
          <w:tcPr>
            <w:tcW w:w="2298" w:type="dxa"/>
            <w:vAlign w:val="center"/>
            <w:hideMark/>
          </w:tcPr>
          <w:p w14:paraId="63BD3E70"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C3CEC">
              <w:rPr>
                <w:rFonts w:ascii="Times New Roman" w:eastAsia="Times New Roman" w:hAnsi="Times New Roman" w:cs="Times New Roman"/>
                <w:sz w:val="18"/>
                <w:szCs w:val="18"/>
              </w:rPr>
              <w:t>Genel Muhasebe II</w:t>
            </w:r>
          </w:p>
        </w:tc>
        <w:tc>
          <w:tcPr>
            <w:tcW w:w="2126" w:type="dxa"/>
            <w:noWrap/>
            <w:vAlign w:val="center"/>
            <w:hideMark/>
          </w:tcPr>
          <w:p w14:paraId="6E113556"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Temel</w:t>
            </w:r>
          </w:p>
        </w:tc>
        <w:tc>
          <w:tcPr>
            <w:tcW w:w="1134" w:type="dxa"/>
            <w:noWrap/>
            <w:vAlign w:val="center"/>
            <w:hideMark/>
          </w:tcPr>
          <w:p w14:paraId="25381E9A"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Z</w:t>
            </w:r>
          </w:p>
        </w:tc>
        <w:tc>
          <w:tcPr>
            <w:tcW w:w="993" w:type="dxa"/>
            <w:noWrap/>
            <w:vAlign w:val="center"/>
            <w:hideMark/>
          </w:tcPr>
          <w:p w14:paraId="74FAC53F"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vAlign w:val="center"/>
            <w:hideMark/>
          </w:tcPr>
          <w:p w14:paraId="536DF0C8"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2B46D04A"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0F5E9F31"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vAlign w:val="center"/>
            <w:hideMark/>
          </w:tcPr>
          <w:p w14:paraId="3C0DDF36"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C3CEC">
              <w:rPr>
                <w:rFonts w:ascii="Times New Roman" w:eastAsia="Times New Roman" w:hAnsi="Times New Roman" w:cs="Times New Roman"/>
                <w:sz w:val="18"/>
                <w:szCs w:val="18"/>
              </w:rPr>
              <w:t>AIT1201</w:t>
            </w:r>
          </w:p>
        </w:tc>
        <w:tc>
          <w:tcPr>
            <w:tcW w:w="2298" w:type="dxa"/>
            <w:vAlign w:val="center"/>
            <w:hideMark/>
          </w:tcPr>
          <w:p w14:paraId="7B38EE3C"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C3CEC">
              <w:rPr>
                <w:rFonts w:ascii="Times New Roman" w:eastAsia="Times New Roman" w:hAnsi="Times New Roman" w:cs="Times New Roman"/>
                <w:sz w:val="18"/>
                <w:szCs w:val="18"/>
              </w:rPr>
              <w:t>Atatürk İlkeleri ve İnkılap Tarihi II</w:t>
            </w:r>
          </w:p>
        </w:tc>
        <w:tc>
          <w:tcPr>
            <w:tcW w:w="2126" w:type="dxa"/>
            <w:noWrap/>
            <w:vAlign w:val="center"/>
            <w:hideMark/>
          </w:tcPr>
          <w:p w14:paraId="521868E9"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Temel</w:t>
            </w:r>
          </w:p>
        </w:tc>
        <w:tc>
          <w:tcPr>
            <w:tcW w:w="1134" w:type="dxa"/>
            <w:noWrap/>
            <w:vAlign w:val="center"/>
            <w:hideMark/>
          </w:tcPr>
          <w:p w14:paraId="0D7D88E4"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Z</w:t>
            </w:r>
          </w:p>
        </w:tc>
        <w:tc>
          <w:tcPr>
            <w:tcW w:w="993" w:type="dxa"/>
            <w:noWrap/>
            <w:vAlign w:val="center"/>
            <w:hideMark/>
          </w:tcPr>
          <w:p w14:paraId="23F948EE"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w:t>
            </w:r>
          </w:p>
        </w:tc>
        <w:tc>
          <w:tcPr>
            <w:tcW w:w="961" w:type="dxa"/>
            <w:vAlign w:val="center"/>
            <w:hideMark/>
          </w:tcPr>
          <w:p w14:paraId="2D6F8B7C"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2</w:t>
            </w:r>
          </w:p>
        </w:tc>
      </w:tr>
      <w:tr w:rsidR="002321BC" w:rsidRPr="00CC3CEC" w14:paraId="1E932D6A"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56B18238"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vAlign w:val="center"/>
            <w:hideMark/>
          </w:tcPr>
          <w:p w14:paraId="72DD884A"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C3CEC">
              <w:rPr>
                <w:rFonts w:ascii="Times New Roman" w:eastAsia="Times New Roman" w:hAnsi="Times New Roman" w:cs="Times New Roman"/>
                <w:sz w:val="18"/>
                <w:szCs w:val="18"/>
              </w:rPr>
              <w:t>TDI1201</w:t>
            </w:r>
          </w:p>
        </w:tc>
        <w:tc>
          <w:tcPr>
            <w:tcW w:w="2298" w:type="dxa"/>
            <w:vAlign w:val="center"/>
            <w:hideMark/>
          </w:tcPr>
          <w:p w14:paraId="37C278F1"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C3CEC">
              <w:rPr>
                <w:rFonts w:ascii="Times New Roman" w:eastAsia="Times New Roman" w:hAnsi="Times New Roman" w:cs="Times New Roman"/>
                <w:sz w:val="18"/>
                <w:szCs w:val="18"/>
              </w:rPr>
              <w:t>Türk Dili II</w:t>
            </w:r>
          </w:p>
        </w:tc>
        <w:tc>
          <w:tcPr>
            <w:tcW w:w="2126" w:type="dxa"/>
            <w:noWrap/>
            <w:vAlign w:val="center"/>
            <w:hideMark/>
          </w:tcPr>
          <w:p w14:paraId="3AA68B58"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Temel</w:t>
            </w:r>
          </w:p>
        </w:tc>
        <w:tc>
          <w:tcPr>
            <w:tcW w:w="1134" w:type="dxa"/>
            <w:noWrap/>
            <w:vAlign w:val="center"/>
            <w:hideMark/>
          </w:tcPr>
          <w:p w14:paraId="223C87FC"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Z</w:t>
            </w:r>
          </w:p>
        </w:tc>
        <w:tc>
          <w:tcPr>
            <w:tcW w:w="993" w:type="dxa"/>
            <w:noWrap/>
            <w:vAlign w:val="center"/>
            <w:hideMark/>
          </w:tcPr>
          <w:p w14:paraId="0739A04C"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w:t>
            </w:r>
          </w:p>
        </w:tc>
        <w:tc>
          <w:tcPr>
            <w:tcW w:w="961" w:type="dxa"/>
            <w:vAlign w:val="center"/>
            <w:hideMark/>
          </w:tcPr>
          <w:p w14:paraId="48C73D9B"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2</w:t>
            </w:r>
          </w:p>
        </w:tc>
      </w:tr>
      <w:tr w:rsidR="002321BC" w:rsidRPr="00CC3CEC" w14:paraId="54CBC6B8"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0F4207A3"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vAlign w:val="center"/>
            <w:hideMark/>
          </w:tcPr>
          <w:p w14:paraId="732BC0AB"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C3CEC">
              <w:rPr>
                <w:rFonts w:ascii="Times New Roman" w:eastAsia="Times New Roman" w:hAnsi="Times New Roman" w:cs="Times New Roman"/>
                <w:sz w:val="18"/>
                <w:szCs w:val="18"/>
              </w:rPr>
              <w:t>YDI1201</w:t>
            </w:r>
          </w:p>
        </w:tc>
        <w:tc>
          <w:tcPr>
            <w:tcW w:w="2298" w:type="dxa"/>
            <w:vAlign w:val="center"/>
            <w:hideMark/>
          </w:tcPr>
          <w:p w14:paraId="708B52C2"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C3CEC">
              <w:rPr>
                <w:rFonts w:ascii="Times New Roman" w:eastAsia="Times New Roman" w:hAnsi="Times New Roman" w:cs="Times New Roman"/>
                <w:sz w:val="18"/>
                <w:szCs w:val="18"/>
              </w:rPr>
              <w:t>Yabancı Dil II (İngilizce)</w:t>
            </w:r>
          </w:p>
        </w:tc>
        <w:tc>
          <w:tcPr>
            <w:tcW w:w="2126" w:type="dxa"/>
            <w:noWrap/>
            <w:vAlign w:val="center"/>
            <w:hideMark/>
          </w:tcPr>
          <w:p w14:paraId="2BF2D962"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Temel</w:t>
            </w:r>
          </w:p>
        </w:tc>
        <w:tc>
          <w:tcPr>
            <w:tcW w:w="1134" w:type="dxa"/>
            <w:noWrap/>
            <w:vAlign w:val="center"/>
            <w:hideMark/>
          </w:tcPr>
          <w:p w14:paraId="1E8A56A7"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Z</w:t>
            </w:r>
          </w:p>
        </w:tc>
        <w:tc>
          <w:tcPr>
            <w:tcW w:w="993" w:type="dxa"/>
            <w:noWrap/>
            <w:vAlign w:val="center"/>
            <w:hideMark/>
          </w:tcPr>
          <w:p w14:paraId="3C2AF42C"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w:t>
            </w:r>
          </w:p>
        </w:tc>
        <w:tc>
          <w:tcPr>
            <w:tcW w:w="961" w:type="dxa"/>
            <w:vAlign w:val="center"/>
            <w:hideMark/>
          </w:tcPr>
          <w:p w14:paraId="56E61BF7"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3</w:t>
            </w:r>
          </w:p>
        </w:tc>
      </w:tr>
      <w:tr w:rsidR="002321BC" w:rsidRPr="00CC3CEC" w14:paraId="7F24CF26"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F2F2F2" w:themeFill="background1" w:themeFillShade="F2"/>
            <w:noWrap/>
            <w:vAlign w:val="center"/>
            <w:hideMark/>
          </w:tcPr>
          <w:p w14:paraId="28936194" w14:textId="77777777" w:rsidR="002321BC" w:rsidRPr="00CC3CEC" w:rsidRDefault="002321BC" w:rsidP="00CC06ED">
            <w:pPr>
              <w:spacing w:line="276" w:lineRule="auto"/>
              <w:ind w:right="143"/>
              <w:jc w:val="center"/>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3. Yarıyıl</w:t>
            </w:r>
          </w:p>
        </w:tc>
        <w:tc>
          <w:tcPr>
            <w:tcW w:w="962" w:type="dxa"/>
            <w:vAlign w:val="center"/>
            <w:hideMark/>
          </w:tcPr>
          <w:p w14:paraId="39133159"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UTL2101</w:t>
            </w:r>
          </w:p>
        </w:tc>
        <w:tc>
          <w:tcPr>
            <w:tcW w:w="2298" w:type="dxa"/>
            <w:vAlign w:val="center"/>
            <w:hideMark/>
          </w:tcPr>
          <w:p w14:paraId="30590138"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Lojistik Yönetimi</w:t>
            </w:r>
          </w:p>
        </w:tc>
        <w:tc>
          <w:tcPr>
            <w:tcW w:w="2126" w:type="dxa"/>
            <w:noWrap/>
            <w:vAlign w:val="center"/>
            <w:hideMark/>
          </w:tcPr>
          <w:p w14:paraId="61908BAC"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Uzmanlık</w:t>
            </w:r>
          </w:p>
        </w:tc>
        <w:tc>
          <w:tcPr>
            <w:tcW w:w="1134" w:type="dxa"/>
            <w:noWrap/>
            <w:vAlign w:val="center"/>
            <w:hideMark/>
          </w:tcPr>
          <w:p w14:paraId="014B2685"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Z</w:t>
            </w:r>
          </w:p>
        </w:tc>
        <w:tc>
          <w:tcPr>
            <w:tcW w:w="993" w:type="dxa"/>
            <w:noWrap/>
            <w:vAlign w:val="center"/>
            <w:hideMark/>
          </w:tcPr>
          <w:p w14:paraId="3B117869"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2845218C"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5</w:t>
            </w:r>
          </w:p>
        </w:tc>
      </w:tr>
      <w:tr w:rsidR="002321BC" w:rsidRPr="00CC3CEC" w14:paraId="4D0908BE"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422BD619"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vAlign w:val="center"/>
            <w:hideMark/>
          </w:tcPr>
          <w:p w14:paraId="26C14923"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UTL2102</w:t>
            </w:r>
          </w:p>
        </w:tc>
        <w:tc>
          <w:tcPr>
            <w:tcW w:w="2298" w:type="dxa"/>
            <w:vAlign w:val="center"/>
            <w:hideMark/>
          </w:tcPr>
          <w:p w14:paraId="601F8533"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C3CEC">
              <w:rPr>
                <w:rFonts w:ascii="Times New Roman" w:eastAsia="Times New Roman" w:hAnsi="Times New Roman" w:cs="Times New Roman"/>
                <w:sz w:val="18"/>
                <w:szCs w:val="18"/>
              </w:rPr>
              <w:t>Uluslararası Ticaret</w:t>
            </w:r>
          </w:p>
        </w:tc>
        <w:tc>
          <w:tcPr>
            <w:tcW w:w="2126" w:type="dxa"/>
            <w:noWrap/>
            <w:vAlign w:val="center"/>
            <w:hideMark/>
          </w:tcPr>
          <w:p w14:paraId="3445EC4A"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Uzmanlık</w:t>
            </w:r>
          </w:p>
        </w:tc>
        <w:tc>
          <w:tcPr>
            <w:tcW w:w="1134" w:type="dxa"/>
            <w:noWrap/>
            <w:vAlign w:val="center"/>
            <w:hideMark/>
          </w:tcPr>
          <w:p w14:paraId="7986A8E6"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Z</w:t>
            </w:r>
          </w:p>
        </w:tc>
        <w:tc>
          <w:tcPr>
            <w:tcW w:w="993" w:type="dxa"/>
            <w:noWrap/>
            <w:vAlign w:val="center"/>
            <w:hideMark/>
          </w:tcPr>
          <w:p w14:paraId="3E0A6D7A"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3116A6C8"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5</w:t>
            </w:r>
          </w:p>
        </w:tc>
      </w:tr>
      <w:tr w:rsidR="002321BC" w:rsidRPr="00CC3CEC" w14:paraId="1651CE63"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6EA142CD"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vAlign w:val="center"/>
            <w:hideMark/>
          </w:tcPr>
          <w:p w14:paraId="3B8CB440"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UTL2103</w:t>
            </w:r>
          </w:p>
        </w:tc>
        <w:tc>
          <w:tcPr>
            <w:tcW w:w="2298" w:type="dxa"/>
            <w:vAlign w:val="center"/>
            <w:hideMark/>
          </w:tcPr>
          <w:p w14:paraId="1FEBC5CE"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Hukukun Temel Kavramları</w:t>
            </w:r>
          </w:p>
        </w:tc>
        <w:tc>
          <w:tcPr>
            <w:tcW w:w="2126" w:type="dxa"/>
            <w:noWrap/>
            <w:vAlign w:val="center"/>
            <w:hideMark/>
          </w:tcPr>
          <w:p w14:paraId="33103F69"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Temel</w:t>
            </w:r>
          </w:p>
        </w:tc>
        <w:tc>
          <w:tcPr>
            <w:tcW w:w="1134" w:type="dxa"/>
            <w:noWrap/>
            <w:vAlign w:val="center"/>
            <w:hideMark/>
          </w:tcPr>
          <w:p w14:paraId="115D753E"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Z</w:t>
            </w:r>
          </w:p>
        </w:tc>
        <w:tc>
          <w:tcPr>
            <w:tcW w:w="993" w:type="dxa"/>
            <w:noWrap/>
            <w:vAlign w:val="center"/>
            <w:hideMark/>
          </w:tcPr>
          <w:p w14:paraId="496773AF"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20CDE834"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04F28252"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5B6767FB"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vAlign w:val="center"/>
            <w:hideMark/>
          </w:tcPr>
          <w:p w14:paraId="290CF4FB"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c>
          <w:tcPr>
            <w:tcW w:w="2298" w:type="dxa"/>
            <w:vAlign w:val="center"/>
            <w:hideMark/>
          </w:tcPr>
          <w:p w14:paraId="711F1121"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Seçmeli Ders I</w:t>
            </w:r>
          </w:p>
        </w:tc>
        <w:tc>
          <w:tcPr>
            <w:tcW w:w="2126" w:type="dxa"/>
            <w:noWrap/>
            <w:vAlign w:val="center"/>
            <w:hideMark/>
          </w:tcPr>
          <w:p w14:paraId="4FE117EC"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 Uzmanlık, Diğer</w:t>
            </w:r>
          </w:p>
        </w:tc>
        <w:tc>
          <w:tcPr>
            <w:tcW w:w="1134" w:type="dxa"/>
            <w:noWrap/>
            <w:vAlign w:val="center"/>
            <w:hideMark/>
          </w:tcPr>
          <w:p w14:paraId="095F992C"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3383D7B2"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63F68FAB"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6162AF84"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667E262E"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vAlign w:val="center"/>
            <w:hideMark/>
          </w:tcPr>
          <w:p w14:paraId="108B9ADD"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c>
          <w:tcPr>
            <w:tcW w:w="2298" w:type="dxa"/>
            <w:vAlign w:val="center"/>
            <w:hideMark/>
          </w:tcPr>
          <w:p w14:paraId="56C0D631"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C3CEC">
              <w:rPr>
                <w:rFonts w:ascii="Times New Roman" w:eastAsia="Times New Roman" w:hAnsi="Times New Roman" w:cs="Times New Roman"/>
                <w:sz w:val="18"/>
                <w:szCs w:val="18"/>
              </w:rPr>
              <w:t>Seçmeli Ders II</w:t>
            </w:r>
          </w:p>
        </w:tc>
        <w:tc>
          <w:tcPr>
            <w:tcW w:w="2126" w:type="dxa"/>
            <w:noWrap/>
            <w:vAlign w:val="center"/>
            <w:hideMark/>
          </w:tcPr>
          <w:p w14:paraId="3EE601B3"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 Uzmanlık, Diğer</w:t>
            </w:r>
          </w:p>
        </w:tc>
        <w:tc>
          <w:tcPr>
            <w:tcW w:w="1134" w:type="dxa"/>
            <w:noWrap/>
            <w:vAlign w:val="center"/>
            <w:hideMark/>
          </w:tcPr>
          <w:p w14:paraId="18DBF916"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49EF784A"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02E68AAD"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53C522C9"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21F43C4A"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vAlign w:val="center"/>
            <w:hideMark/>
          </w:tcPr>
          <w:p w14:paraId="31B9AB7D"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c>
          <w:tcPr>
            <w:tcW w:w="2298" w:type="dxa"/>
            <w:vAlign w:val="center"/>
            <w:hideMark/>
          </w:tcPr>
          <w:p w14:paraId="3AF4B4A0"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Seçmeli Ders III</w:t>
            </w:r>
          </w:p>
        </w:tc>
        <w:tc>
          <w:tcPr>
            <w:tcW w:w="2126" w:type="dxa"/>
            <w:noWrap/>
            <w:vAlign w:val="center"/>
            <w:hideMark/>
          </w:tcPr>
          <w:p w14:paraId="58C22C46"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 Uzmanlık, Diğer</w:t>
            </w:r>
          </w:p>
        </w:tc>
        <w:tc>
          <w:tcPr>
            <w:tcW w:w="1134" w:type="dxa"/>
            <w:noWrap/>
            <w:vAlign w:val="center"/>
            <w:hideMark/>
          </w:tcPr>
          <w:p w14:paraId="2C296494"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4B0451DD"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7FC56BCA"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58657889"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4CD46358"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vAlign w:val="center"/>
            <w:hideMark/>
          </w:tcPr>
          <w:p w14:paraId="0AF3F725"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c>
          <w:tcPr>
            <w:tcW w:w="2298" w:type="dxa"/>
            <w:vAlign w:val="center"/>
            <w:hideMark/>
          </w:tcPr>
          <w:p w14:paraId="4C5D078E"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Seçmeli Ders IV</w:t>
            </w:r>
          </w:p>
        </w:tc>
        <w:tc>
          <w:tcPr>
            <w:tcW w:w="2126" w:type="dxa"/>
            <w:noWrap/>
            <w:vAlign w:val="center"/>
            <w:hideMark/>
          </w:tcPr>
          <w:p w14:paraId="27F7A682"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 Uzmanlık, Diğer</w:t>
            </w:r>
          </w:p>
        </w:tc>
        <w:tc>
          <w:tcPr>
            <w:tcW w:w="1134" w:type="dxa"/>
            <w:noWrap/>
            <w:vAlign w:val="center"/>
            <w:hideMark/>
          </w:tcPr>
          <w:p w14:paraId="62BB8D7C"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502FBA18"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520301B6"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26111C70"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F2F2F2" w:themeFill="background1" w:themeFillShade="F2"/>
            <w:noWrap/>
            <w:vAlign w:val="center"/>
            <w:hideMark/>
          </w:tcPr>
          <w:p w14:paraId="47CDFC4E" w14:textId="77777777" w:rsidR="002321BC" w:rsidRPr="00CC3CEC" w:rsidRDefault="002321BC" w:rsidP="00CC06ED">
            <w:pPr>
              <w:spacing w:line="276" w:lineRule="auto"/>
              <w:ind w:right="143"/>
              <w:jc w:val="center"/>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 Yarıyıl</w:t>
            </w:r>
          </w:p>
        </w:tc>
        <w:tc>
          <w:tcPr>
            <w:tcW w:w="962" w:type="dxa"/>
            <w:vAlign w:val="center"/>
            <w:hideMark/>
          </w:tcPr>
          <w:p w14:paraId="445522B0"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UTL2201</w:t>
            </w:r>
          </w:p>
        </w:tc>
        <w:tc>
          <w:tcPr>
            <w:tcW w:w="2298" w:type="dxa"/>
            <w:vAlign w:val="center"/>
            <w:hideMark/>
          </w:tcPr>
          <w:p w14:paraId="1120986D"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Uygulamalı Girişimcilik</w:t>
            </w:r>
          </w:p>
        </w:tc>
        <w:tc>
          <w:tcPr>
            <w:tcW w:w="2126" w:type="dxa"/>
            <w:noWrap/>
            <w:vAlign w:val="center"/>
            <w:hideMark/>
          </w:tcPr>
          <w:p w14:paraId="2A8442F3"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Uzmanlık</w:t>
            </w:r>
          </w:p>
        </w:tc>
        <w:tc>
          <w:tcPr>
            <w:tcW w:w="1134" w:type="dxa"/>
            <w:noWrap/>
            <w:vAlign w:val="center"/>
            <w:hideMark/>
          </w:tcPr>
          <w:p w14:paraId="2F092458"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Z</w:t>
            </w:r>
          </w:p>
        </w:tc>
        <w:tc>
          <w:tcPr>
            <w:tcW w:w="993" w:type="dxa"/>
            <w:noWrap/>
            <w:vAlign w:val="center"/>
            <w:hideMark/>
          </w:tcPr>
          <w:p w14:paraId="0CC40310"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56B62E0A"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5</w:t>
            </w:r>
          </w:p>
        </w:tc>
      </w:tr>
      <w:tr w:rsidR="002321BC" w:rsidRPr="00CC3CEC" w14:paraId="5378685C"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797CB041"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vAlign w:val="center"/>
            <w:hideMark/>
          </w:tcPr>
          <w:p w14:paraId="3F8296F6"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UTL2202</w:t>
            </w:r>
          </w:p>
        </w:tc>
        <w:tc>
          <w:tcPr>
            <w:tcW w:w="2298" w:type="dxa"/>
            <w:vAlign w:val="center"/>
            <w:hideMark/>
          </w:tcPr>
          <w:p w14:paraId="0FE64432"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Uluslararası Pazarlama</w:t>
            </w:r>
          </w:p>
        </w:tc>
        <w:tc>
          <w:tcPr>
            <w:tcW w:w="2126" w:type="dxa"/>
            <w:noWrap/>
            <w:vAlign w:val="center"/>
            <w:hideMark/>
          </w:tcPr>
          <w:p w14:paraId="0FD2EA10"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Uzmanlık</w:t>
            </w:r>
          </w:p>
        </w:tc>
        <w:tc>
          <w:tcPr>
            <w:tcW w:w="1134" w:type="dxa"/>
            <w:noWrap/>
            <w:vAlign w:val="center"/>
            <w:hideMark/>
          </w:tcPr>
          <w:p w14:paraId="296A2E9F"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Z</w:t>
            </w:r>
          </w:p>
        </w:tc>
        <w:tc>
          <w:tcPr>
            <w:tcW w:w="993" w:type="dxa"/>
            <w:noWrap/>
            <w:vAlign w:val="center"/>
            <w:hideMark/>
          </w:tcPr>
          <w:p w14:paraId="698B5630"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217653C5"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5</w:t>
            </w:r>
          </w:p>
        </w:tc>
      </w:tr>
      <w:tr w:rsidR="002321BC" w:rsidRPr="00CC3CEC" w14:paraId="4D83F9C5"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4D486950"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vAlign w:val="center"/>
            <w:hideMark/>
          </w:tcPr>
          <w:p w14:paraId="6DFCFE5F"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UTL2203</w:t>
            </w:r>
          </w:p>
        </w:tc>
        <w:tc>
          <w:tcPr>
            <w:tcW w:w="2298" w:type="dxa"/>
            <w:vAlign w:val="center"/>
            <w:hideMark/>
          </w:tcPr>
          <w:p w14:paraId="1DB77A53"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İnsan Kaynakları Yönetimi</w:t>
            </w:r>
          </w:p>
        </w:tc>
        <w:tc>
          <w:tcPr>
            <w:tcW w:w="2126" w:type="dxa"/>
            <w:noWrap/>
            <w:vAlign w:val="center"/>
            <w:hideMark/>
          </w:tcPr>
          <w:p w14:paraId="22DC86B7"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Uzmanlık</w:t>
            </w:r>
          </w:p>
        </w:tc>
        <w:tc>
          <w:tcPr>
            <w:tcW w:w="1134" w:type="dxa"/>
            <w:noWrap/>
            <w:vAlign w:val="center"/>
            <w:hideMark/>
          </w:tcPr>
          <w:p w14:paraId="0128D5AE"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Z</w:t>
            </w:r>
          </w:p>
        </w:tc>
        <w:tc>
          <w:tcPr>
            <w:tcW w:w="993" w:type="dxa"/>
            <w:noWrap/>
            <w:vAlign w:val="center"/>
            <w:hideMark/>
          </w:tcPr>
          <w:p w14:paraId="169A145C"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300BBDFA"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32735855"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5B11E9DF"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vAlign w:val="center"/>
            <w:hideMark/>
          </w:tcPr>
          <w:p w14:paraId="5945F65D"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c>
          <w:tcPr>
            <w:tcW w:w="2298" w:type="dxa"/>
            <w:vAlign w:val="center"/>
            <w:hideMark/>
          </w:tcPr>
          <w:p w14:paraId="6C092C44"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Seçmeli Ders I</w:t>
            </w:r>
          </w:p>
        </w:tc>
        <w:tc>
          <w:tcPr>
            <w:tcW w:w="2126" w:type="dxa"/>
            <w:noWrap/>
            <w:vAlign w:val="center"/>
            <w:hideMark/>
          </w:tcPr>
          <w:p w14:paraId="36F42EC8"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 Uzmanlık, Diğer</w:t>
            </w:r>
          </w:p>
        </w:tc>
        <w:tc>
          <w:tcPr>
            <w:tcW w:w="1134" w:type="dxa"/>
            <w:noWrap/>
            <w:vAlign w:val="center"/>
            <w:hideMark/>
          </w:tcPr>
          <w:p w14:paraId="50B36EB8"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0EAB6E4D"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61B33133"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7C99C591"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0E107073"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vAlign w:val="center"/>
            <w:hideMark/>
          </w:tcPr>
          <w:p w14:paraId="27B6AEC4"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c>
          <w:tcPr>
            <w:tcW w:w="2298" w:type="dxa"/>
            <w:vAlign w:val="center"/>
            <w:hideMark/>
          </w:tcPr>
          <w:p w14:paraId="265B5784"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Seçmeli Ders II</w:t>
            </w:r>
          </w:p>
        </w:tc>
        <w:tc>
          <w:tcPr>
            <w:tcW w:w="2126" w:type="dxa"/>
            <w:noWrap/>
            <w:vAlign w:val="center"/>
            <w:hideMark/>
          </w:tcPr>
          <w:p w14:paraId="19393347"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 Uzmanlık, Diğer</w:t>
            </w:r>
          </w:p>
        </w:tc>
        <w:tc>
          <w:tcPr>
            <w:tcW w:w="1134" w:type="dxa"/>
            <w:noWrap/>
            <w:vAlign w:val="center"/>
            <w:hideMark/>
          </w:tcPr>
          <w:p w14:paraId="4270F9D8"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032D9F26"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083F39D1"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17DAC80D"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323D36D1"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vAlign w:val="center"/>
            <w:hideMark/>
          </w:tcPr>
          <w:p w14:paraId="716CB0E3"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c>
          <w:tcPr>
            <w:tcW w:w="2298" w:type="dxa"/>
            <w:vAlign w:val="center"/>
            <w:hideMark/>
          </w:tcPr>
          <w:p w14:paraId="71CAE0CF"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Seçmeli Ders III</w:t>
            </w:r>
          </w:p>
        </w:tc>
        <w:tc>
          <w:tcPr>
            <w:tcW w:w="2126" w:type="dxa"/>
            <w:noWrap/>
            <w:vAlign w:val="center"/>
            <w:hideMark/>
          </w:tcPr>
          <w:p w14:paraId="0F1F5838"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 Uzmanlık, Diğer</w:t>
            </w:r>
          </w:p>
        </w:tc>
        <w:tc>
          <w:tcPr>
            <w:tcW w:w="1134" w:type="dxa"/>
            <w:noWrap/>
            <w:vAlign w:val="center"/>
            <w:hideMark/>
          </w:tcPr>
          <w:p w14:paraId="408808ED"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3DCB48DC"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3AB6F4D1"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37BE1941"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3F395132"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vAlign w:val="center"/>
            <w:hideMark/>
          </w:tcPr>
          <w:p w14:paraId="14ECC707"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c>
          <w:tcPr>
            <w:tcW w:w="2298" w:type="dxa"/>
            <w:vAlign w:val="center"/>
            <w:hideMark/>
          </w:tcPr>
          <w:p w14:paraId="5A9C258B"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Seçmeli Ders IV</w:t>
            </w:r>
          </w:p>
        </w:tc>
        <w:tc>
          <w:tcPr>
            <w:tcW w:w="2126" w:type="dxa"/>
            <w:noWrap/>
            <w:vAlign w:val="center"/>
            <w:hideMark/>
          </w:tcPr>
          <w:p w14:paraId="335922B5"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 Uzmanlık, Diğer</w:t>
            </w:r>
          </w:p>
        </w:tc>
        <w:tc>
          <w:tcPr>
            <w:tcW w:w="1134" w:type="dxa"/>
            <w:noWrap/>
            <w:vAlign w:val="center"/>
            <w:hideMark/>
          </w:tcPr>
          <w:p w14:paraId="7D955217"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647B427A"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67B2218D"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1C22EEED"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F2F2F2" w:themeFill="background1" w:themeFillShade="F2"/>
            <w:noWrap/>
            <w:vAlign w:val="center"/>
            <w:hideMark/>
          </w:tcPr>
          <w:p w14:paraId="12DBB632" w14:textId="77777777" w:rsidR="002321BC" w:rsidRPr="00CC3CEC" w:rsidRDefault="002321BC" w:rsidP="00CC06ED">
            <w:pPr>
              <w:spacing w:line="276" w:lineRule="auto"/>
              <w:ind w:right="143"/>
              <w:jc w:val="center"/>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5. Yarıyıl</w:t>
            </w:r>
          </w:p>
        </w:tc>
        <w:tc>
          <w:tcPr>
            <w:tcW w:w="962" w:type="dxa"/>
            <w:vAlign w:val="center"/>
            <w:hideMark/>
          </w:tcPr>
          <w:p w14:paraId="11E95F01"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C3CEC">
              <w:rPr>
                <w:rFonts w:ascii="Times New Roman" w:eastAsia="Times New Roman" w:hAnsi="Times New Roman" w:cs="Times New Roman"/>
                <w:sz w:val="18"/>
                <w:szCs w:val="18"/>
              </w:rPr>
              <w:t>UTL3101</w:t>
            </w:r>
          </w:p>
        </w:tc>
        <w:tc>
          <w:tcPr>
            <w:tcW w:w="2298" w:type="dxa"/>
            <w:vAlign w:val="center"/>
            <w:hideMark/>
          </w:tcPr>
          <w:p w14:paraId="40EE5DBD"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Satınalma Yönetimi</w:t>
            </w:r>
          </w:p>
        </w:tc>
        <w:tc>
          <w:tcPr>
            <w:tcW w:w="2126" w:type="dxa"/>
            <w:noWrap/>
            <w:vAlign w:val="center"/>
            <w:hideMark/>
          </w:tcPr>
          <w:p w14:paraId="138EF43A"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Uzmanlık</w:t>
            </w:r>
          </w:p>
        </w:tc>
        <w:tc>
          <w:tcPr>
            <w:tcW w:w="1134" w:type="dxa"/>
            <w:noWrap/>
            <w:vAlign w:val="center"/>
            <w:hideMark/>
          </w:tcPr>
          <w:p w14:paraId="6E3C235E"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Z</w:t>
            </w:r>
          </w:p>
        </w:tc>
        <w:tc>
          <w:tcPr>
            <w:tcW w:w="993" w:type="dxa"/>
            <w:noWrap/>
            <w:vAlign w:val="center"/>
            <w:hideMark/>
          </w:tcPr>
          <w:p w14:paraId="1425C63C"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0832B3A8"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5</w:t>
            </w:r>
          </w:p>
        </w:tc>
      </w:tr>
      <w:tr w:rsidR="002321BC" w:rsidRPr="00CC3CEC" w14:paraId="2C581165"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0334CB19"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vAlign w:val="center"/>
            <w:hideMark/>
          </w:tcPr>
          <w:p w14:paraId="1B603F1F"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C3CEC">
              <w:rPr>
                <w:rFonts w:ascii="Times New Roman" w:eastAsia="Times New Roman" w:hAnsi="Times New Roman" w:cs="Times New Roman"/>
                <w:sz w:val="18"/>
                <w:szCs w:val="18"/>
              </w:rPr>
              <w:t>UTL3102</w:t>
            </w:r>
          </w:p>
        </w:tc>
        <w:tc>
          <w:tcPr>
            <w:tcW w:w="2298" w:type="dxa"/>
            <w:vAlign w:val="center"/>
            <w:hideMark/>
          </w:tcPr>
          <w:p w14:paraId="56625537"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Dış Ticaret Finansmanı</w:t>
            </w:r>
          </w:p>
        </w:tc>
        <w:tc>
          <w:tcPr>
            <w:tcW w:w="2126" w:type="dxa"/>
            <w:noWrap/>
            <w:vAlign w:val="center"/>
            <w:hideMark/>
          </w:tcPr>
          <w:p w14:paraId="156BFE5E"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Uzmanlık</w:t>
            </w:r>
          </w:p>
        </w:tc>
        <w:tc>
          <w:tcPr>
            <w:tcW w:w="1134" w:type="dxa"/>
            <w:noWrap/>
            <w:vAlign w:val="center"/>
            <w:hideMark/>
          </w:tcPr>
          <w:p w14:paraId="6B0A1863"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Z</w:t>
            </w:r>
          </w:p>
        </w:tc>
        <w:tc>
          <w:tcPr>
            <w:tcW w:w="993" w:type="dxa"/>
            <w:noWrap/>
            <w:vAlign w:val="center"/>
            <w:hideMark/>
          </w:tcPr>
          <w:p w14:paraId="7D568FAA"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7CD256C7"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5</w:t>
            </w:r>
          </w:p>
        </w:tc>
      </w:tr>
      <w:tr w:rsidR="002321BC" w:rsidRPr="00CC3CEC" w14:paraId="2BEF7E89"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49A02855"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vAlign w:val="center"/>
            <w:hideMark/>
          </w:tcPr>
          <w:p w14:paraId="20381A26"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C3CEC">
              <w:rPr>
                <w:rFonts w:ascii="Times New Roman" w:eastAsia="Times New Roman" w:hAnsi="Times New Roman" w:cs="Times New Roman"/>
                <w:sz w:val="18"/>
                <w:szCs w:val="18"/>
              </w:rPr>
              <w:t>UTL3103</w:t>
            </w:r>
          </w:p>
        </w:tc>
        <w:tc>
          <w:tcPr>
            <w:tcW w:w="2298" w:type="dxa"/>
            <w:vAlign w:val="center"/>
            <w:hideMark/>
          </w:tcPr>
          <w:p w14:paraId="234FF268"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İthalat ve İhracat Yonetimi</w:t>
            </w:r>
          </w:p>
        </w:tc>
        <w:tc>
          <w:tcPr>
            <w:tcW w:w="2126" w:type="dxa"/>
            <w:noWrap/>
            <w:vAlign w:val="center"/>
            <w:hideMark/>
          </w:tcPr>
          <w:p w14:paraId="4D134803"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Uzmanlık</w:t>
            </w:r>
          </w:p>
        </w:tc>
        <w:tc>
          <w:tcPr>
            <w:tcW w:w="1134" w:type="dxa"/>
            <w:noWrap/>
            <w:vAlign w:val="center"/>
            <w:hideMark/>
          </w:tcPr>
          <w:p w14:paraId="77BE78D2"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Z</w:t>
            </w:r>
          </w:p>
        </w:tc>
        <w:tc>
          <w:tcPr>
            <w:tcW w:w="993" w:type="dxa"/>
            <w:noWrap/>
            <w:vAlign w:val="center"/>
            <w:hideMark/>
          </w:tcPr>
          <w:p w14:paraId="612E1968"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40919435"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4F95A133"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1DD619F9"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vAlign w:val="center"/>
            <w:hideMark/>
          </w:tcPr>
          <w:p w14:paraId="39AF34E2"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C3CEC">
              <w:rPr>
                <w:rFonts w:ascii="Times New Roman" w:eastAsia="Times New Roman" w:hAnsi="Times New Roman" w:cs="Times New Roman"/>
                <w:sz w:val="18"/>
                <w:szCs w:val="18"/>
              </w:rPr>
              <w:t>UTL3104</w:t>
            </w:r>
          </w:p>
        </w:tc>
        <w:tc>
          <w:tcPr>
            <w:tcW w:w="2298" w:type="dxa"/>
            <w:vAlign w:val="center"/>
            <w:hideMark/>
          </w:tcPr>
          <w:p w14:paraId="118C8A43"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Mesleki Yabancı Dil I (İngilizce)</w:t>
            </w:r>
          </w:p>
        </w:tc>
        <w:tc>
          <w:tcPr>
            <w:tcW w:w="2126" w:type="dxa"/>
            <w:noWrap/>
            <w:vAlign w:val="center"/>
            <w:hideMark/>
          </w:tcPr>
          <w:p w14:paraId="57A0DCBE"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Uzmanlık</w:t>
            </w:r>
          </w:p>
        </w:tc>
        <w:tc>
          <w:tcPr>
            <w:tcW w:w="1134" w:type="dxa"/>
            <w:noWrap/>
            <w:vAlign w:val="center"/>
            <w:hideMark/>
          </w:tcPr>
          <w:p w14:paraId="51414BE6"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Z</w:t>
            </w:r>
          </w:p>
        </w:tc>
        <w:tc>
          <w:tcPr>
            <w:tcW w:w="993" w:type="dxa"/>
            <w:noWrap/>
            <w:vAlign w:val="center"/>
            <w:hideMark/>
          </w:tcPr>
          <w:p w14:paraId="51099F74"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79370A5E"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7A079F57"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3A55EE7B"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vAlign w:val="center"/>
            <w:hideMark/>
          </w:tcPr>
          <w:p w14:paraId="0DAAAD11"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2298" w:type="dxa"/>
            <w:vAlign w:val="center"/>
            <w:hideMark/>
          </w:tcPr>
          <w:p w14:paraId="67BE2A7B"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Seçmeli Ders I</w:t>
            </w:r>
          </w:p>
        </w:tc>
        <w:tc>
          <w:tcPr>
            <w:tcW w:w="2126" w:type="dxa"/>
            <w:noWrap/>
            <w:vAlign w:val="center"/>
            <w:hideMark/>
          </w:tcPr>
          <w:p w14:paraId="0570B190"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 Uzmanlık</w:t>
            </w:r>
          </w:p>
        </w:tc>
        <w:tc>
          <w:tcPr>
            <w:tcW w:w="1134" w:type="dxa"/>
            <w:noWrap/>
            <w:vAlign w:val="center"/>
            <w:hideMark/>
          </w:tcPr>
          <w:p w14:paraId="4F58A4F9"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16BDBF20"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0859D9DD"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05F30BAB"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1178C551"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vAlign w:val="center"/>
            <w:hideMark/>
          </w:tcPr>
          <w:p w14:paraId="61367FE0"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2298" w:type="dxa"/>
            <w:vAlign w:val="center"/>
            <w:hideMark/>
          </w:tcPr>
          <w:p w14:paraId="02D4B136"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Seçmeli Ders II</w:t>
            </w:r>
          </w:p>
        </w:tc>
        <w:tc>
          <w:tcPr>
            <w:tcW w:w="2126" w:type="dxa"/>
            <w:noWrap/>
            <w:vAlign w:val="center"/>
            <w:hideMark/>
          </w:tcPr>
          <w:p w14:paraId="349F0942"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 Uzmanlık</w:t>
            </w:r>
          </w:p>
        </w:tc>
        <w:tc>
          <w:tcPr>
            <w:tcW w:w="1134" w:type="dxa"/>
            <w:noWrap/>
            <w:vAlign w:val="center"/>
            <w:hideMark/>
          </w:tcPr>
          <w:p w14:paraId="5432FC00"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42FA605F"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1A4FE439"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08F2EB26"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581351FF"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783D8A49"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c>
          <w:tcPr>
            <w:tcW w:w="2298" w:type="dxa"/>
            <w:noWrap/>
            <w:vAlign w:val="center"/>
            <w:hideMark/>
          </w:tcPr>
          <w:p w14:paraId="6BEF0CE0"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Üniversite Seçmeli Ders</w:t>
            </w:r>
          </w:p>
        </w:tc>
        <w:tc>
          <w:tcPr>
            <w:tcW w:w="2126" w:type="dxa"/>
            <w:noWrap/>
            <w:vAlign w:val="center"/>
            <w:hideMark/>
          </w:tcPr>
          <w:p w14:paraId="4CCDDF0A"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w:t>
            </w:r>
          </w:p>
        </w:tc>
        <w:tc>
          <w:tcPr>
            <w:tcW w:w="1134" w:type="dxa"/>
            <w:noWrap/>
            <w:vAlign w:val="center"/>
            <w:hideMark/>
          </w:tcPr>
          <w:p w14:paraId="10F2719B"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USD</w:t>
            </w:r>
          </w:p>
        </w:tc>
        <w:tc>
          <w:tcPr>
            <w:tcW w:w="993" w:type="dxa"/>
            <w:noWrap/>
            <w:vAlign w:val="center"/>
            <w:hideMark/>
          </w:tcPr>
          <w:p w14:paraId="3FFCFB29"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w:t>
            </w:r>
          </w:p>
        </w:tc>
        <w:tc>
          <w:tcPr>
            <w:tcW w:w="961" w:type="dxa"/>
            <w:noWrap/>
            <w:vAlign w:val="center"/>
            <w:hideMark/>
          </w:tcPr>
          <w:p w14:paraId="673C220B"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17CBAF50"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F2F2F2" w:themeFill="background1" w:themeFillShade="F2"/>
            <w:noWrap/>
            <w:vAlign w:val="center"/>
            <w:hideMark/>
          </w:tcPr>
          <w:p w14:paraId="6A33BA8A" w14:textId="77777777" w:rsidR="002321BC" w:rsidRPr="00CC3CEC" w:rsidRDefault="002321BC" w:rsidP="00CC06ED">
            <w:pPr>
              <w:spacing w:line="276" w:lineRule="auto"/>
              <w:ind w:right="143"/>
              <w:jc w:val="center"/>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6. Yarıyıl</w:t>
            </w:r>
          </w:p>
        </w:tc>
        <w:tc>
          <w:tcPr>
            <w:tcW w:w="962" w:type="dxa"/>
            <w:vAlign w:val="center"/>
            <w:hideMark/>
          </w:tcPr>
          <w:p w14:paraId="5D8820A4"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UTL3201</w:t>
            </w:r>
          </w:p>
        </w:tc>
        <w:tc>
          <w:tcPr>
            <w:tcW w:w="2298" w:type="dxa"/>
            <w:vAlign w:val="center"/>
            <w:hideMark/>
          </w:tcPr>
          <w:p w14:paraId="4A590B9E"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Gümrük İşlemleri</w:t>
            </w:r>
          </w:p>
        </w:tc>
        <w:tc>
          <w:tcPr>
            <w:tcW w:w="2126" w:type="dxa"/>
            <w:noWrap/>
            <w:vAlign w:val="center"/>
            <w:hideMark/>
          </w:tcPr>
          <w:p w14:paraId="551F96A5"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Uzmanlık</w:t>
            </w:r>
          </w:p>
        </w:tc>
        <w:tc>
          <w:tcPr>
            <w:tcW w:w="1134" w:type="dxa"/>
            <w:noWrap/>
            <w:vAlign w:val="center"/>
            <w:hideMark/>
          </w:tcPr>
          <w:p w14:paraId="37E32783"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Z</w:t>
            </w:r>
          </w:p>
        </w:tc>
        <w:tc>
          <w:tcPr>
            <w:tcW w:w="993" w:type="dxa"/>
            <w:noWrap/>
            <w:vAlign w:val="center"/>
            <w:hideMark/>
          </w:tcPr>
          <w:p w14:paraId="206F91D3"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733A1F32"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5</w:t>
            </w:r>
          </w:p>
        </w:tc>
      </w:tr>
      <w:tr w:rsidR="002321BC" w:rsidRPr="00CC3CEC" w14:paraId="11C2A4D1"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7C114422"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vAlign w:val="center"/>
            <w:hideMark/>
          </w:tcPr>
          <w:p w14:paraId="3D6FD5C5"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UTL3202</w:t>
            </w:r>
          </w:p>
        </w:tc>
        <w:tc>
          <w:tcPr>
            <w:tcW w:w="2298" w:type="dxa"/>
            <w:vAlign w:val="center"/>
            <w:hideMark/>
          </w:tcPr>
          <w:p w14:paraId="0668C581"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Hedef Pazar Planlaması</w:t>
            </w:r>
          </w:p>
        </w:tc>
        <w:tc>
          <w:tcPr>
            <w:tcW w:w="2126" w:type="dxa"/>
            <w:noWrap/>
            <w:vAlign w:val="center"/>
            <w:hideMark/>
          </w:tcPr>
          <w:p w14:paraId="7C6D9EA8"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Uzmanlık</w:t>
            </w:r>
          </w:p>
        </w:tc>
        <w:tc>
          <w:tcPr>
            <w:tcW w:w="1134" w:type="dxa"/>
            <w:noWrap/>
            <w:vAlign w:val="center"/>
            <w:hideMark/>
          </w:tcPr>
          <w:p w14:paraId="146C8719"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Z</w:t>
            </w:r>
          </w:p>
        </w:tc>
        <w:tc>
          <w:tcPr>
            <w:tcW w:w="993" w:type="dxa"/>
            <w:noWrap/>
            <w:vAlign w:val="center"/>
            <w:hideMark/>
          </w:tcPr>
          <w:p w14:paraId="22878B7F"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44FF5091"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5</w:t>
            </w:r>
          </w:p>
        </w:tc>
      </w:tr>
      <w:tr w:rsidR="002321BC" w:rsidRPr="00CC3CEC" w14:paraId="2C01758A"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7339AD1B"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vAlign w:val="center"/>
            <w:hideMark/>
          </w:tcPr>
          <w:p w14:paraId="06B2D415"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UTL3203</w:t>
            </w:r>
          </w:p>
        </w:tc>
        <w:tc>
          <w:tcPr>
            <w:tcW w:w="2298" w:type="dxa"/>
            <w:vAlign w:val="center"/>
            <w:hideMark/>
          </w:tcPr>
          <w:p w14:paraId="157ED311"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Uluslararası Finans</w:t>
            </w:r>
          </w:p>
        </w:tc>
        <w:tc>
          <w:tcPr>
            <w:tcW w:w="2126" w:type="dxa"/>
            <w:noWrap/>
            <w:vAlign w:val="center"/>
            <w:hideMark/>
          </w:tcPr>
          <w:p w14:paraId="3D73F7D0"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Uzmanlık</w:t>
            </w:r>
          </w:p>
        </w:tc>
        <w:tc>
          <w:tcPr>
            <w:tcW w:w="1134" w:type="dxa"/>
            <w:noWrap/>
            <w:vAlign w:val="center"/>
            <w:hideMark/>
          </w:tcPr>
          <w:p w14:paraId="24F6A8BA"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Z</w:t>
            </w:r>
          </w:p>
        </w:tc>
        <w:tc>
          <w:tcPr>
            <w:tcW w:w="993" w:type="dxa"/>
            <w:noWrap/>
            <w:vAlign w:val="center"/>
            <w:hideMark/>
          </w:tcPr>
          <w:p w14:paraId="25B3A9F5"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788BF34B"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6B84770E"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4F06FB2F"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vAlign w:val="center"/>
            <w:hideMark/>
          </w:tcPr>
          <w:p w14:paraId="59DF21EC"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UTL3204</w:t>
            </w:r>
          </w:p>
        </w:tc>
        <w:tc>
          <w:tcPr>
            <w:tcW w:w="2298" w:type="dxa"/>
            <w:vAlign w:val="center"/>
            <w:hideMark/>
          </w:tcPr>
          <w:p w14:paraId="6025517E"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Mesleki Yabancı Dil II (İngilizce)</w:t>
            </w:r>
          </w:p>
        </w:tc>
        <w:tc>
          <w:tcPr>
            <w:tcW w:w="2126" w:type="dxa"/>
            <w:noWrap/>
            <w:vAlign w:val="center"/>
            <w:hideMark/>
          </w:tcPr>
          <w:p w14:paraId="12B44B28"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Uzmanlık</w:t>
            </w:r>
          </w:p>
        </w:tc>
        <w:tc>
          <w:tcPr>
            <w:tcW w:w="1134" w:type="dxa"/>
            <w:noWrap/>
            <w:vAlign w:val="center"/>
            <w:hideMark/>
          </w:tcPr>
          <w:p w14:paraId="29B40517"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Z</w:t>
            </w:r>
          </w:p>
        </w:tc>
        <w:tc>
          <w:tcPr>
            <w:tcW w:w="993" w:type="dxa"/>
            <w:noWrap/>
            <w:vAlign w:val="center"/>
            <w:hideMark/>
          </w:tcPr>
          <w:p w14:paraId="7A3408BC"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39401C25"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5204B59D"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53D83617"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vAlign w:val="center"/>
            <w:hideMark/>
          </w:tcPr>
          <w:p w14:paraId="28A000AD"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298" w:type="dxa"/>
            <w:vAlign w:val="center"/>
            <w:hideMark/>
          </w:tcPr>
          <w:p w14:paraId="1D46AB0A"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Seçmeli Ders I</w:t>
            </w:r>
          </w:p>
        </w:tc>
        <w:tc>
          <w:tcPr>
            <w:tcW w:w="2126" w:type="dxa"/>
            <w:noWrap/>
            <w:vAlign w:val="center"/>
            <w:hideMark/>
          </w:tcPr>
          <w:p w14:paraId="3B1C6F55"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 Uzmanlık</w:t>
            </w:r>
          </w:p>
        </w:tc>
        <w:tc>
          <w:tcPr>
            <w:tcW w:w="1134" w:type="dxa"/>
            <w:noWrap/>
            <w:vAlign w:val="center"/>
            <w:hideMark/>
          </w:tcPr>
          <w:p w14:paraId="4CE7DB68"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75D90237"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2136E53A"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0E1722F2"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19B8362F"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vAlign w:val="center"/>
            <w:hideMark/>
          </w:tcPr>
          <w:p w14:paraId="4B035D00"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298" w:type="dxa"/>
            <w:vAlign w:val="center"/>
            <w:hideMark/>
          </w:tcPr>
          <w:p w14:paraId="5B139E1E"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Seçmeli Ders II</w:t>
            </w:r>
          </w:p>
        </w:tc>
        <w:tc>
          <w:tcPr>
            <w:tcW w:w="2126" w:type="dxa"/>
            <w:noWrap/>
            <w:vAlign w:val="center"/>
            <w:hideMark/>
          </w:tcPr>
          <w:p w14:paraId="1AA5CBED"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 Uzmanlık</w:t>
            </w:r>
          </w:p>
        </w:tc>
        <w:tc>
          <w:tcPr>
            <w:tcW w:w="1134" w:type="dxa"/>
            <w:noWrap/>
            <w:vAlign w:val="center"/>
            <w:hideMark/>
          </w:tcPr>
          <w:p w14:paraId="658D1392"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7034A506"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2EABC0FB"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2C7997A0"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28A45583"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437153E3"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298" w:type="dxa"/>
            <w:noWrap/>
            <w:vAlign w:val="center"/>
            <w:hideMark/>
          </w:tcPr>
          <w:p w14:paraId="6DAC0860"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Üniversite Seçmeli Ders</w:t>
            </w:r>
          </w:p>
        </w:tc>
        <w:tc>
          <w:tcPr>
            <w:tcW w:w="2126" w:type="dxa"/>
            <w:noWrap/>
            <w:vAlign w:val="center"/>
            <w:hideMark/>
          </w:tcPr>
          <w:p w14:paraId="7BCA2DB4"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w:t>
            </w:r>
          </w:p>
        </w:tc>
        <w:tc>
          <w:tcPr>
            <w:tcW w:w="1134" w:type="dxa"/>
            <w:noWrap/>
            <w:vAlign w:val="center"/>
            <w:hideMark/>
          </w:tcPr>
          <w:p w14:paraId="164842B6"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USD</w:t>
            </w:r>
          </w:p>
        </w:tc>
        <w:tc>
          <w:tcPr>
            <w:tcW w:w="993" w:type="dxa"/>
            <w:noWrap/>
            <w:vAlign w:val="center"/>
            <w:hideMark/>
          </w:tcPr>
          <w:p w14:paraId="6D33FE61"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w:t>
            </w:r>
          </w:p>
        </w:tc>
        <w:tc>
          <w:tcPr>
            <w:tcW w:w="961" w:type="dxa"/>
            <w:noWrap/>
            <w:vAlign w:val="center"/>
            <w:hideMark/>
          </w:tcPr>
          <w:p w14:paraId="7EB2CD44"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4A1705A8"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F2F2F2" w:themeFill="background1" w:themeFillShade="F2"/>
            <w:noWrap/>
            <w:vAlign w:val="center"/>
            <w:hideMark/>
          </w:tcPr>
          <w:p w14:paraId="4FBA9A95" w14:textId="77777777" w:rsidR="002321BC" w:rsidRPr="00CC3CEC" w:rsidRDefault="002321BC" w:rsidP="00CC06ED">
            <w:pPr>
              <w:spacing w:line="276" w:lineRule="auto"/>
              <w:ind w:right="143"/>
              <w:jc w:val="center"/>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7. Yarıyıl</w:t>
            </w:r>
          </w:p>
        </w:tc>
        <w:tc>
          <w:tcPr>
            <w:tcW w:w="962" w:type="dxa"/>
            <w:vAlign w:val="center"/>
            <w:hideMark/>
          </w:tcPr>
          <w:p w14:paraId="44C92E94"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UTL4101</w:t>
            </w:r>
          </w:p>
        </w:tc>
        <w:tc>
          <w:tcPr>
            <w:tcW w:w="2298" w:type="dxa"/>
            <w:vAlign w:val="center"/>
            <w:hideMark/>
          </w:tcPr>
          <w:p w14:paraId="750CC58B"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Stratejik Yönetim</w:t>
            </w:r>
          </w:p>
        </w:tc>
        <w:tc>
          <w:tcPr>
            <w:tcW w:w="2126" w:type="dxa"/>
            <w:noWrap/>
            <w:vAlign w:val="center"/>
            <w:hideMark/>
          </w:tcPr>
          <w:p w14:paraId="06036747"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Uzmanlık</w:t>
            </w:r>
          </w:p>
        </w:tc>
        <w:tc>
          <w:tcPr>
            <w:tcW w:w="1134" w:type="dxa"/>
            <w:noWrap/>
            <w:vAlign w:val="center"/>
            <w:hideMark/>
          </w:tcPr>
          <w:p w14:paraId="4B9DB2FC"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Z</w:t>
            </w:r>
          </w:p>
        </w:tc>
        <w:tc>
          <w:tcPr>
            <w:tcW w:w="993" w:type="dxa"/>
            <w:noWrap/>
            <w:vAlign w:val="center"/>
            <w:hideMark/>
          </w:tcPr>
          <w:p w14:paraId="7BE83D1E"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177DA45B"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3</w:t>
            </w:r>
          </w:p>
        </w:tc>
      </w:tr>
      <w:tr w:rsidR="002321BC" w:rsidRPr="00CC3CEC" w14:paraId="38BC124E"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7040EC9F"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vAlign w:val="center"/>
            <w:hideMark/>
          </w:tcPr>
          <w:p w14:paraId="05C293DD"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UTL4102</w:t>
            </w:r>
          </w:p>
        </w:tc>
        <w:tc>
          <w:tcPr>
            <w:tcW w:w="2298" w:type="dxa"/>
            <w:vAlign w:val="center"/>
            <w:hideMark/>
          </w:tcPr>
          <w:p w14:paraId="14AF41C1"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Uluslararası Ticari ve Ekonomik Kuruluşlar</w:t>
            </w:r>
          </w:p>
        </w:tc>
        <w:tc>
          <w:tcPr>
            <w:tcW w:w="2126" w:type="dxa"/>
            <w:noWrap/>
            <w:vAlign w:val="center"/>
            <w:hideMark/>
          </w:tcPr>
          <w:p w14:paraId="227A52FF"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Uzmanlık</w:t>
            </w:r>
          </w:p>
        </w:tc>
        <w:tc>
          <w:tcPr>
            <w:tcW w:w="1134" w:type="dxa"/>
            <w:noWrap/>
            <w:vAlign w:val="center"/>
            <w:hideMark/>
          </w:tcPr>
          <w:p w14:paraId="49CEB7DC"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Z</w:t>
            </w:r>
          </w:p>
        </w:tc>
        <w:tc>
          <w:tcPr>
            <w:tcW w:w="993" w:type="dxa"/>
            <w:noWrap/>
            <w:vAlign w:val="center"/>
            <w:hideMark/>
          </w:tcPr>
          <w:p w14:paraId="1A7047BE"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607D0F2D"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3</w:t>
            </w:r>
          </w:p>
        </w:tc>
      </w:tr>
      <w:tr w:rsidR="002321BC" w:rsidRPr="00CC3CEC" w14:paraId="03E79469"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221715D3"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vAlign w:val="center"/>
            <w:hideMark/>
          </w:tcPr>
          <w:p w14:paraId="6AAD112C"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UTL4103</w:t>
            </w:r>
          </w:p>
        </w:tc>
        <w:tc>
          <w:tcPr>
            <w:tcW w:w="2298" w:type="dxa"/>
            <w:vAlign w:val="center"/>
            <w:hideMark/>
          </w:tcPr>
          <w:p w14:paraId="0C78B6CE"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Tedarik Zinciri Yonetimi</w:t>
            </w:r>
          </w:p>
        </w:tc>
        <w:tc>
          <w:tcPr>
            <w:tcW w:w="2126" w:type="dxa"/>
            <w:noWrap/>
            <w:vAlign w:val="center"/>
            <w:hideMark/>
          </w:tcPr>
          <w:p w14:paraId="0E09ACF1"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Uzmanlık</w:t>
            </w:r>
          </w:p>
        </w:tc>
        <w:tc>
          <w:tcPr>
            <w:tcW w:w="1134" w:type="dxa"/>
            <w:noWrap/>
            <w:vAlign w:val="center"/>
            <w:hideMark/>
          </w:tcPr>
          <w:p w14:paraId="243C648E"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Z</w:t>
            </w:r>
          </w:p>
        </w:tc>
        <w:tc>
          <w:tcPr>
            <w:tcW w:w="993" w:type="dxa"/>
            <w:noWrap/>
            <w:vAlign w:val="center"/>
            <w:hideMark/>
          </w:tcPr>
          <w:p w14:paraId="3BEA6E9B"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2BA2140A"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31BB47FC"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66352C46"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vAlign w:val="center"/>
            <w:hideMark/>
          </w:tcPr>
          <w:p w14:paraId="20F0791C"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c>
          <w:tcPr>
            <w:tcW w:w="2298" w:type="dxa"/>
            <w:vAlign w:val="center"/>
            <w:hideMark/>
          </w:tcPr>
          <w:p w14:paraId="4462EE6E"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Seçmeli Ders I</w:t>
            </w:r>
          </w:p>
        </w:tc>
        <w:tc>
          <w:tcPr>
            <w:tcW w:w="2126" w:type="dxa"/>
            <w:noWrap/>
            <w:vAlign w:val="center"/>
            <w:hideMark/>
          </w:tcPr>
          <w:p w14:paraId="2261C1D6"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 Uzmanlık</w:t>
            </w:r>
          </w:p>
        </w:tc>
        <w:tc>
          <w:tcPr>
            <w:tcW w:w="1134" w:type="dxa"/>
            <w:noWrap/>
            <w:vAlign w:val="center"/>
            <w:hideMark/>
          </w:tcPr>
          <w:p w14:paraId="1B55FA59"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4C71E65F"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489FB3A3"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5E2BF5AE"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78C56B3B"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vAlign w:val="center"/>
            <w:hideMark/>
          </w:tcPr>
          <w:p w14:paraId="48AFAAB9"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c>
          <w:tcPr>
            <w:tcW w:w="2298" w:type="dxa"/>
            <w:vAlign w:val="center"/>
            <w:hideMark/>
          </w:tcPr>
          <w:p w14:paraId="16355174"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Seçmeli Ders II</w:t>
            </w:r>
          </w:p>
        </w:tc>
        <w:tc>
          <w:tcPr>
            <w:tcW w:w="2126" w:type="dxa"/>
            <w:noWrap/>
            <w:vAlign w:val="center"/>
            <w:hideMark/>
          </w:tcPr>
          <w:p w14:paraId="1682853E"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 Uzmanlık</w:t>
            </w:r>
          </w:p>
        </w:tc>
        <w:tc>
          <w:tcPr>
            <w:tcW w:w="1134" w:type="dxa"/>
            <w:noWrap/>
            <w:vAlign w:val="center"/>
            <w:hideMark/>
          </w:tcPr>
          <w:p w14:paraId="283E548C"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7A3E3B19"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406E2FC9"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69D225A0"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577CEEE0"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vAlign w:val="center"/>
            <w:hideMark/>
          </w:tcPr>
          <w:p w14:paraId="6EE4D8F8"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c>
          <w:tcPr>
            <w:tcW w:w="2298" w:type="dxa"/>
            <w:vAlign w:val="center"/>
            <w:hideMark/>
          </w:tcPr>
          <w:p w14:paraId="5C649AE0"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Seçmeli Ders III</w:t>
            </w:r>
          </w:p>
        </w:tc>
        <w:tc>
          <w:tcPr>
            <w:tcW w:w="2126" w:type="dxa"/>
            <w:noWrap/>
            <w:vAlign w:val="center"/>
            <w:hideMark/>
          </w:tcPr>
          <w:p w14:paraId="1A967C16"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 Uzmanlık</w:t>
            </w:r>
          </w:p>
        </w:tc>
        <w:tc>
          <w:tcPr>
            <w:tcW w:w="1134" w:type="dxa"/>
            <w:noWrap/>
            <w:vAlign w:val="center"/>
            <w:hideMark/>
          </w:tcPr>
          <w:p w14:paraId="1A23235F"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5110C303"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0B161938"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3135F7E7"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3DFA5260"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vAlign w:val="center"/>
            <w:hideMark/>
          </w:tcPr>
          <w:p w14:paraId="47371241"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c>
          <w:tcPr>
            <w:tcW w:w="2298" w:type="dxa"/>
            <w:vAlign w:val="center"/>
            <w:hideMark/>
          </w:tcPr>
          <w:p w14:paraId="26C4183D"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Seçmeli Ders IV</w:t>
            </w:r>
          </w:p>
        </w:tc>
        <w:tc>
          <w:tcPr>
            <w:tcW w:w="2126" w:type="dxa"/>
            <w:noWrap/>
            <w:vAlign w:val="center"/>
            <w:hideMark/>
          </w:tcPr>
          <w:p w14:paraId="4BE2A0B8"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 Uzmanlık</w:t>
            </w:r>
          </w:p>
        </w:tc>
        <w:tc>
          <w:tcPr>
            <w:tcW w:w="1134" w:type="dxa"/>
            <w:noWrap/>
            <w:vAlign w:val="center"/>
            <w:hideMark/>
          </w:tcPr>
          <w:p w14:paraId="503C9466"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3F15F9ED"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4921D004"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7F1AF03A"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7E743992"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vAlign w:val="center"/>
            <w:hideMark/>
          </w:tcPr>
          <w:p w14:paraId="4BD1A261"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STJ4101</w:t>
            </w:r>
          </w:p>
        </w:tc>
        <w:tc>
          <w:tcPr>
            <w:tcW w:w="2298" w:type="dxa"/>
            <w:vAlign w:val="center"/>
            <w:hideMark/>
          </w:tcPr>
          <w:p w14:paraId="444F4552"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Staj</w:t>
            </w:r>
          </w:p>
        </w:tc>
        <w:tc>
          <w:tcPr>
            <w:tcW w:w="2126" w:type="dxa"/>
            <w:noWrap/>
            <w:vAlign w:val="center"/>
            <w:hideMark/>
          </w:tcPr>
          <w:p w14:paraId="30232BB7"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Uzmanlık</w:t>
            </w:r>
          </w:p>
        </w:tc>
        <w:tc>
          <w:tcPr>
            <w:tcW w:w="1134" w:type="dxa"/>
            <w:noWrap/>
            <w:vAlign w:val="center"/>
            <w:hideMark/>
          </w:tcPr>
          <w:p w14:paraId="5050C58D"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Z</w:t>
            </w:r>
          </w:p>
        </w:tc>
        <w:tc>
          <w:tcPr>
            <w:tcW w:w="993" w:type="dxa"/>
            <w:noWrap/>
            <w:vAlign w:val="center"/>
            <w:hideMark/>
          </w:tcPr>
          <w:p w14:paraId="45B7834C"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2C34C29E"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58FBFFD5"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F2F2F2" w:themeFill="background1" w:themeFillShade="F2"/>
            <w:noWrap/>
            <w:vAlign w:val="center"/>
            <w:hideMark/>
          </w:tcPr>
          <w:p w14:paraId="477ED030" w14:textId="77777777" w:rsidR="002321BC" w:rsidRPr="00CC3CEC" w:rsidRDefault="002321BC" w:rsidP="00CC06ED">
            <w:pPr>
              <w:spacing w:line="276" w:lineRule="auto"/>
              <w:ind w:right="143"/>
              <w:jc w:val="center"/>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8. Yarıyıl</w:t>
            </w:r>
          </w:p>
        </w:tc>
        <w:tc>
          <w:tcPr>
            <w:tcW w:w="962" w:type="dxa"/>
            <w:vAlign w:val="center"/>
            <w:hideMark/>
          </w:tcPr>
          <w:p w14:paraId="6705A9A9"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UTL4201</w:t>
            </w:r>
          </w:p>
        </w:tc>
        <w:tc>
          <w:tcPr>
            <w:tcW w:w="2298" w:type="dxa"/>
            <w:vAlign w:val="center"/>
            <w:hideMark/>
          </w:tcPr>
          <w:p w14:paraId="5F4AABA2"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Kültürlerarası Farklılıklar</w:t>
            </w:r>
          </w:p>
        </w:tc>
        <w:tc>
          <w:tcPr>
            <w:tcW w:w="2126" w:type="dxa"/>
            <w:noWrap/>
            <w:vAlign w:val="center"/>
            <w:hideMark/>
          </w:tcPr>
          <w:p w14:paraId="4EA74DA0"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Uzmanlık</w:t>
            </w:r>
          </w:p>
        </w:tc>
        <w:tc>
          <w:tcPr>
            <w:tcW w:w="1134" w:type="dxa"/>
            <w:noWrap/>
            <w:vAlign w:val="center"/>
            <w:hideMark/>
          </w:tcPr>
          <w:p w14:paraId="0359E2EC"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Z</w:t>
            </w:r>
          </w:p>
        </w:tc>
        <w:tc>
          <w:tcPr>
            <w:tcW w:w="993" w:type="dxa"/>
            <w:noWrap/>
            <w:vAlign w:val="center"/>
            <w:hideMark/>
          </w:tcPr>
          <w:p w14:paraId="2A632B83"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398907C6"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3</w:t>
            </w:r>
          </w:p>
        </w:tc>
      </w:tr>
      <w:tr w:rsidR="002321BC" w:rsidRPr="00CC3CEC" w14:paraId="4031AA03"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56928477"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vAlign w:val="center"/>
            <w:hideMark/>
          </w:tcPr>
          <w:p w14:paraId="4DF0AD42"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UTL4202</w:t>
            </w:r>
          </w:p>
        </w:tc>
        <w:tc>
          <w:tcPr>
            <w:tcW w:w="2298" w:type="dxa"/>
            <w:vAlign w:val="center"/>
            <w:hideMark/>
          </w:tcPr>
          <w:p w14:paraId="2533A9A0"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Pazarlama Araştırması</w:t>
            </w:r>
          </w:p>
        </w:tc>
        <w:tc>
          <w:tcPr>
            <w:tcW w:w="2126" w:type="dxa"/>
            <w:noWrap/>
            <w:vAlign w:val="center"/>
            <w:hideMark/>
          </w:tcPr>
          <w:p w14:paraId="49FF2123"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Uzmanlık</w:t>
            </w:r>
          </w:p>
        </w:tc>
        <w:tc>
          <w:tcPr>
            <w:tcW w:w="1134" w:type="dxa"/>
            <w:noWrap/>
            <w:vAlign w:val="center"/>
            <w:hideMark/>
          </w:tcPr>
          <w:p w14:paraId="5BA71687"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Z</w:t>
            </w:r>
          </w:p>
        </w:tc>
        <w:tc>
          <w:tcPr>
            <w:tcW w:w="993" w:type="dxa"/>
            <w:noWrap/>
            <w:vAlign w:val="center"/>
            <w:hideMark/>
          </w:tcPr>
          <w:p w14:paraId="34181894"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1B73AFF2"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3</w:t>
            </w:r>
          </w:p>
        </w:tc>
      </w:tr>
      <w:tr w:rsidR="002321BC" w:rsidRPr="00CC3CEC" w14:paraId="7F2A4C33"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4C53F96D"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vAlign w:val="center"/>
            <w:hideMark/>
          </w:tcPr>
          <w:p w14:paraId="4C949740"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UTL4203</w:t>
            </w:r>
          </w:p>
        </w:tc>
        <w:tc>
          <w:tcPr>
            <w:tcW w:w="2298" w:type="dxa"/>
            <w:vAlign w:val="center"/>
            <w:hideMark/>
          </w:tcPr>
          <w:p w14:paraId="7B7B451E"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Kambiyo Mevzuatı ve Uygulamaları</w:t>
            </w:r>
          </w:p>
        </w:tc>
        <w:tc>
          <w:tcPr>
            <w:tcW w:w="2126" w:type="dxa"/>
            <w:noWrap/>
            <w:vAlign w:val="center"/>
            <w:hideMark/>
          </w:tcPr>
          <w:p w14:paraId="43178C0E"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Uzmanlık</w:t>
            </w:r>
          </w:p>
        </w:tc>
        <w:tc>
          <w:tcPr>
            <w:tcW w:w="1134" w:type="dxa"/>
            <w:noWrap/>
            <w:vAlign w:val="center"/>
            <w:hideMark/>
          </w:tcPr>
          <w:p w14:paraId="7964CE2C"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Z</w:t>
            </w:r>
          </w:p>
        </w:tc>
        <w:tc>
          <w:tcPr>
            <w:tcW w:w="993" w:type="dxa"/>
            <w:noWrap/>
            <w:vAlign w:val="center"/>
            <w:hideMark/>
          </w:tcPr>
          <w:p w14:paraId="2B466D10"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47D2DB0D"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65FCE5CA"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14BA2F80"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vAlign w:val="center"/>
            <w:hideMark/>
          </w:tcPr>
          <w:p w14:paraId="45BCF56D"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c>
          <w:tcPr>
            <w:tcW w:w="2298" w:type="dxa"/>
            <w:vAlign w:val="center"/>
            <w:hideMark/>
          </w:tcPr>
          <w:p w14:paraId="7D202BB6"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Seçmeli Ders I</w:t>
            </w:r>
          </w:p>
        </w:tc>
        <w:tc>
          <w:tcPr>
            <w:tcW w:w="2126" w:type="dxa"/>
            <w:noWrap/>
            <w:vAlign w:val="center"/>
            <w:hideMark/>
          </w:tcPr>
          <w:p w14:paraId="5639F281"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 Uzmanlık</w:t>
            </w:r>
          </w:p>
        </w:tc>
        <w:tc>
          <w:tcPr>
            <w:tcW w:w="1134" w:type="dxa"/>
            <w:noWrap/>
            <w:vAlign w:val="center"/>
            <w:hideMark/>
          </w:tcPr>
          <w:p w14:paraId="081935C7"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4A30D0E2"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4DCA53C7"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1B5DD776"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320850D3"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04116B59"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c>
          <w:tcPr>
            <w:tcW w:w="2298" w:type="dxa"/>
            <w:vAlign w:val="center"/>
            <w:hideMark/>
          </w:tcPr>
          <w:p w14:paraId="2B4FEDC1"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Seçmeli Ders II</w:t>
            </w:r>
          </w:p>
        </w:tc>
        <w:tc>
          <w:tcPr>
            <w:tcW w:w="2126" w:type="dxa"/>
            <w:noWrap/>
            <w:vAlign w:val="center"/>
            <w:hideMark/>
          </w:tcPr>
          <w:p w14:paraId="3460D656"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 Uzmanlık</w:t>
            </w:r>
          </w:p>
        </w:tc>
        <w:tc>
          <w:tcPr>
            <w:tcW w:w="1134" w:type="dxa"/>
            <w:noWrap/>
            <w:vAlign w:val="center"/>
            <w:hideMark/>
          </w:tcPr>
          <w:p w14:paraId="020B7730"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0CE82D07"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42142F0D"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73C9B127"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7A1F9AF0"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2987D78F"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c>
          <w:tcPr>
            <w:tcW w:w="2298" w:type="dxa"/>
            <w:vAlign w:val="center"/>
            <w:hideMark/>
          </w:tcPr>
          <w:p w14:paraId="5B6551DA"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Seçmeli Ders III</w:t>
            </w:r>
          </w:p>
        </w:tc>
        <w:tc>
          <w:tcPr>
            <w:tcW w:w="2126" w:type="dxa"/>
            <w:noWrap/>
            <w:vAlign w:val="center"/>
            <w:hideMark/>
          </w:tcPr>
          <w:p w14:paraId="59020E48"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 Uzmanlık</w:t>
            </w:r>
          </w:p>
        </w:tc>
        <w:tc>
          <w:tcPr>
            <w:tcW w:w="1134" w:type="dxa"/>
            <w:noWrap/>
            <w:vAlign w:val="center"/>
            <w:hideMark/>
          </w:tcPr>
          <w:p w14:paraId="3EEAC430"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4F752BB8"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5D1B1A38"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15ADA583"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1B9E2B11"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1DE6F56F"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c>
          <w:tcPr>
            <w:tcW w:w="2298" w:type="dxa"/>
            <w:vAlign w:val="center"/>
            <w:hideMark/>
          </w:tcPr>
          <w:p w14:paraId="40625706"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Seçmeli Ders IV</w:t>
            </w:r>
          </w:p>
        </w:tc>
        <w:tc>
          <w:tcPr>
            <w:tcW w:w="2126" w:type="dxa"/>
            <w:noWrap/>
            <w:vAlign w:val="center"/>
            <w:hideMark/>
          </w:tcPr>
          <w:p w14:paraId="17B167C2"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 Uzmanlık</w:t>
            </w:r>
          </w:p>
        </w:tc>
        <w:tc>
          <w:tcPr>
            <w:tcW w:w="1134" w:type="dxa"/>
            <w:noWrap/>
            <w:vAlign w:val="center"/>
            <w:hideMark/>
          </w:tcPr>
          <w:p w14:paraId="0BE64A82"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1CC50637"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4D8C2D2B"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5F1D53CE"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41B352BB"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177995FF"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STJ4201</w:t>
            </w:r>
          </w:p>
        </w:tc>
        <w:tc>
          <w:tcPr>
            <w:tcW w:w="2298" w:type="dxa"/>
            <w:vAlign w:val="center"/>
            <w:hideMark/>
          </w:tcPr>
          <w:p w14:paraId="2E7C04BF"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Staj</w:t>
            </w:r>
          </w:p>
        </w:tc>
        <w:tc>
          <w:tcPr>
            <w:tcW w:w="2126" w:type="dxa"/>
            <w:noWrap/>
            <w:vAlign w:val="center"/>
            <w:hideMark/>
          </w:tcPr>
          <w:p w14:paraId="66CED433"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Uzmanlık</w:t>
            </w:r>
          </w:p>
        </w:tc>
        <w:tc>
          <w:tcPr>
            <w:tcW w:w="1134" w:type="dxa"/>
            <w:noWrap/>
            <w:vAlign w:val="center"/>
            <w:hideMark/>
          </w:tcPr>
          <w:p w14:paraId="27AF86F0"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Z</w:t>
            </w:r>
          </w:p>
        </w:tc>
        <w:tc>
          <w:tcPr>
            <w:tcW w:w="993" w:type="dxa"/>
            <w:noWrap/>
            <w:vAlign w:val="center"/>
            <w:hideMark/>
          </w:tcPr>
          <w:p w14:paraId="13D879EF"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72CA8A02"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4279587F"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F2F2F2" w:themeFill="background1" w:themeFillShade="F2"/>
            <w:noWrap/>
            <w:vAlign w:val="center"/>
            <w:hideMark/>
          </w:tcPr>
          <w:p w14:paraId="0324E107" w14:textId="77777777" w:rsidR="002321BC" w:rsidRPr="00CC3CEC" w:rsidRDefault="002321BC" w:rsidP="00CC06ED">
            <w:pPr>
              <w:spacing w:line="276" w:lineRule="auto"/>
              <w:ind w:right="143"/>
              <w:jc w:val="center"/>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Güz Seçmeli Dersleri</w:t>
            </w:r>
          </w:p>
        </w:tc>
        <w:tc>
          <w:tcPr>
            <w:tcW w:w="962" w:type="dxa"/>
            <w:noWrap/>
            <w:vAlign w:val="center"/>
            <w:hideMark/>
          </w:tcPr>
          <w:p w14:paraId="38D97F31"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UTL2104</w:t>
            </w:r>
          </w:p>
        </w:tc>
        <w:tc>
          <w:tcPr>
            <w:tcW w:w="2298" w:type="dxa"/>
            <w:noWrap/>
            <w:vAlign w:val="center"/>
            <w:hideMark/>
          </w:tcPr>
          <w:p w14:paraId="0AF156BE"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Pazarlama Yönetimi</w:t>
            </w:r>
          </w:p>
        </w:tc>
        <w:tc>
          <w:tcPr>
            <w:tcW w:w="2126" w:type="dxa"/>
            <w:noWrap/>
            <w:vAlign w:val="center"/>
            <w:hideMark/>
          </w:tcPr>
          <w:p w14:paraId="67997CA1"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w:t>
            </w:r>
          </w:p>
        </w:tc>
        <w:tc>
          <w:tcPr>
            <w:tcW w:w="1134" w:type="dxa"/>
            <w:noWrap/>
            <w:vAlign w:val="center"/>
            <w:hideMark/>
          </w:tcPr>
          <w:p w14:paraId="064F22E1"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24F9C4EB"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1D04212C"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6A22FF5E"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4444CCDD"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1E741420"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UTL2105</w:t>
            </w:r>
          </w:p>
        </w:tc>
        <w:tc>
          <w:tcPr>
            <w:tcW w:w="2298" w:type="dxa"/>
            <w:noWrap/>
            <w:vAlign w:val="center"/>
            <w:hideMark/>
          </w:tcPr>
          <w:p w14:paraId="6634E14B"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Finans I</w:t>
            </w:r>
          </w:p>
        </w:tc>
        <w:tc>
          <w:tcPr>
            <w:tcW w:w="2126" w:type="dxa"/>
            <w:noWrap/>
            <w:vAlign w:val="center"/>
            <w:hideMark/>
          </w:tcPr>
          <w:p w14:paraId="15B3FA00"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w:t>
            </w:r>
          </w:p>
        </w:tc>
        <w:tc>
          <w:tcPr>
            <w:tcW w:w="1134" w:type="dxa"/>
            <w:noWrap/>
            <w:vAlign w:val="center"/>
            <w:hideMark/>
          </w:tcPr>
          <w:p w14:paraId="348AA03A"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45319CD3"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1B5A16A2"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22E03DC0"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5BABB408"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65266C8C"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UTL2106</w:t>
            </w:r>
          </w:p>
        </w:tc>
        <w:tc>
          <w:tcPr>
            <w:tcW w:w="2298" w:type="dxa"/>
            <w:noWrap/>
            <w:vAlign w:val="center"/>
            <w:hideMark/>
          </w:tcPr>
          <w:p w14:paraId="0E1F284E"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Davranış Bilimleri</w:t>
            </w:r>
          </w:p>
        </w:tc>
        <w:tc>
          <w:tcPr>
            <w:tcW w:w="2126" w:type="dxa"/>
            <w:noWrap/>
            <w:vAlign w:val="center"/>
            <w:hideMark/>
          </w:tcPr>
          <w:p w14:paraId="5C59EBF6"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w:t>
            </w:r>
          </w:p>
        </w:tc>
        <w:tc>
          <w:tcPr>
            <w:tcW w:w="1134" w:type="dxa"/>
            <w:noWrap/>
            <w:vAlign w:val="center"/>
            <w:hideMark/>
          </w:tcPr>
          <w:p w14:paraId="00BE1BFB"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184416F8"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0731F713"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300F4F83"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0FADC688"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18A60E16"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UTL2107</w:t>
            </w:r>
          </w:p>
        </w:tc>
        <w:tc>
          <w:tcPr>
            <w:tcW w:w="2298" w:type="dxa"/>
            <w:noWrap/>
            <w:vAlign w:val="center"/>
            <w:hideMark/>
          </w:tcPr>
          <w:p w14:paraId="35772671"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İleri Excel Uygulamaları</w:t>
            </w:r>
          </w:p>
        </w:tc>
        <w:tc>
          <w:tcPr>
            <w:tcW w:w="2126" w:type="dxa"/>
            <w:noWrap/>
            <w:vAlign w:val="center"/>
            <w:hideMark/>
          </w:tcPr>
          <w:p w14:paraId="370A80F9"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w:t>
            </w:r>
          </w:p>
        </w:tc>
        <w:tc>
          <w:tcPr>
            <w:tcW w:w="1134" w:type="dxa"/>
            <w:noWrap/>
            <w:vAlign w:val="center"/>
            <w:hideMark/>
          </w:tcPr>
          <w:p w14:paraId="2902B05E"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6734CCCE"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6FA1DFB0"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52DEFBF5"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566A0FB5"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3DE978A8"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UTL2108</w:t>
            </w:r>
          </w:p>
        </w:tc>
        <w:tc>
          <w:tcPr>
            <w:tcW w:w="2298" w:type="dxa"/>
            <w:noWrap/>
            <w:vAlign w:val="center"/>
            <w:hideMark/>
          </w:tcPr>
          <w:p w14:paraId="40C6A012"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Taşımacılık Yönetimi</w:t>
            </w:r>
          </w:p>
        </w:tc>
        <w:tc>
          <w:tcPr>
            <w:tcW w:w="2126" w:type="dxa"/>
            <w:noWrap/>
            <w:vAlign w:val="center"/>
            <w:hideMark/>
          </w:tcPr>
          <w:p w14:paraId="1EF7A09E"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Uzmanlık</w:t>
            </w:r>
          </w:p>
        </w:tc>
        <w:tc>
          <w:tcPr>
            <w:tcW w:w="1134" w:type="dxa"/>
            <w:noWrap/>
            <w:vAlign w:val="center"/>
            <w:hideMark/>
          </w:tcPr>
          <w:p w14:paraId="1CD98B37"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60BE9133"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09D531AA"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229D6983"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4F74BE7E"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4CBCD578"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UTL2109</w:t>
            </w:r>
          </w:p>
        </w:tc>
        <w:tc>
          <w:tcPr>
            <w:tcW w:w="2298" w:type="dxa"/>
            <w:noWrap/>
            <w:vAlign w:val="center"/>
            <w:hideMark/>
          </w:tcPr>
          <w:p w14:paraId="03563371"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İnovasyon Yönetimi</w:t>
            </w:r>
          </w:p>
        </w:tc>
        <w:tc>
          <w:tcPr>
            <w:tcW w:w="2126" w:type="dxa"/>
            <w:noWrap/>
            <w:vAlign w:val="center"/>
            <w:hideMark/>
          </w:tcPr>
          <w:p w14:paraId="1D00172C"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w:t>
            </w:r>
          </w:p>
        </w:tc>
        <w:tc>
          <w:tcPr>
            <w:tcW w:w="1134" w:type="dxa"/>
            <w:noWrap/>
            <w:vAlign w:val="center"/>
            <w:hideMark/>
          </w:tcPr>
          <w:p w14:paraId="2785B167"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4EF37BA8"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6DDBC18E"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1BE855F2"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0BE5830F"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7EE1A053"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UTL2110</w:t>
            </w:r>
          </w:p>
        </w:tc>
        <w:tc>
          <w:tcPr>
            <w:tcW w:w="2298" w:type="dxa"/>
            <w:noWrap/>
            <w:vAlign w:val="center"/>
            <w:hideMark/>
          </w:tcPr>
          <w:p w14:paraId="30D0941A"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Dış Ticaret İşlemleri Muhasebesi</w:t>
            </w:r>
          </w:p>
        </w:tc>
        <w:tc>
          <w:tcPr>
            <w:tcW w:w="2126" w:type="dxa"/>
            <w:noWrap/>
            <w:vAlign w:val="center"/>
            <w:hideMark/>
          </w:tcPr>
          <w:p w14:paraId="4CCE7E57"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w:t>
            </w:r>
          </w:p>
        </w:tc>
        <w:tc>
          <w:tcPr>
            <w:tcW w:w="1134" w:type="dxa"/>
            <w:noWrap/>
            <w:vAlign w:val="center"/>
            <w:hideMark/>
          </w:tcPr>
          <w:p w14:paraId="28D1A1BB"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0D363969"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744526A4"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05F2DC13"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3B35DBD6"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1C3F800E"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UTL2111</w:t>
            </w:r>
          </w:p>
        </w:tc>
        <w:tc>
          <w:tcPr>
            <w:tcW w:w="2298" w:type="dxa"/>
            <w:noWrap/>
            <w:vAlign w:val="center"/>
            <w:hideMark/>
          </w:tcPr>
          <w:p w14:paraId="4B204E5C"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E-Ticaret</w:t>
            </w:r>
          </w:p>
        </w:tc>
        <w:tc>
          <w:tcPr>
            <w:tcW w:w="2126" w:type="dxa"/>
            <w:noWrap/>
            <w:vAlign w:val="center"/>
            <w:hideMark/>
          </w:tcPr>
          <w:p w14:paraId="316AFEE2"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w:t>
            </w:r>
          </w:p>
        </w:tc>
        <w:tc>
          <w:tcPr>
            <w:tcW w:w="1134" w:type="dxa"/>
            <w:noWrap/>
            <w:vAlign w:val="center"/>
            <w:hideMark/>
          </w:tcPr>
          <w:p w14:paraId="70C0E74F"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3376BF48"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6D94F11D"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2EAF05F5"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50F1862A"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5CB4DB1D"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UTL2112</w:t>
            </w:r>
          </w:p>
        </w:tc>
        <w:tc>
          <w:tcPr>
            <w:tcW w:w="2298" w:type="dxa"/>
            <w:noWrap/>
            <w:vAlign w:val="center"/>
            <w:hideMark/>
          </w:tcPr>
          <w:p w14:paraId="2146C9EB"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Ticari Fuar ve Etkinlik Taşımacılığı</w:t>
            </w:r>
          </w:p>
        </w:tc>
        <w:tc>
          <w:tcPr>
            <w:tcW w:w="2126" w:type="dxa"/>
            <w:noWrap/>
            <w:vAlign w:val="center"/>
            <w:hideMark/>
          </w:tcPr>
          <w:p w14:paraId="33BD02CE"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Uzmanlık</w:t>
            </w:r>
          </w:p>
        </w:tc>
        <w:tc>
          <w:tcPr>
            <w:tcW w:w="1134" w:type="dxa"/>
            <w:noWrap/>
            <w:vAlign w:val="center"/>
            <w:hideMark/>
          </w:tcPr>
          <w:p w14:paraId="752168C8"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1DBDB998"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1285B64B"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680BEFCB"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0B845003"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6DFE4BEB"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UTL2113</w:t>
            </w:r>
          </w:p>
        </w:tc>
        <w:tc>
          <w:tcPr>
            <w:tcW w:w="2298" w:type="dxa"/>
            <w:noWrap/>
            <w:vAlign w:val="center"/>
            <w:hideMark/>
          </w:tcPr>
          <w:p w14:paraId="4FB3657D"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Ticaret Rekabet Stratejileri</w:t>
            </w:r>
          </w:p>
        </w:tc>
        <w:tc>
          <w:tcPr>
            <w:tcW w:w="2126" w:type="dxa"/>
            <w:noWrap/>
            <w:vAlign w:val="center"/>
            <w:hideMark/>
          </w:tcPr>
          <w:p w14:paraId="304954A3"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Uzmanlık</w:t>
            </w:r>
          </w:p>
        </w:tc>
        <w:tc>
          <w:tcPr>
            <w:tcW w:w="1134" w:type="dxa"/>
            <w:noWrap/>
            <w:vAlign w:val="center"/>
            <w:hideMark/>
          </w:tcPr>
          <w:p w14:paraId="0840BE18"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36C96022"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6679C1C7"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753A227C"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2CFB2C4B"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3ADF0227"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UTL2114</w:t>
            </w:r>
          </w:p>
        </w:tc>
        <w:tc>
          <w:tcPr>
            <w:tcW w:w="2298" w:type="dxa"/>
            <w:noWrap/>
            <w:vAlign w:val="center"/>
            <w:hideMark/>
          </w:tcPr>
          <w:p w14:paraId="186261E5"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Depolama ve Sistemleri Yönetimi</w:t>
            </w:r>
          </w:p>
        </w:tc>
        <w:tc>
          <w:tcPr>
            <w:tcW w:w="2126" w:type="dxa"/>
            <w:noWrap/>
            <w:vAlign w:val="center"/>
            <w:hideMark/>
          </w:tcPr>
          <w:p w14:paraId="11524BDC"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Uzmanlık</w:t>
            </w:r>
          </w:p>
        </w:tc>
        <w:tc>
          <w:tcPr>
            <w:tcW w:w="1134" w:type="dxa"/>
            <w:noWrap/>
            <w:vAlign w:val="center"/>
            <w:hideMark/>
          </w:tcPr>
          <w:p w14:paraId="1D34FD35"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14E29C45"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5491B784"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06748FC8"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5249DF97"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77137719"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ATU2199</w:t>
            </w:r>
          </w:p>
        </w:tc>
        <w:tc>
          <w:tcPr>
            <w:tcW w:w="2298" w:type="dxa"/>
            <w:noWrap/>
            <w:vAlign w:val="center"/>
            <w:hideMark/>
          </w:tcPr>
          <w:p w14:paraId="40CCF2B8"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Akademik Türkçe</w:t>
            </w:r>
          </w:p>
        </w:tc>
        <w:tc>
          <w:tcPr>
            <w:tcW w:w="2126" w:type="dxa"/>
            <w:noWrap/>
            <w:vAlign w:val="center"/>
            <w:hideMark/>
          </w:tcPr>
          <w:p w14:paraId="11884168"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Diğer</w:t>
            </w:r>
          </w:p>
        </w:tc>
        <w:tc>
          <w:tcPr>
            <w:tcW w:w="1134" w:type="dxa"/>
            <w:noWrap/>
            <w:vAlign w:val="center"/>
            <w:hideMark/>
          </w:tcPr>
          <w:p w14:paraId="3341EDFA"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03535655"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2F23AB6F"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7489B7F5"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40BC9697"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1DE9FBC5"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UTL3105</w:t>
            </w:r>
          </w:p>
        </w:tc>
        <w:tc>
          <w:tcPr>
            <w:tcW w:w="2298" w:type="dxa"/>
            <w:noWrap/>
            <w:vAlign w:val="center"/>
            <w:hideMark/>
          </w:tcPr>
          <w:p w14:paraId="346C7109"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Maliyet Muhasebesi</w:t>
            </w:r>
          </w:p>
        </w:tc>
        <w:tc>
          <w:tcPr>
            <w:tcW w:w="2126" w:type="dxa"/>
            <w:noWrap/>
            <w:vAlign w:val="center"/>
            <w:hideMark/>
          </w:tcPr>
          <w:p w14:paraId="3F393026"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w:t>
            </w:r>
          </w:p>
        </w:tc>
        <w:tc>
          <w:tcPr>
            <w:tcW w:w="1134" w:type="dxa"/>
            <w:noWrap/>
            <w:vAlign w:val="center"/>
            <w:hideMark/>
          </w:tcPr>
          <w:p w14:paraId="0FF8FF65"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5E6A7425"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34F6A0F5"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0E7F4338"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626333DA"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12C92A29"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UTL3106</w:t>
            </w:r>
          </w:p>
        </w:tc>
        <w:tc>
          <w:tcPr>
            <w:tcW w:w="2298" w:type="dxa"/>
            <w:noWrap/>
            <w:vAlign w:val="center"/>
            <w:hideMark/>
          </w:tcPr>
          <w:p w14:paraId="4A6312F4"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Uluslararası İktisat</w:t>
            </w:r>
          </w:p>
        </w:tc>
        <w:tc>
          <w:tcPr>
            <w:tcW w:w="2126" w:type="dxa"/>
            <w:noWrap/>
            <w:vAlign w:val="center"/>
            <w:hideMark/>
          </w:tcPr>
          <w:p w14:paraId="55DAECFC"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w:t>
            </w:r>
          </w:p>
        </w:tc>
        <w:tc>
          <w:tcPr>
            <w:tcW w:w="1134" w:type="dxa"/>
            <w:noWrap/>
            <w:vAlign w:val="center"/>
            <w:hideMark/>
          </w:tcPr>
          <w:p w14:paraId="4AC2714A"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2080F362"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0E05C5BB"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658BFBDE"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43427C3B"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68A4C8CF"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UTL3107</w:t>
            </w:r>
          </w:p>
        </w:tc>
        <w:tc>
          <w:tcPr>
            <w:tcW w:w="2298" w:type="dxa"/>
            <w:noWrap/>
            <w:vAlign w:val="center"/>
            <w:hideMark/>
          </w:tcPr>
          <w:p w14:paraId="14B8A430"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Ulaştırma Sektöründe Uluslararası Sözleşmeler</w:t>
            </w:r>
          </w:p>
        </w:tc>
        <w:tc>
          <w:tcPr>
            <w:tcW w:w="2126" w:type="dxa"/>
            <w:noWrap/>
            <w:vAlign w:val="center"/>
            <w:hideMark/>
          </w:tcPr>
          <w:p w14:paraId="0A7F8A00"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Uzmanlık</w:t>
            </w:r>
          </w:p>
        </w:tc>
        <w:tc>
          <w:tcPr>
            <w:tcW w:w="1134" w:type="dxa"/>
            <w:noWrap/>
            <w:vAlign w:val="center"/>
            <w:hideMark/>
          </w:tcPr>
          <w:p w14:paraId="59DDDD31"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2F7B8DAC"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31F6D667"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7E0493A9"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464A544E"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2C911A51"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UTL3108</w:t>
            </w:r>
          </w:p>
        </w:tc>
        <w:tc>
          <w:tcPr>
            <w:tcW w:w="2298" w:type="dxa"/>
            <w:noWrap/>
            <w:vAlign w:val="center"/>
            <w:hideMark/>
          </w:tcPr>
          <w:p w14:paraId="55AB5111"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Lojistikte Karar Yönetimi ve Optimizasyon</w:t>
            </w:r>
          </w:p>
        </w:tc>
        <w:tc>
          <w:tcPr>
            <w:tcW w:w="2126" w:type="dxa"/>
            <w:noWrap/>
            <w:vAlign w:val="center"/>
            <w:hideMark/>
          </w:tcPr>
          <w:p w14:paraId="2851E97F"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Uzmanlık</w:t>
            </w:r>
          </w:p>
        </w:tc>
        <w:tc>
          <w:tcPr>
            <w:tcW w:w="1134" w:type="dxa"/>
            <w:noWrap/>
            <w:vAlign w:val="center"/>
            <w:hideMark/>
          </w:tcPr>
          <w:p w14:paraId="69776B53"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255D4637"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065B7783"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34F54DB9"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10A1A7A5"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24A91220"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UTL3109</w:t>
            </w:r>
          </w:p>
        </w:tc>
        <w:tc>
          <w:tcPr>
            <w:tcW w:w="2298" w:type="dxa"/>
            <w:noWrap/>
            <w:vAlign w:val="center"/>
            <w:hideMark/>
          </w:tcPr>
          <w:p w14:paraId="05291D69"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Dış Ticarette ve Uluslararası Lojistikte Yazışma Teknikleri</w:t>
            </w:r>
          </w:p>
        </w:tc>
        <w:tc>
          <w:tcPr>
            <w:tcW w:w="2126" w:type="dxa"/>
            <w:noWrap/>
            <w:vAlign w:val="center"/>
            <w:hideMark/>
          </w:tcPr>
          <w:p w14:paraId="1559F913"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Uzmanlık</w:t>
            </w:r>
          </w:p>
        </w:tc>
        <w:tc>
          <w:tcPr>
            <w:tcW w:w="1134" w:type="dxa"/>
            <w:noWrap/>
            <w:vAlign w:val="center"/>
            <w:hideMark/>
          </w:tcPr>
          <w:p w14:paraId="37B4FCA9"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354DA00F"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7E022FEB"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37A3134F"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41B375B8"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1CB7E093"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UTL3110</w:t>
            </w:r>
          </w:p>
        </w:tc>
        <w:tc>
          <w:tcPr>
            <w:tcW w:w="2298" w:type="dxa"/>
            <w:noWrap/>
            <w:vAlign w:val="center"/>
            <w:hideMark/>
          </w:tcPr>
          <w:p w14:paraId="552F1AE1"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Dış Ticarette Risk Yönetimi</w:t>
            </w:r>
          </w:p>
        </w:tc>
        <w:tc>
          <w:tcPr>
            <w:tcW w:w="2126" w:type="dxa"/>
            <w:noWrap/>
            <w:vAlign w:val="center"/>
            <w:hideMark/>
          </w:tcPr>
          <w:p w14:paraId="0B26FB6A"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Uzmanlık</w:t>
            </w:r>
          </w:p>
        </w:tc>
        <w:tc>
          <w:tcPr>
            <w:tcW w:w="1134" w:type="dxa"/>
            <w:noWrap/>
            <w:vAlign w:val="center"/>
            <w:hideMark/>
          </w:tcPr>
          <w:p w14:paraId="7187C488"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008B8A00"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0439C765"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7D1B88CD"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062883B8"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5B51DF0B"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UTL3111</w:t>
            </w:r>
          </w:p>
        </w:tc>
        <w:tc>
          <w:tcPr>
            <w:tcW w:w="2298" w:type="dxa"/>
            <w:noWrap/>
            <w:vAlign w:val="center"/>
            <w:hideMark/>
          </w:tcPr>
          <w:p w14:paraId="6EE6817C"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Uluslararası Bankacılık</w:t>
            </w:r>
          </w:p>
        </w:tc>
        <w:tc>
          <w:tcPr>
            <w:tcW w:w="2126" w:type="dxa"/>
            <w:noWrap/>
            <w:vAlign w:val="center"/>
            <w:hideMark/>
          </w:tcPr>
          <w:p w14:paraId="1C025FBF"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w:t>
            </w:r>
          </w:p>
        </w:tc>
        <w:tc>
          <w:tcPr>
            <w:tcW w:w="1134" w:type="dxa"/>
            <w:noWrap/>
            <w:vAlign w:val="center"/>
            <w:hideMark/>
          </w:tcPr>
          <w:p w14:paraId="221FD2DE"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39E95621"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479A14C4"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16B1499C"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245C2C5E"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7F1ECA6B"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UTL3112</w:t>
            </w:r>
          </w:p>
        </w:tc>
        <w:tc>
          <w:tcPr>
            <w:tcW w:w="2298" w:type="dxa"/>
            <w:noWrap/>
            <w:vAlign w:val="center"/>
            <w:hideMark/>
          </w:tcPr>
          <w:p w14:paraId="5B485485"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Lojistikte Girişimcilik ve KOBİ’ler</w:t>
            </w:r>
          </w:p>
        </w:tc>
        <w:tc>
          <w:tcPr>
            <w:tcW w:w="2126" w:type="dxa"/>
            <w:noWrap/>
            <w:vAlign w:val="center"/>
            <w:hideMark/>
          </w:tcPr>
          <w:p w14:paraId="00DF50A8"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w:t>
            </w:r>
          </w:p>
        </w:tc>
        <w:tc>
          <w:tcPr>
            <w:tcW w:w="1134" w:type="dxa"/>
            <w:noWrap/>
            <w:vAlign w:val="center"/>
            <w:hideMark/>
          </w:tcPr>
          <w:p w14:paraId="1225E472"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52B9B1B8"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38E3D00D"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6A913781"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2A6192B5"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7C45E398"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UTL3113</w:t>
            </w:r>
          </w:p>
        </w:tc>
        <w:tc>
          <w:tcPr>
            <w:tcW w:w="2298" w:type="dxa"/>
            <w:noWrap/>
            <w:vAlign w:val="center"/>
            <w:hideMark/>
          </w:tcPr>
          <w:p w14:paraId="2039471D"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Türkiye Ekonomisi ve AB</w:t>
            </w:r>
          </w:p>
        </w:tc>
        <w:tc>
          <w:tcPr>
            <w:tcW w:w="2126" w:type="dxa"/>
            <w:noWrap/>
            <w:vAlign w:val="center"/>
            <w:hideMark/>
          </w:tcPr>
          <w:p w14:paraId="5069F7FB"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w:t>
            </w:r>
          </w:p>
        </w:tc>
        <w:tc>
          <w:tcPr>
            <w:tcW w:w="1134" w:type="dxa"/>
            <w:noWrap/>
            <w:vAlign w:val="center"/>
            <w:hideMark/>
          </w:tcPr>
          <w:p w14:paraId="0C5B26DD"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1FEE9520"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1EDB9FE1"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79758BF1"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600B359D"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2914BB80"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UTL3114</w:t>
            </w:r>
          </w:p>
        </w:tc>
        <w:tc>
          <w:tcPr>
            <w:tcW w:w="2298" w:type="dxa"/>
            <w:noWrap/>
            <w:vAlign w:val="center"/>
            <w:hideMark/>
          </w:tcPr>
          <w:p w14:paraId="1B69F3D2"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Fütürizm ve Geleceğin İşletmeleri</w:t>
            </w:r>
          </w:p>
        </w:tc>
        <w:tc>
          <w:tcPr>
            <w:tcW w:w="2126" w:type="dxa"/>
            <w:noWrap/>
            <w:vAlign w:val="center"/>
            <w:hideMark/>
          </w:tcPr>
          <w:p w14:paraId="4ABB7C5B"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w:t>
            </w:r>
          </w:p>
        </w:tc>
        <w:tc>
          <w:tcPr>
            <w:tcW w:w="1134" w:type="dxa"/>
            <w:noWrap/>
            <w:vAlign w:val="center"/>
            <w:hideMark/>
          </w:tcPr>
          <w:p w14:paraId="159E8A53"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7E2D4EC4"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2B33B362"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298697EE"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2D86987C"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1F94914F"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UTL3115</w:t>
            </w:r>
          </w:p>
        </w:tc>
        <w:tc>
          <w:tcPr>
            <w:tcW w:w="2298" w:type="dxa"/>
            <w:noWrap/>
            <w:vAlign w:val="center"/>
            <w:hideMark/>
          </w:tcPr>
          <w:p w14:paraId="21974962"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Sosyal Medyanın İş Yaşamındaki Yeri</w:t>
            </w:r>
          </w:p>
        </w:tc>
        <w:tc>
          <w:tcPr>
            <w:tcW w:w="2126" w:type="dxa"/>
            <w:noWrap/>
            <w:vAlign w:val="center"/>
            <w:hideMark/>
          </w:tcPr>
          <w:p w14:paraId="43E70B98"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w:t>
            </w:r>
          </w:p>
        </w:tc>
        <w:tc>
          <w:tcPr>
            <w:tcW w:w="1134" w:type="dxa"/>
            <w:noWrap/>
            <w:vAlign w:val="center"/>
            <w:hideMark/>
          </w:tcPr>
          <w:p w14:paraId="11B49BA4"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58C398C0"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62C7E41A"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09D3A4CE"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2B7F612D"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50BFBB69"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UTL3116</w:t>
            </w:r>
          </w:p>
        </w:tc>
        <w:tc>
          <w:tcPr>
            <w:tcW w:w="2298" w:type="dxa"/>
            <w:noWrap/>
            <w:vAlign w:val="center"/>
            <w:hideMark/>
          </w:tcPr>
          <w:p w14:paraId="66859098"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Borçlar Hukuku</w:t>
            </w:r>
          </w:p>
        </w:tc>
        <w:tc>
          <w:tcPr>
            <w:tcW w:w="2126" w:type="dxa"/>
            <w:noWrap/>
            <w:vAlign w:val="center"/>
            <w:hideMark/>
          </w:tcPr>
          <w:p w14:paraId="2D09152D"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w:t>
            </w:r>
          </w:p>
        </w:tc>
        <w:tc>
          <w:tcPr>
            <w:tcW w:w="1134" w:type="dxa"/>
            <w:noWrap/>
            <w:vAlign w:val="center"/>
            <w:hideMark/>
          </w:tcPr>
          <w:p w14:paraId="507E1FC9"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119643F4"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4CB9AAA0"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066018AF"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17661CCC"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436B8D29"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UTL4104</w:t>
            </w:r>
          </w:p>
        </w:tc>
        <w:tc>
          <w:tcPr>
            <w:tcW w:w="2298" w:type="dxa"/>
            <w:noWrap/>
            <w:vAlign w:val="center"/>
            <w:hideMark/>
          </w:tcPr>
          <w:p w14:paraId="10132993"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Dış Ticarette Kalite Standartları</w:t>
            </w:r>
          </w:p>
        </w:tc>
        <w:tc>
          <w:tcPr>
            <w:tcW w:w="2126" w:type="dxa"/>
            <w:noWrap/>
            <w:vAlign w:val="center"/>
            <w:hideMark/>
          </w:tcPr>
          <w:p w14:paraId="4A2EB169"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w:t>
            </w:r>
          </w:p>
        </w:tc>
        <w:tc>
          <w:tcPr>
            <w:tcW w:w="1134" w:type="dxa"/>
            <w:noWrap/>
            <w:vAlign w:val="center"/>
            <w:hideMark/>
          </w:tcPr>
          <w:p w14:paraId="7C58EE25"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7AB4FBF2"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0C327285"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0AAF3824"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2F9FA62D"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1AB6D375"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UTL4105</w:t>
            </w:r>
          </w:p>
        </w:tc>
        <w:tc>
          <w:tcPr>
            <w:tcW w:w="2298" w:type="dxa"/>
            <w:noWrap/>
            <w:vAlign w:val="center"/>
            <w:hideMark/>
          </w:tcPr>
          <w:p w14:paraId="72DAF170"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Sermaye Piyasası ve Menkul Kıymet Yönetimi</w:t>
            </w:r>
          </w:p>
        </w:tc>
        <w:tc>
          <w:tcPr>
            <w:tcW w:w="2126" w:type="dxa"/>
            <w:noWrap/>
            <w:vAlign w:val="center"/>
            <w:hideMark/>
          </w:tcPr>
          <w:p w14:paraId="546D4FE5"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w:t>
            </w:r>
          </w:p>
        </w:tc>
        <w:tc>
          <w:tcPr>
            <w:tcW w:w="1134" w:type="dxa"/>
            <w:noWrap/>
            <w:vAlign w:val="center"/>
            <w:hideMark/>
          </w:tcPr>
          <w:p w14:paraId="009EE7ED"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6B341981"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48C362B9"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5DC5BFD8"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7F0963E3"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2649FF1E"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UTL4106</w:t>
            </w:r>
          </w:p>
        </w:tc>
        <w:tc>
          <w:tcPr>
            <w:tcW w:w="2298" w:type="dxa"/>
            <w:noWrap/>
            <w:vAlign w:val="center"/>
            <w:hideMark/>
          </w:tcPr>
          <w:p w14:paraId="7FCCDAEA"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Çağdaş Yönetim Yaklaşımları</w:t>
            </w:r>
          </w:p>
        </w:tc>
        <w:tc>
          <w:tcPr>
            <w:tcW w:w="2126" w:type="dxa"/>
            <w:noWrap/>
            <w:vAlign w:val="center"/>
            <w:hideMark/>
          </w:tcPr>
          <w:p w14:paraId="70F74BF9"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w:t>
            </w:r>
          </w:p>
        </w:tc>
        <w:tc>
          <w:tcPr>
            <w:tcW w:w="1134" w:type="dxa"/>
            <w:noWrap/>
            <w:vAlign w:val="center"/>
            <w:hideMark/>
          </w:tcPr>
          <w:p w14:paraId="5A2A9128"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2E0F958E"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26E94340"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29554548"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065DBA42"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54BF21F5"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UTL4107</w:t>
            </w:r>
          </w:p>
        </w:tc>
        <w:tc>
          <w:tcPr>
            <w:tcW w:w="2298" w:type="dxa"/>
            <w:noWrap/>
            <w:vAlign w:val="center"/>
            <w:hideMark/>
          </w:tcPr>
          <w:p w14:paraId="4386A5BF"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Üretim Planlama Kontrol</w:t>
            </w:r>
          </w:p>
        </w:tc>
        <w:tc>
          <w:tcPr>
            <w:tcW w:w="2126" w:type="dxa"/>
            <w:noWrap/>
            <w:vAlign w:val="center"/>
            <w:hideMark/>
          </w:tcPr>
          <w:p w14:paraId="1F915FE3"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Uzmanlık</w:t>
            </w:r>
          </w:p>
        </w:tc>
        <w:tc>
          <w:tcPr>
            <w:tcW w:w="1134" w:type="dxa"/>
            <w:noWrap/>
            <w:vAlign w:val="center"/>
            <w:hideMark/>
          </w:tcPr>
          <w:p w14:paraId="27185697"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6BBEB180"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0DAC62C1"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7C566CD9"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474F935A"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52D4C660"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UTL4109</w:t>
            </w:r>
          </w:p>
        </w:tc>
        <w:tc>
          <w:tcPr>
            <w:tcW w:w="2298" w:type="dxa"/>
            <w:noWrap/>
            <w:vAlign w:val="center"/>
            <w:hideMark/>
          </w:tcPr>
          <w:p w14:paraId="47CB332E"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Vergi Hukuku</w:t>
            </w:r>
          </w:p>
        </w:tc>
        <w:tc>
          <w:tcPr>
            <w:tcW w:w="2126" w:type="dxa"/>
            <w:noWrap/>
            <w:vAlign w:val="center"/>
            <w:hideMark/>
          </w:tcPr>
          <w:p w14:paraId="5977518A"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w:t>
            </w:r>
          </w:p>
        </w:tc>
        <w:tc>
          <w:tcPr>
            <w:tcW w:w="1134" w:type="dxa"/>
            <w:noWrap/>
            <w:vAlign w:val="center"/>
            <w:hideMark/>
          </w:tcPr>
          <w:p w14:paraId="517FEF34"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34087017"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42C0DFCC"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597EF138"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1A9AB593"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3C347BE1"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UTL4110</w:t>
            </w:r>
          </w:p>
        </w:tc>
        <w:tc>
          <w:tcPr>
            <w:tcW w:w="2298" w:type="dxa"/>
            <w:noWrap/>
            <w:vAlign w:val="center"/>
            <w:hideMark/>
          </w:tcPr>
          <w:p w14:paraId="44813869"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İletişim ve Etkili Sunum Teknikleri</w:t>
            </w:r>
          </w:p>
        </w:tc>
        <w:tc>
          <w:tcPr>
            <w:tcW w:w="2126" w:type="dxa"/>
            <w:noWrap/>
            <w:vAlign w:val="center"/>
            <w:hideMark/>
          </w:tcPr>
          <w:p w14:paraId="2C5DED89"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w:t>
            </w:r>
          </w:p>
        </w:tc>
        <w:tc>
          <w:tcPr>
            <w:tcW w:w="1134" w:type="dxa"/>
            <w:noWrap/>
            <w:vAlign w:val="center"/>
            <w:hideMark/>
          </w:tcPr>
          <w:p w14:paraId="2A6E6EFF"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69A4F863"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78D9E04D"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6CDBB10C"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75F8C5EF"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63CE64CC"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UTL4111</w:t>
            </w:r>
          </w:p>
        </w:tc>
        <w:tc>
          <w:tcPr>
            <w:tcW w:w="2298" w:type="dxa"/>
            <w:noWrap/>
            <w:vAlign w:val="center"/>
            <w:hideMark/>
          </w:tcPr>
          <w:p w14:paraId="7FFDD36D"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Mali Analiz Teknikleri</w:t>
            </w:r>
          </w:p>
        </w:tc>
        <w:tc>
          <w:tcPr>
            <w:tcW w:w="2126" w:type="dxa"/>
            <w:noWrap/>
            <w:vAlign w:val="center"/>
            <w:hideMark/>
          </w:tcPr>
          <w:p w14:paraId="47A4FD53"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w:t>
            </w:r>
          </w:p>
        </w:tc>
        <w:tc>
          <w:tcPr>
            <w:tcW w:w="1134" w:type="dxa"/>
            <w:noWrap/>
            <w:vAlign w:val="center"/>
            <w:hideMark/>
          </w:tcPr>
          <w:p w14:paraId="1F973564"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06E807D0"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0E8058CF"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1551165F"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43240DDF"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59350F3C"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UTL4112</w:t>
            </w:r>
          </w:p>
        </w:tc>
        <w:tc>
          <w:tcPr>
            <w:tcW w:w="2298" w:type="dxa"/>
            <w:noWrap/>
            <w:vAlign w:val="center"/>
            <w:hideMark/>
          </w:tcPr>
          <w:p w14:paraId="639647DD"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Taşımacılık Muhasebesi</w:t>
            </w:r>
          </w:p>
        </w:tc>
        <w:tc>
          <w:tcPr>
            <w:tcW w:w="2126" w:type="dxa"/>
            <w:noWrap/>
            <w:vAlign w:val="center"/>
            <w:hideMark/>
          </w:tcPr>
          <w:p w14:paraId="174FC5AD"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w:t>
            </w:r>
          </w:p>
        </w:tc>
        <w:tc>
          <w:tcPr>
            <w:tcW w:w="1134" w:type="dxa"/>
            <w:noWrap/>
            <w:vAlign w:val="center"/>
            <w:hideMark/>
          </w:tcPr>
          <w:p w14:paraId="6A5F2FE6"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60BD7148"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5EAFB21E"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0356D310"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62D3FC72"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79889B9E"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UTL4113</w:t>
            </w:r>
          </w:p>
        </w:tc>
        <w:tc>
          <w:tcPr>
            <w:tcW w:w="2298" w:type="dxa"/>
            <w:noWrap/>
            <w:vAlign w:val="center"/>
            <w:hideMark/>
          </w:tcPr>
          <w:p w14:paraId="08C7066C"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Toplam Kalite Yönetimi</w:t>
            </w:r>
          </w:p>
        </w:tc>
        <w:tc>
          <w:tcPr>
            <w:tcW w:w="2126" w:type="dxa"/>
            <w:noWrap/>
            <w:vAlign w:val="center"/>
            <w:hideMark/>
          </w:tcPr>
          <w:p w14:paraId="564E00D3"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Uzmanlık</w:t>
            </w:r>
          </w:p>
        </w:tc>
        <w:tc>
          <w:tcPr>
            <w:tcW w:w="1134" w:type="dxa"/>
            <w:noWrap/>
            <w:vAlign w:val="center"/>
            <w:hideMark/>
          </w:tcPr>
          <w:p w14:paraId="09828336"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6EF058F3"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1591542C"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421FE3EE"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34EBAD55"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50656946"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UTL4114</w:t>
            </w:r>
          </w:p>
        </w:tc>
        <w:tc>
          <w:tcPr>
            <w:tcW w:w="2298" w:type="dxa"/>
            <w:noWrap/>
            <w:vAlign w:val="center"/>
            <w:hideMark/>
          </w:tcPr>
          <w:p w14:paraId="5D8482A3"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Bilişim Sistemleri ve Lojistik</w:t>
            </w:r>
          </w:p>
        </w:tc>
        <w:tc>
          <w:tcPr>
            <w:tcW w:w="2126" w:type="dxa"/>
            <w:noWrap/>
            <w:vAlign w:val="center"/>
            <w:hideMark/>
          </w:tcPr>
          <w:p w14:paraId="3F9489BF"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w:t>
            </w:r>
          </w:p>
        </w:tc>
        <w:tc>
          <w:tcPr>
            <w:tcW w:w="1134" w:type="dxa"/>
            <w:noWrap/>
            <w:vAlign w:val="center"/>
            <w:hideMark/>
          </w:tcPr>
          <w:p w14:paraId="407538C2"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6C0F322E"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1E050866"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154D0F93"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5C78081C"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03DC1489"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UTL4115</w:t>
            </w:r>
          </w:p>
        </w:tc>
        <w:tc>
          <w:tcPr>
            <w:tcW w:w="2298" w:type="dxa"/>
            <w:noWrap/>
            <w:vAlign w:val="center"/>
            <w:hideMark/>
          </w:tcPr>
          <w:p w14:paraId="2D0C70A3"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Türkiye'nin Dış Ticaret İlişkileri</w:t>
            </w:r>
          </w:p>
        </w:tc>
        <w:tc>
          <w:tcPr>
            <w:tcW w:w="2126" w:type="dxa"/>
            <w:noWrap/>
            <w:vAlign w:val="center"/>
            <w:hideMark/>
          </w:tcPr>
          <w:p w14:paraId="5149DEC7"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Uzmanlık</w:t>
            </w:r>
          </w:p>
        </w:tc>
        <w:tc>
          <w:tcPr>
            <w:tcW w:w="1134" w:type="dxa"/>
            <w:noWrap/>
            <w:vAlign w:val="center"/>
            <w:hideMark/>
          </w:tcPr>
          <w:p w14:paraId="19F44FA9"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4CA0D84A"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51967D2D"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4BD83CBD"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485B4747"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70CA5691"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UTL4116</w:t>
            </w:r>
          </w:p>
        </w:tc>
        <w:tc>
          <w:tcPr>
            <w:tcW w:w="2298" w:type="dxa"/>
            <w:noWrap/>
            <w:vAlign w:val="center"/>
            <w:hideMark/>
          </w:tcPr>
          <w:p w14:paraId="1D67E879"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Bütünleşik Pazarlama Kanalları</w:t>
            </w:r>
          </w:p>
        </w:tc>
        <w:tc>
          <w:tcPr>
            <w:tcW w:w="2126" w:type="dxa"/>
            <w:noWrap/>
            <w:vAlign w:val="center"/>
            <w:hideMark/>
          </w:tcPr>
          <w:p w14:paraId="364E1DBC"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w:t>
            </w:r>
          </w:p>
        </w:tc>
        <w:tc>
          <w:tcPr>
            <w:tcW w:w="1134" w:type="dxa"/>
            <w:noWrap/>
            <w:vAlign w:val="center"/>
            <w:hideMark/>
          </w:tcPr>
          <w:p w14:paraId="6DD77C7A"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7ECF4396"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7060C7A7"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126BF39C"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F2F2F2" w:themeFill="background1" w:themeFillShade="F2"/>
            <w:noWrap/>
            <w:vAlign w:val="center"/>
            <w:hideMark/>
          </w:tcPr>
          <w:p w14:paraId="419F0E3B" w14:textId="77777777" w:rsidR="002321BC" w:rsidRPr="00CC3CEC" w:rsidRDefault="002321BC" w:rsidP="00CC06ED">
            <w:pPr>
              <w:spacing w:line="276" w:lineRule="auto"/>
              <w:ind w:right="143"/>
              <w:jc w:val="center"/>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Bahar Seçmeli Dersleri</w:t>
            </w:r>
          </w:p>
        </w:tc>
        <w:tc>
          <w:tcPr>
            <w:tcW w:w="962" w:type="dxa"/>
            <w:noWrap/>
            <w:vAlign w:val="center"/>
            <w:hideMark/>
          </w:tcPr>
          <w:p w14:paraId="0DF1B2AC"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UTL2204</w:t>
            </w:r>
          </w:p>
        </w:tc>
        <w:tc>
          <w:tcPr>
            <w:tcW w:w="2298" w:type="dxa"/>
            <w:noWrap/>
            <w:vAlign w:val="center"/>
            <w:hideMark/>
          </w:tcPr>
          <w:p w14:paraId="0C601DAB"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Müşteri İlişkileri Yönetimi</w:t>
            </w:r>
          </w:p>
        </w:tc>
        <w:tc>
          <w:tcPr>
            <w:tcW w:w="2126" w:type="dxa"/>
            <w:noWrap/>
            <w:vAlign w:val="center"/>
            <w:hideMark/>
          </w:tcPr>
          <w:p w14:paraId="5E5EF0E7"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Uzmanlık</w:t>
            </w:r>
          </w:p>
        </w:tc>
        <w:tc>
          <w:tcPr>
            <w:tcW w:w="1134" w:type="dxa"/>
            <w:noWrap/>
            <w:vAlign w:val="center"/>
            <w:hideMark/>
          </w:tcPr>
          <w:p w14:paraId="7B4CA834"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46DDCE5F"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4642F98A"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559BC05E"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526D5E4B"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48C74D0B"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UTL2205</w:t>
            </w:r>
          </w:p>
        </w:tc>
        <w:tc>
          <w:tcPr>
            <w:tcW w:w="2298" w:type="dxa"/>
            <w:noWrap/>
            <w:vAlign w:val="center"/>
            <w:hideMark/>
          </w:tcPr>
          <w:p w14:paraId="20E38B1F"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Finans II</w:t>
            </w:r>
          </w:p>
        </w:tc>
        <w:tc>
          <w:tcPr>
            <w:tcW w:w="2126" w:type="dxa"/>
            <w:noWrap/>
            <w:vAlign w:val="center"/>
            <w:hideMark/>
          </w:tcPr>
          <w:p w14:paraId="545CDBDC"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w:t>
            </w:r>
          </w:p>
        </w:tc>
        <w:tc>
          <w:tcPr>
            <w:tcW w:w="1134" w:type="dxa"/>
            <w:noWrap/>
            <w:vAlign w:val="center"/>
            <w:hideMark/>
          </w:tcPr>
          <w:p w14:paraId="096B5839"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76243940"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66B55571"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31F71BF2"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532FBAB4"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691A5C16"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UTL2206</w:t>
            </w:r>
          </w:p>
        </w:tc>
        <w:tc>
          <w:tcPr>
            <w:tcW w:w="2298" w:type="dxa"/>
            <w:noWrap/>
            <w:vAlign w:val="center"/>
            <w:hideMark/>
          </w:tcPr>
          <w:p w14:paraId="334BA9E2"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Müzakere Teknikleri</w:t>
            </w:r>
          </w:p>
        </w:tc>
        <w:tc>
          <w:tcPr>
            <w:tcW w:w="2126" w:type="dxa"/>
            <w:noWrap/>
            <w:vAlign w:val="center"/>
            <w:hideMark/>
          </w:tcPr>
          <w:p w14:paraId="78C12089"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w:t>
            </w:r>
          </w:p>
        </w:tc>
        <w:tc>
          <w:tcPr>
            <w:tcW w:w="1134" w:type="dxa"/>
            <w:noWrap/>
            <w:vAlign w:val="center"/>
            <w:hideMark/>
          </w:tcPr>
          <w:p w14:paraId="240A1504"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31D50E00"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5586DDC8"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2460DCFE"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6FF7E808"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148D61F0"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UTL2207</w:t>
            </w:r>
          </w:p>
        </w:tc>
        <w:tc>
          <w:tcPr>
            <w:tcW w:w="2298" w:type="dxa"/>
            <w:noWrap/>
            <w:vAlign w:val="center"/>
            <w:hideMark/>
          </w:tcPr>
          <w:p w14:paraId="0EF2DE60"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Örgütsel Davranış</w:t>
            </w:r>
          </w:p>
        </w:tc>
        <w:tc>
          <w:tcPr>
            <w:tcW w:w="2126" w:type="dxa"/>
            <w:noWrap/>
            <w:vAlign w:val="center"/>
            <w:hideMark/>
          </w:tcPr>
          <w:p w14:paraId="1649C678"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w:t>
            </w:r>
          </w:p>
        </w:tc>
        <w:tc>
          <w:tcPr>
            <w:tcW w:w="1134" w:type="dxa"/>
            <w:noWrap/>
            <w:vAlign w:val="center"/>
            <w:hideMark/>
          </w:tcPr>
          <w:p w14:paraId="274FA8E9"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360FB8C7"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143084BC"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50176D14"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330AB4B2"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3CC2E1E3"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UTL2208</w:t>
            </w:r>
          </w:p>
        </w:tc>
        <w:tc>
          <w:tcPr>
            <w:tcW w:w="2298" w:type="dxa"/>
            <w:noWrap/>
            <w:vAlign w:val="center"/>
            <w:hideMark/>
          </w:tcPr>
          <w:p w14:paraId="1B609769"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Aile Şirketleri Yönetimi</w:t>
            </w:r>
          </w:p>
        </w:tc>
        <w:tc>
          <w:tcPr>
            <w:tcW w:w="2126" w:type="dxa"/>
            <w:noWrap/>
            <w:vAlign w:val="center"/>
            <w:hideMark/>
          </w:tcPr>
          <w:p w14:paraId="639D57BB"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w:t>
            </w:r>
          </w:p>
        </w:tc>
        <w:tc>
          <w:tcPr>
            <w:tcW w:w="1134" w:type="dxa"/>
            <w:noWrap/>
            <w:vAlign w:val="center"/>
            <w:hideMark/>
          </w:tcPr>
          <w:p w14:paraId="263B90CE"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562EE994"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60C3BC30"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20A4C73F"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2DC08AD5"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4E9ADCCD"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UTL2209</w:t>
            </w:r>
          </w:p>
        </w:tc>
        <w:tc>
          <w:tcPr>
            <w:tcW w:w="2298" w:type="dxa"/>
            <w:noWrap/>
            <w:vAlign w:val="center"/>
            <w:hideMark/>
          </w:tcPr>
          <w:p w14:paraId="261592FE"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Hava Kargo Taşımacılığı</w:t>
            </w:r>
          </w:p>
        </w:tc>
        <w:tc>
          <w:tcPr>
            <w:tcW w:w="2126" w:type="dxa"/>
            <w:noWrap/>
            <w:vAlign w:val="center"/>
            <w:hideMark/>
          </w:tcPr>
          <w:p w14:paraId="24B4F10B"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Uzmanlık</w:t>
            </w:r>
          </w:p>
        </w:tc>
        <w:tc>
          <w:tcPr>
            <w:tcW w:w="1134" w:type="dxa"/>
            <w:noWrap/>
            <w:vAlign w:val="center"/>
            <w:hideMark/>
          </w:tcPr>
          <w:p w14:paraId="4C8FF382"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497DAB20"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751ACFDA"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743D21B9"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6C7C88D6"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009A687E"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UTL2210</w:t>
            </w:r>
          </w:p>
        </w:tc>
        <w:tc>
          <w:tcPr>
            <w:tcW w:w="2298" w:type="dxa"/>
            <w:noWrap/>
            <w:vAlign w:val="center"/>
            <w:hideMark/>
          </w:tcPr>
          <w:p w14:paraId="3EA748DE"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İnsani Yardım Lojistiği</w:t>
            </w:r>
          </w:p>
        </w:tc>
        <w:tc>
          <w:tcPr>
            <w:tcW w:w="2126" w:type="dxa"/>
            <w:noWrap/>
            <w:vAlign w:val="center"/>
            <w:hideMark/>
          </w:tcPr>
          <w:p w14:paraId="32A3551A"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Uzmanlık</w:t>
            </w:r>
          </w:p>
        </w:tc>
        <w:tc>
          <w:tcPr>
            <w:tcW w:w="1134" w:type="dxa"/>
            <w:noWrap/>
            <w:vAlign w:val="center"/>
            <w:hideMark/>
          </w:tcPr>
          <w:p w14:paraId="3F048D54"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2CAEA2EA"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42ACA4DA"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60FC9BCF"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6843B0F0"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07E7D569"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UTL2211</w:t>
            </w:r>
          </w:p>
        </w:tc>
        <w:tc>
          <w:tcPr>
            <w:tcW w:w="2298" w:type="dxa"/>
            <w:noWrap/>
            <w:vAlign w:val="center"/>
            <w:hideMark/>
          </w:tcPr>
          <w:p w14:paraId="63F2D809"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Sürdürülebilir Lojistik</w:t>
            </w:r>
          </w:p>
        </w:tc>
        <w:tc>
          <w:tcPr>
            <w:tcW w:w="2126" w:type="dxa"/>
            <w:noWrap/>
            <w:vAlign w:val="center"/>
            <w:hideMark/>
          </w:tcPr>
          <w:p w14:paraId="7656C8A1"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Uzmanlık</w:t>
            </w:r>
          </w:p>
        </w:tc>
        <w:tc>
          <w:tcPr>
            <w:tcW w:w="1134" w:type="dxa"/>
            <w:noWrap/>
            <w:vAlign w:val="center"/>
            <w:hideMark/>
          </w:tcPr>
          <w:p w14:paraId="7A5BAFE3"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2A778AC8"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4713E31D"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648BE765"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55F250F4"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4C188B0A"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UTL2212</w:t>
            </w:r>
          </w:p>
        </w:tc>
        <w:tc>
          <w:tcPr>
            <w:tcW w:w="2298" w:type="dxa"/>
            <w:noWrap/>
            <w:vAlign w:val="center"/>
            <w:hideMark/>
          </w:tcPr>
          <w:p w14:paraId="649AD5C6"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Profesyonel Yaşamda İmaj ve İtibar Yönetimi</w:t>
            </w:r>
          </w:p>
        </w:tc>
        <w:tc>
          <w:tcPr>
            <w:tcW w:w="2126" w:type="dxa"/>
            <w:noWrap/>
            <w:vAlign w:val="center"/>
            <w:hideMark/>
          </w:tcPr>
          <w:p w14:paraId="2307F049"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w:t>
            </w:r>
          </w:p>
        </w:tc>
        <w:tc>
          <w:tcPr>
            <w:tcW w:w="1134" w:type="dxa"/>
            <w:noWrap/>
            <w:vAlign w:val="center"/>
            <w:hideMark/>
          </w:tcPr>
          <w:p w14:paraId="0299F4D1"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6751B6A9"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44D96F34"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490188F9"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6638EECC"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312DF189"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UTL2213</w:t>
            </w:r>
          </w:p>
        </w:tc>
        <w:tc>
          <w:tcPr>
            <w:tcW w:w="2298" w:type="dxa"/>
            <w:noWrap/>
            <w:vAlign w:val="center"/>
            <w:hideMark/>
          </w:tcPr>
          <w:p w14:paraId="4A97DE0D"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Intermodal Taşımacılık</w:t>
            </w:r>
          </w:p>
        </w:tc>
        <w:tc>
          <w:tcPr>
            <w:tcW w:w="2126" w:type="dxa"/>
            <w:noWrap/>
            <w:vAlign w:val="center"/>
            <w:hideMark/>
          </w:tcPr>
          <w:p w14:paraId="3F2E64ED"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Uzmanlık</w:t>
            </w:r>
          </w:p>
        </w:tc>
        <w:tc>
          <w:tcPr>
            <w:tcW w:w="1134" w:type="dxa"/>
            <w:noWrap/>
            <w:vAlign w:val="center"/>
            <w:hideMark/>
          </w:tcPr>
          <w:p w14:paraId="71E2A785"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1F4187D7"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3004F396"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2DC24BE1"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5AF09D3C"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5BCCEC66"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ATU2299</w:t>
            </w:r>
          </w:p>
        </w:tc>
        <w:tc>
          <w:tcPr>
            <w:tcW w:w="2298" w:type="dxa"/>
            <w:noWrap/>
            <w:vAlign w:val="center"/>
            <w:hideMark/>
          </w:tcPr>
          <w:p w14:paraId="5F95EA95"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Akademik Türkçe</w:t>
            </w:r>
          </w:p>
        </w:tc>
        <w:tc>
          <w:tcPr>
            <w:tcW w:w="2126" w:type="dxa"/>
            <w:noWrap/>
            <w:vAlign w:val="center"/>
            <w:hideMark/>
          </w:tcPr>
          <w:p w14:paraId="155534B1"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Diğer</w:t>
            </w:r>
          </w:p>
        </w:tc>
        <w:tc>
          <w:tcPr>
            <w:tcW w:w="1134" w:type="dxa"/>
            <w:noWrap/>
            <w:vAlign w:val="center"/>
            <w:hideMark/>
          </w:tcPr>
          <w:p w14:paraId="00D3269F"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3F7D5DB4"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4780A838"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735BC89D"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11E5C0EC"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3626CA78"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UTL3205</w:t>
            </w:r>
          </w:p>
        </w:tc>
        <w:tc>
          <w:tcPr>
            <w:tcW w:w="2298" w:type="dxa"/>
            <w:noWrap/>
            <w:vAlign w:val="center"/>
            <w:hideMark/>
          </w:tcPr>
          <w:p w14:paraId="093221EF"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Lojistik ve Taşımacılık Hukuku</w:t>
            </w:r>
          </w:p>
        </w:tc>
        <w:tc>
          <w:tcPr>
            <w:tcW w:w="2126" w:type="dxa"/>
            <w:noWrap/>
            <w:vAlign w:val="center"/>
            <w:hideMark/>
          </w:tcPr>
          <w:p w14:paraId="634C741C"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w:t>
            </w:r>
          </w:p>
        </w:tc>
        <w:tc>
          <w:tcPr>
            <w:tcW w:w="1134" w:type="dxa"/>
            <w:noWrap/>
            <w:vAlign w:val="center"/>
            <w:hideMark/>
          </w:tcPr>
          <w:p w14:paraId="070F4F69"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71661E92"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75AFC66A"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185DC08A"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232C35D5"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7219FD86"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UTL3206</w:t>
            </w:r>
          </w:p>
        </w:tc>
        <w:tc>
          <w:tcPr>
            <w:tcW w:w="2298" w:type="dxa"/>
            <w:noWrap/>
            <w:vAlign w:val="center"/>
            <w:hideMark/>
          </w:tcPr>
          <w:p w14:paraId="6A1FF304"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Uluslararası Satış Yönetimi</w:t>
            </w:r>
          </w:p>
        </w:tc>
        <w:tc>
          <w:tcPr>
            <w:tcW w:w="2126" w:type="dxa"/>
            <w:noWrap/>
            <w:vAlign w:val="center"/>
            <w:hideMark/>
          </w:tcPr>
          <w:p w14:paraId="66BACBAC"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w:t>
            </w:r>
          </w:p>
        </w:tc>
        <w:tc>
          <w:tcPr>
            <w:tcW w:w="1134" w:type="dxa"/>
            <w:noWrap/>
            <w:vAlign w:val="center"/>
            <w:hideMark/>
          </w:tcPr>
          <w:p w14:paraId="272482EB"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3EBF2765"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4657261B"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3231634D"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5FB022BB"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03314D68"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UTL3207</w:t>
            </w:r>
          </w:p>
        </w:tc>
        <w:tc>
          <w:tcPr>
            <w:tcW w:w="2298" w:type="dxa"/>
            <w:noWrap/>
            <w:vAlign w:val="center"/>
            <w:hideMark/>
          </w:tcPr>
          <w:p w14:paraId="157350B9"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Yönetim Muhasebesi</w:t>
            </w:r>
          </w:p>
        </w:tc>
        <w:tc>
          <w:tcPr>
            <w:tcW w:w="2126" w:type="dxa"/>
            <w:noWrap/>
            <w:vAlign w:val="center"/>
            <w:hideMark/>
          </w:tcPr>
          <w:p w14:paraId="03EC76B2"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w:t>
            </w:r>
          </w:p>
        </w:tc>
        <w:tc>
          <w:tcPr>
            <w:tcW w:w="1134" w:type="dxa"/>
            <w:noWrap/>
            <w:vAlign w:val="center"/>
            <w:hideMark/>
          </w:tcPr>
          <w:p w14:paraId="21923899"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01920653"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5A094F3B"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21B29250"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2BBB5040"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4C026178"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UTL3208</w:t>
            </w:r>
          </w:p>
        </w:tc>
        <w:tc>
          <w:tcPr>
            <w:tcW w:w="2298" w:type="dxa"/>
            <w:noWrap/>
            <w:vAlign w:val="center"/>
            <w:hideMark/>
          </w:tcPr>
          <w:p w14:paraId="1262179B"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Uluslararası Ticaret ve Lojistikte Sigortacılık İşlemleri</w:t>
            </w:r>
          </w:p>
        </w:tc>
        <w:tc>
          <w:tcPr>
            <w:tcW w:w="2126" w:type="dxa"/>
            <w:noWrap/>
            <w:vAlign w:val="center"/>
            <w:hideMark/>
          </w:tcPr>
          <w:p w14:paraId="58305512"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w:t>
            </w:r>
          </w:p>
        </w:tc>
        <w:tc>
          <w:tcPr>
            <w:tcW w:w="1134" w:type="dxa"/>
            <w:noWrap/>
            <w:vAlign w:val="center"/>
            <w:hideMark/>
          </w:tcPr>
          <w:p w14:paraId="513C837B"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198CEDC3"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4E8A10C7"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294339F7"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5AA3CFBE"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59658D34"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UTL3209</w:t>
            </w:r>
          </w:p>
        </w:tc>
        <w:tc>
          <w:tcPr>
            <w:tcW w:w="2298" w:type="dxa"/>
            <w:noWrap/>
            <w:vAlign w:val="center"/>
            <w:hideMark/>
          </w:tcPr>
          <w:p w14:paraId="27E6F449"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Yönetim Bilişim ve Haberleşme Sistemleri</w:t>
            </w:r>
          </w:p>
        </w:tc>
        <w:tc>
          <w:tcPr>
            <w:tcW w:w="2126" w:type="dxa"/>
            <w:noWrap/>
            <w:vAlign w:val="center"/>
            <w:hideMark/>
          </w:tcPr>
          <w:p w14:paraId="623659AD"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w:t>
            </w:r>
          </w:p>
        </w:tc>
        <w:tc>
          <w:tcPr>
            <w:tcW w:w="1134" w:type="dxa"/>
            <w:noWrap/>
            <w:vAlign w:val="center"/>
            <w:hideMark/>
          </w:tcPr>
          <w:p w14:paraId="5A1B34C9"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60C4F549"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7F02CB6E"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0EBA915E"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13138E14"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703E4478"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UTL3210</w:t>
            </w:r>
          </w:p>
        </w:tc>
        <w:tc>
          <w:tcPr>
            <w:tcW w:w="2298" w:type="dxa"/>
            <w:noWrap/>
            <w:vAlign w:val="center"/>
            <w:hideMark/>
          </w:tcPr>
          <w:p w14:paraId="1FD59A12"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Uluslararası Ticarette Vergilendirme</w:t>
            </w:r>
          </w:p>
        </w:tc>
        <w:tc>
          <w:tcPr>
            <w:tcW w:w="2126" w:type="dxa"/>
            <w:noWrap/>
            <w:vAlign w:val="center"/>
            <w:hideMark/>
          </w:tcPr>
          <w:p w14:paraId="60845C5C"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w:t>
            </w:r>
          </w:p>
        </w:tc>
        <w:tc>
          <w:tcPr>
            <w:tcW w:w="1134" w:type="dxa"/>
            <w:noWrap/>
            <w:vAlign w:val="center"/>
            <w:hideMark/>
          </w:tcPr>
          <w:p w14:paraId="50D81BA0"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0DA899AD"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181C3F71"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6D89291E"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26678949"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6D0A6998"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UTL3211</w:t>
            </w:r>
          </w:p>
        </w:tc>
        <w:tc>
          <w:tcPr>
            <w:tcW w:w="2298" w:type="dxa"/>
            <w:noWrap/>
            <w:vAlign w:val="center"/>
            <w:hideMark/>
          </w:tcPr>
          <w:p w14:paraId="4381CF46"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Finansal Piyasalar ve Kurumlar</w:t>
            </w:r>
          </w:p>
        </w:tc>
        <w:tc>
          <w:tcPr>
            <w:tcW w:w="2126" w:type="dxa"/>
            <w:noWrap/>
            <w:vAlign w:val="center"/>
            <w:hideMark/>
          </w:tcPr>
          <w:p w14:paraId="65F98F5D"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w:t>
            </w:r>
          </w:p>
        </w:tc>
        <w:tc>
          <w:tcPr>
            <w:tcW w:w="1134" w:type="dxa"/>
            <w:noWrap/>
            <w:vAlign w:val="center"/>
            <w:hideMark/>
          </w:tcPr>
          <w:p w14:paraId="31FDC1F2"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6F062E9D"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5B3724BC"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5139C476"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41FB6886"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64E5A3A3"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UTL3212</w:t>
            </w:r>
          </w:p>
        </w:tc>
        <w:tc>
          <w:tcPr>
            <w:tcW w:w="2298" w:type="dxa"/>
            <w:noWrap/>
            <w:vAlign w:val="center"/>
            <w:hideMark/>
          </w:tcPr>
          <w:p w14:paraId="58C37E94"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Araştırma Yöntem ve Teknikleri</w:t>
            </w:r>
          </w:p>
        </w:tc>
        <w:tc>
          <w:tcPr>
            <w:tcW w:w="2126" w:type="dxa"/>
            <w:noWrap/>
            <w:vAlign w:val="center"/>
            <w:hideMark/>
          </w:tcPr>
          <w:p w14:paraId="5EDBCFDA"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w:t>
            </w:r>
          </w:p>
        </w:tc>
        <w:tc>
          <w:tcPr>
            <w:tcW w:w="1134" w:type="dxa"/>
            <w:noWrap/>
            <w:vAlign w:val="center"/>
            <w:hideMark/>
          </w:tcPr>
          <w:p w14:paraId="31C1C11A"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7119D34A"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06CBBDB7"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175802A4"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3032B870"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24DA64CD"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UTL3213</w:t>
            </w:r>
          </w:p>
        </w:tc>
        <w:tc>
          <w:tcPr>
            <w:tcW w:w="2298" w:type="dxa"/>
            <w:noWrap/>
            <w:vAlign w:val="center"/>
            <w:hideMark/>
          </w:tcPr>
          <w:p w14:paraId="6959C438"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Üretim ve Operasyon Yönetimi</w:t>
            </w:r>
          </w:p>
        </w:tc>
        <w:tc>
          <w:tcPr>
            <w:tcW w:w="2126" w:type="dxa"/>
            <w:noWrap/>
            <w:vAlign w:val="center"/>
            <w:hideMark/>
          </w:tcPr>
          <w:p w14:paraId="33C97794"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Uzmanlık</w:t>
            </w:r>
          </w:p>
        </w:tc>
        <w:tc>
          <w:tcPr>
            <w:tcW w:w="1134" w:type="dxa"/>
            <w:noWrap/>
            <w:vAlign w:val="center"/>
            <w:hideMark/>
          </w:tcPr>
          <w:p w14:paraId="52FD3D6F"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582AAEE7"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7884BD1D"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4AFAC6C9"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2669FFDB"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4B8949D4"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UTL3214</w:t>
            </w:r>
          </w:p>
        </w:tc>
        <w:tc>
          <w:tcPr>
            <w:tcW w:w="2298" w:type="dxa"/>
            <w:noWrap/>
            <w:vAlign w:val="center"/>
            <w:hideMark/>
          </w:tcPr>
          <w:p w14:paraId="6CE2189D"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Sosyal Girişimcilik</w:t>
            </w:r>
          </w:p>
        </w:tc>
        <w:tc>
          <w:tcPr>
            <w:tcW w:w="2126" w:type="dxa"/>
            <w:noWrap/>
            <w:vAlign w:val="center"/>
            <w:hideMark/>
          </w:tcPr>
          <w:p w14:paraId="38D72DA1"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w:t>
            </w:r>
          </w:p>
        </w:tc>
        <w:tc>
          <w:tcPr>
            <w:tcW w:w="1134" w:type="dxa"/>
            <w:noWrap/>
            <w:vAlign w:val="center"/>
            <w:hideMark/>
          </w:tcPr>
          <w:p w14:paraId="31FE573A"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05650877"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10028025"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79A05EFC"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11A8E178"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16DE60E8"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UTL3215</w:t>
            </w:r>
          </w:p>
        </w:tc>
        <w:tc>
          <w:tcPr>
            <w:tcW w:w="2298" w:type="dxa"/>
            <w:noWrap/>
            <w:vAlign w:val="center"/>
            <w:hideMark/>
          </w:tcPr>
          <w:p w14:paraId="6C38737A"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Örgütsel İletişim</w:t>
            </w:r>
          </w:p>
        </w:tc>
        <w:tc>
          <w:tcPr>
            <w:tcW w:w="2126" w:type="dxa"/>
            <w:noWrap/>
            <w:vAlign w:val="center"/>
            <w:hideMark/>
          </w:tcPr>
          <w:p w14:paraId="4CB30F4C"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w:t>
            </w:r>
          </w:p>
        </w:tc>
        <w:tc>
          <w:tcPr>
            <w:tcW w:w="1134" w:type="dxa"/>
            <w:noWrap/>
            <w:vAlign w:val="center"/>
            <w:hideMark/>
          </w:tcPr>
          <w:p w14:paraId="0C5EB9BE"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29086D6A"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435A489C"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5D98D077"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1868F358"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0D4C2BF2"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UTL3216</w:t>
            </w:r>
          </w:p>
        </w:tc>
        <w:tc>
          <w:tcPr>
            <w:tcW w:w="2298" w:type="dxa"/>
            <w:noWrap/>
            <w:vAlign w:val="center"/>
            <w:hideMark/>
          </w:tcPr>
          <w:p w14:paraId="3E3EA680"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Uluslararası İşletmecilik</w:t>
            </w:r>
          </w:p>
        </w:tc>
        <w:tc>
          <w:tcPr>
            <w:tcW w:w="2126" w:type="dxa"/>
            <w:noWrap/>
            <w:vAlign w:val="center"/>
            <w:hideMark/>
          </w:tcPr>
          <w:p w14:paraId="04865033"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w:t>
            </w:r>
          </w:p>
        </w:tc>
        <w:tc>
          <w:tcPr>
            <w:tcW w:w="1134" w:type="dxa"/>
            <w:noWrap/>
            <w:vAlign w:val="center"/>
            <w:hideMark/>
          </w:tcPr>
          <w:p w14:paraId="2FBF63E2"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5C67A726"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0F8432AD"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6774B18B"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4A825938"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05A59A14"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UTL4204</w:t>
            </w:r>
          </w:p>
        </w:tc>
        <w:tc>
          <w:tcPr>
            <w:tcW w:w="2298" w:type="dxa"/>
            <w:noWrap/>
            <w:vAlign w:val="center"/>
            <w:hideMark/>
          </w:tcPr>
          <w:p w14:paraId="3D14B7D9"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Uluslararası Ticaret Stratejileri ve Örgütleri</w:t>
            </w:r>
          </w:p>
        </w:tc>
        <w:tc>
          <w:tcPr>
            <w:tcW w:w="2126" w:type="dxa"/>
            <w:noWrap/>
            <w:vAlign w:val="center"/>
            <w:hideMark/>
          </w:tcPr>
          <w:p w14:paraId="5EDDDDB7"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Uzmanlık</w:t>
            </w:r>
          </w:p>
        </w:tc>
        <w:tc>
          <w:tcPr>
            <w:tcW w:w="1134" w:type="dxa"/>
            <w:noWrap/>
            <w:vAlign w:val="center"/>
            <w:hideMark/>
          </w:tcPr>
          <w:p w14:paraId="008FA62D"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21E6C705"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2D6DC6E9"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0AF25225"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02CC2257"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6C4E108F"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UTL4205</w:t>
            </w:r>
          </w:p>
        </w:tc>
        <w:tc>
          <w:tcPr>
            <w:tcW w:w="2298" w:type="dxa"/>
            <w:noWrap/>
            <w:vAlign w:val="center"/>
            <w:hideMark/>
          </w:tcPr>
          <w:p w14:paraId="09DE3D8F"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Serbest Bölgeler</w:t>
            </w:r>
          </w:p>
        </w:tc>
        <w:tc>
          <w:tcPr>
            <w:tcW w:w="2126" w:type="dxa"/>
            <w:noWrap/>
            <w:vAlign w:val="center"/>
            <w:hideMark/>
          </w:tcPr>
          <w:p w14:paraId="2DEC47E1"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w:t>
            </w:r>
          </w:p>
        </w:tc>
        <w:tc>
          <w:tcPr>
            <w:tcW w:w="1134" w:type="dxa"/>
            <w:noWrap/>
            <w:vAlign w:val="center"/>
            <w:hideMark/>
          </w:tcPr>
          <w:p w14:paraId="5C8E4DAA"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5A46652C"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59A430D5"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31D2DA7A"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0D460519"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523E57A3"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UTL4206</w:t>
            </w:r>
          </w:p>
        </w:tc>
        <w:tc>
          <w:tcPr>
            <w:tcW w:w="2298" w:type="dxa"/>
            <w:noWrap/>
            <w:vAlign w:val="center"/>
            <w:hideMark/>
          </w:tcPr>
          <w:p w14:paraId="3CB4F3F6"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Örgütsel Performans ve Yönetimi</w:t>
            </w:r>
          </w:p>
        </w:tc>
        <w:tc>
          <w:tcPr>
            <w:tcW w:w="2126" w:type="dxa"/>
            <w:noWrap/>
            <w:vAlign w:val="center"/>
            <w:hideMark/>
          </w:tcPr>
          <w:p w14:paraId="050005DA"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w:t>
            </w:r>
          </w:p>
        </w:tc>
        <w:tc>
          <w:tcPr>
            <w:tcW w:w="1134" w:type="dxa"/>
            <w:noWrap/>
            <w:vAlign w:val="center"/>
            <w:hideMark/>
          </w:tcPr>
          <w:p w14:paraId="6CED3BBB"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64197655"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3FDD8F65"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04B108C3"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01144A6C"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0277CB62"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UTL4207</w:t>
            </w:r>
          </w:p>
        </w:tc>
        <w:tc>
          <w:tcPr>
            <w:tcW w:w="2298" w:type="dxa"/>
            <w:noWrap/>
            <w:vAlign w:val="center"/>
            <w:hideMark/>
          </w:tcPr>
          <w:p w14:paraId="48C22048"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Liman Yönetimi</w:t>
            </w:r>
          </w:p>
        </w:tc>
        <w:tc>
          <w:tcPr>
            <w:tcW w:w="2126" w:type="dxa"/>
            <w:noWrap/>
            <w:vAlign w:val="center"/>
            <w:hideMark/>
          </w:tcPr>
          <w:p w14:paraId="5A5D398A"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Uzmanlık</w:t>
            </w:r>
          </w:p>
        </w:tc>
        <w:tc>
          <w:tcPr>
            <w:tcW w:w="1134" w:type="dxa"/>
            <w:noWrap/>
            <w:vAlign w:val="center"/>
            <w:hideMark/>
          </w:tcPr>
          <w:p w14:paraId="45754A62"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3FB376FB"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62E84BCE"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73322A21"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16A9DC09"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0D6B0BC8"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UTL4208</w:t>
            </w:r>
          </w:p>
        </w:tc>
        <w:tc>
          <w:tcPr>
            <w:tcW w:w="2298" w:type="dxa"/>
            <w:noWrap/>
            <w:vAlign w:val="center"/>
            <w:hideMark/>
          </w:tcPr>
          <w:p w14:paraId="5EAFA835"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Uluslararası İlişkiler</w:t>
            </w:r>
          </w:p>
        </w:tc>
        <w:tc>
          <w:tcPr>
            <w:tcW w:w="2126" w:type="dxa"/>
            <w:noWrap/>
            <w:vAlign w:val="center"/>
            <w:hideMark/>
          </w:tcPr>
          <w:p w14:paraId="13D4EE12"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w:t>
            </w:r>
          </w:p>
        </w:tc>
        <w:tc>
          <w:tcPr>
            <w:tcW w:w="1134" w:type="dxa"/>
            <w:noWrap/>
            <w:vAlign w:val="center"/>
            <w:hideMark/>
          </w:tcPr>
          <w:p w14:paraId="6ABDE2D5"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11B3EB5C"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3E58E411"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3233D41C"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6687188A"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67C55D57"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UTL4209</w:t>
            </w:r>
          </w:p>
        </w:tc>
        <w:tc>
          <w:tcPr>
            <w:tcW w:w="2298" w:type="dxa"/>
            <w:noWrap/>
            <w:vAlign w:val="center"/>
            <w:hideMark/>
          </w:tcPr>
          <w:p w14:paraId="199AD270"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Bölgesel Ekonomi</w:t>
            </w:r>
          </w:p>
        </w:tc>
        <w:tc>
          <w:tcPr>
            <w:tcW w:w="2126" w:type="dxa"/>
            <w:noWrap/>
            <w:vAlign w:val="center"/>
            <w:hideMark/>
          </w:tcPr>
          <w:p w14:paraId="6387C184"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w:t>
            </w:r>
          </w:p>
        </w:tc>
        <w:tc>
          <w:tcPr>
            <w:tcW w:w="1134" w:type="dxa"/>
            <w:noWrap/>
            <w:vAlign w:val="center"/>
            <w:hideMark/>
          </w:tcPr>
          <w:p w14:paraId="6A17D2F2"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2F0480A1"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5AC77DD9"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3C1D7A09"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095D0DB1"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51E2F8C5"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UTL4210</w:t>
            </w:r>
          </w:p>
        </w:tc>
        <w:tc>
          <w:tcPr>
            <w:tcW w:w="2298" w:type="dxa"/>
            <w:noWrap/>
            <w:vAlign w:val="center"/>
            <w:hideMark/>
          </w:tcPr>
          <w:p w14:paraId="0B6E839F"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Portföy Yönetimi</w:t>
            </w:r>
          </w:p>
        </w:tc>
        <w:tc>
          <w:tcPr>
            <w:tcW w:w="2126" w:type="dxa"/>
            <w:noWrap/>
            <w:vAlign w:val="center"/>
            <w:hideMark/>
          </w:tcPr>
          <w:p w14:paraId="29BC2D60"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w:t>
            </w:r>
          </w:p>
        </w:tc>
        <w:tc>
          <w:tcPr>
            <w:tcW w:w="1134" w:type="dxa"/>
            <w:noWrap/>
            <w:vAlign w:val="center"/>
            <w:hideMark/>
          </w:tcPr>
          <w:p w14:paraId="332581B6"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40EDE1AF"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00F7C3C1"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0117EE2C"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51DF8A94"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07D436DF"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UTL4211</w:t>
            </w:r>
          </w:p>
        </w:tc>
        <w:tc>
          <w:tcPr>
            <w:tcW w:w="2298" w:type="dxa"/>
            <w:noWrap/>
            <w:vAlign w:val="center"/>
            <w:hideMark/>
          </w:tcPr>
          <w:p w14:paraId="7349BA16"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Türk Vergi Sistemi</w:t>
            </w:r>
          </w:p>
        </w:tc>
        <w:tc>
          <w:tcPr>
            <w:tcW w:w="2126" w:type="dxa"/>
            <w:noWrap/>
            <w:vAlign w:val="center"/>
            <w:hideMark/>
          </w:tcPr>
          <w:p w14:paraId="6E74DD38"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w:t>
            </w:r>
          </w:p>
        </w:tc>
        <w:tc>
          <w:tcPr>
            <w:tcW w:w="1134" w:type="dxa"/>
            <w:noWrap/>
            <w:vAlign w:val="center"/>
            <w:hideMark/>
          </w:tcPr>
          <w:p w14:paraId="145797AC"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7F624B5E"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78F24397"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0D6C274B"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0E18BA45"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65AEA9F4"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UTL4212</w:t>
            </w:r>
          </w:p>
        </w:tc>
        <w:tc>
          <w:tcPr>
            <w:tcW w:w="2298" w:type="dxa"/>
            <w:noWrap/>
            <w:vAlign w:val="center"/>
            <w:hideMark/>
          </w:tcPr>
          <w:p w14:paraId="78BAE684"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Küresel Marka Yönetimi</w:t>
            </w:r>
          </w:p>
        </w:tc>
        <w:tc>
          <w:tcPr>
            <w:tcW w:w="2126" w:type="dxa"/>
            <w:noWrap/>
            <w:vAlign w:val="center"/>
            <w:hideMark/>
          </w:tcPr>
          <w:p w14:paraId="352A5BA0"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Tamamlayıcı</w:t>
            </w:r>
          </w:p>
        </w:tc>
        <w:tc>
          <w:tcPr>
            <w:tcW w:w="1134" w:type="dxa"/>
            <w:noWrap/>
            <w:vAlign w:val="center"/>
            <w:hideMark/>
          </w:tcPr>
          <w:p w14:paraId="3509E4C3"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5799EC4C"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470B092F"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3CB5FD09"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092C2C36"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7EA8BD6C"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UTL4213</w:t>
            </w:r>
          </w:p>
        </w:tc>
        <w:tc>
          <w:tcPr>
            <w:tcW w:w="2298" w:type="dxa"/>
            <w:noWrap/>
            <w:vAlign w:val="center"/>
            <w:hideMark/>
          </w:tcPr>
          <w:p w14:paraId="2A77E613"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Uluslararası Ticaret Politikası</w:t>
            </w:r>
          </w:p>
        </w:tc>
        <w:tc>
          <w:tcPr>
            <w:tcW w:w="2126" w:type="dxa"/>
            <w:noWrap/>
            <w:vAlign w:val="center"/>
            <w:hideMark/>
          </w:tcPr>
          <w:p w14:paraId="54C23AE5"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Uzmanlık</w:t>
            </w:r>
          </w:p>
        </w:tc>
        <w:tc>
          <w:tcPr>
            <w:tcW w:w="1134" w:type="dxa"/>
            <w:noWrap/>
            <w:vAlign w:val="center"/>
            <w:hideMark/>
          </w:tcPr>
          <w:p w14:paraId="3A5A54C9"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36736495"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03E67F80"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1B29AF15"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2CB90A34"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51C92EC0"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UTL4214</w:t>
            </w:r>
          </w:p>
        </w:tc>
        <w:tc>
          <w:tcPr>
            <w:tcW w:w="2298" w:type="dxa"/>
            <w:noWrap/>
            <w:vAlign w:val="center"/>
            <w:hideMark/>
          </w:tcPr>
          <w:p w14:paraId="2E136EFE"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Dağıtım Kanalları Yönetimi</w:t>
            </w:r>
          </w:p>
        </w:tc>
        <w:tc>
          <w:tcPr>
            <w:tcW w:w="2126" w:type="dxa"/>
            <w:noWrap/>
            <w:vAlign w:val="center"/>
            <w:hideMark/>
          </w:tcPr>
          <w:p w14:paraId="3A95C7B0"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Uzmanlık</w:t>
            </w:r>
          </w:p>
        </w:tc>
        <w:tc>
          <w:tcPr>
            <w:tcW w:w="1134" w:type="dxa"/>
            <w:noWrap/>
            <w:vAlign w:val="center"/>
            <w:hideMark/>
          </w:tcPr>
          <w:p w14:paraId="1F1A745F"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54EF1449"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72EA2210"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r w:rsidR="002321BC" w:rsidRPr="00CC3CEC" w14:paraId="4DADDD20" w14:textId="77777777" w:rsidTr="00CC06ED">
        <w:trPr>
          <w:trHeight w:val="62"/>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F2F2F2" w:themeFill="background1" w:themeFillShade="F2"/>
            <w:vAlign w:val="center"/>
            <w:hideMark/>
          </w:tcPr>
          <w:p w14:paraId="292E886E" w14:textId="77777777" w:rsidR="002321BC" w:rsidRPr="00CC3CEC" w:rsidRDefault="002321BC" w:rsidP="00CC06ED">
            <w:pPr>
              <w:spacing w:line="276" w:lineRule="auto"/>
              <w:ind w:left="425" w:right="143"/>
              <w:jc w:val="center"/>
              <w:rPr>
                <w:rFonts w:ascii="Times New Roman" w:eastAsia="Times New Roman" w:hAnsi="Times New Roman" w:cs="Times New Roman"/>
                <w:color w:val="000000"/>
                <w:sz w:val="18"/>
                <w:szCs w:val="18"/>
              </w:rPr>
            </w:pPr>
          </w:p>
        </w:tc>
        <w:tc>
          <w:tcPr>
            <w:tcW w:w="962" w:type="dxa"/>
            <w:noWrap/>
            <w:vAlign w:val="center"/>
            <w:hideMark/>
          </w:tcPr>
          <w:p w14:paraId="7934A898"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UTL4215</w:t>
            </w:r>
          </w:p>
        </w:tc>
        <w:tc>
          <w:tcPr>
            <w:tcW w:w="2298" w:type="dxa"/>
            <w:noWrap/>
            <w:vAlign w:val="center"/>
            <w:hideMark/>
          </w:tcPr>
          <w:p w14:paraId="7434B7BE"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Lojistik Planlama ve Modelleme</w:t>
            </w:r>
          </w:p>
        </w:tc>
        <w:tc>
          <w:tcPr>
            <w:tcW w:w="2126" w:type="dxa"/>
            <w:noWrap/>
            <w:vAlign w:val="center"/>
            <w:hideMark/>
          </w:tcPr>
          <w:p w14:paraId="2579DCDA"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Uzmanlık</w:t>
            </w:r>
          </w:p>
        </w:tc>
        <w:tc>
          <w:tcPr>
            <w:tcW w:w="1134" w:type="dxa"/>
            <w:noWrap/>
            <w:vAlign w:val="center"/>
            <w:hideMark/>
          </w:tcPr>
          <w:p w14:paraId="4F1A4F2B"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S</w:t>
            </w:r>
          </w:p>
        </w:tc>
        <w:tc>
          <w:tcPr>
            <w:tcW w:w="993" w:type="dxa"/>
            <w:noWrap/>
            <w:vAlign w:val="center"/>
            <w:hideMark/>
          </w:tcPr>
          <w:p w14:paraId="3F5BF266"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Y</w:t>
            </w:r>
          </w:p>
        </w:tc>
        <w:tc>
          <w:tcPr>
            <w:tcW w:w="961" w:type="dxa"/>
            <w:noWrap/>
            <w:vAlign w:val="center"/>
            <w:hideMark/>
          </w:tcPr>
          <w:p w14:paraId="456EFB5C" w14:textId="77777777" w:rsidR="002321BC" w:rsidRPr="00CC3CEC" w:rsidRDefault="002321BC" w:rsidP="00CC06ED">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C3CEC">
              <w:rPr>
                <w:rFonts w:ascii="Times New Roman" w:eastAsia="Times New Roman" w:hAnsi="Times New Roman" w:cs="Times New Roman"/>
                <w:color w:val="000000"/>
                <w:sz w:val="18"/>
                <w:szCs w:val="18"/>
              </w:rPr>
              <w:t>4</w:t>
            </w:r>
          </w:p>
        </w:tc>
      </w:tr>
    </w:tbl>
    <w:p w14:paraId="2208F343" w14:textId="77777777" w:rsidR="002321BC" w:rsidRPr="00CC3CEC" w:rsidRDefault="002321BC" w:rsidP="00CC3CEC">
      <w:pPr>
        <w:spacing w:line="276" w:lineRule="auto"/>
        <w:ind w:right="143"/>
        <w:rPr>
          <w:rFonts w:ascii="Times New Roman" w:eastAsiaTheme="minorHAnsi" w:hAnsi="Times New Roman" w:cs="Times New Roman"/>
          <w:kern w:val="2"/>
          <w:sz w:val="24"/>
          <w:szCs w:val="24"/>
          <w:lang w:eastAsia="en-US"/>
          <w14:ligatures w14:val="standardContextual"/>
        </w:rPr>
      </w:pPr>
    </w:p>
    <w:p w14:paraId="4C6914A0" w14:textId="77777777" w:rsidR="002321BC" w:rsidRPr="00CC3CEC" w:rsidRDefault="002321BC" w:rsidP="00CC3CEC">
      <w:pPr>
        <w:spacing w:line="276" w:lineRule="auto"/>
        <w:ind w:left="425" w:right="143"/>
        <w:rPr>
          <w:rFonts w:ascii="Times New Roman" w:hAnsi="Times New Roman" w:cs="Times New Roman"/>
          <w:b/>
          <w:sz w:val="24"/>
          <w:szCs w:val="24"/>
        </w:rPr>
      </w:pPr>
      <w:r w:rsidRPr="00CC3CEC">
        <w:rPr>
          <w:rFonts w:ascii="Times New Roman" w:hAnsi="Times New Roman" w:cs="Times New Roman"/>
          <w:b/>
          <w:szCs w:val="24"/>
        </w:rPr>
        <w:lastRenderedPageBreak/>
        <w:t>Program Öğretim Planı, Program Öğrenme Çıktıları (Genel Ölçütler) ve Programa Özgü Öğrenme Çıktıları (Programa Özgü Ölçütleri) içermelidir.</w:t>
      </w:r>
    </w:p>
    <w:p w14:paraId="76491C4F" w14:textId="77777777" w:rsidR="002321BC" w:rsidRPr="00CC3CEC" w:rsidRDefault="002321BC" w:rsidP="00CC3CEC">
      <w:pPr>
        <w:spacing w:line="276" w:lineRule="auto"/>
        <w:ind w:left="425" w:right="143" w:firstLine="284"/>
        <w:rPr>
          <w:rFonts w:ascii="Times New Roman" w:hAnsi="Times New Roman" w:cs="Times New Roman"/>
        </w:rPr>
      </w:pPr>
      <w:r w:rsidRPr="00CC3CEC">
        <w:rPr>
          <w:rFonts w:ascii="Times New Roman" w:hAnsi="Times New Roman" w:cs="Times New Roman"/>
          <w:sz w:val="24"/>
          <w:szCs w:val="24"/>
        </w:rPr>
        <w:t>Açıklama: Program öğretim planındaki derslerin, program öğretim çıktıları ile uyumlu olmasına dikkat edilmiştir. Müfredat derslerinin program öğretim çıktıları ile ilişkisi aşağıdaki tabloda yer almaktadır</w:t>
      </w:r>
      <w:r w:rsidRPr="00CC3CEC">
        <w:rPr>
          <w:rFonts w:ascii="Times New Roman" w:hAnsi="Times New Roman" w:cs="Times New Roman"/>
        </w:rPr>
        <w:t xml:space="preserve">. Üniversitemiz sistem yenilemesine girdiği için </w:t>
      </w:r>
      <w:r w:rsidRPr="00CC3CEC">
        <w:rPr>
          <w:rFonts w:ascii="Times New Roman" w:hAnsi="Times New Roman" w:cs="Times New Roman"/>
          <w:sz w:val="24"/>
          <w:szCs w:val="24"/>
        </w:rPr>
        <w:t>Program Öğretim Planı, Program Öğrenme Çıktıları yenilemeleri 2024 yılında yapılacaktır.</w:t>
      </w:r>
    </w:p>
    <w:p w14:paraId="6DCFE8E6" w14:textId="77777777" w:rsidR="002321BC" w:rsidRPr="00CC3CEC" w:rsidRDefault="002321BC" w:rsidP="00CC3CEC">
      <w:pPr>
        <w:spacing w:line="276" w:lineRule="auto"/>
        <w:ind w:left="425" w:right="143"/>
        <w:rPr>
          <w:rFonts w:ascii="Times New Roman" w:hAnsi="Times New Roman" w:cs="Times New Roman"/>
          <w:b/>
        </w:rPr>
      </w:pPr>
      <w:r w:rsidRPr="00CC3CEC">
        <w:rPr>
          <w:rFonts w:ascii="Times New Roman" w:hAnsi="Times New Roman" w:cs="Times New Roman"/>
          <w:b/>
        </w:rPr>
        <w:t>Tablo 4.2. Program Öğretim Planı ve Program Öğrenim Amaçları İlişkilendirme Tablosu</w:t>
      </w:r>
    </w:p>
    <w:tbl>
      <w:tblPr>
        <w:tblW w:w="9492" w:type="dxa"/>
        <w:jc w:val="center"/>
        <w:tblCellMar>
          <w:left w:w="70" w:type="dxa"/>
          <w:right w:w="70" w:type="dxa"/>
        </w:tblCellMar>
        <w:tblLook w:val="04A0" w:firstRow="1" w:lastRow="0" w:firstColumn="1" w:lastColumn="0" w:noHBand="0" w:noVBand="1"/>
      </w:tblPr>
      <w:tblGrid>
        <w:gridCol w:w="863"/>
        <w:gridCol w:w="1013"/>
        <w:gridCol w:w="1333"/>
        <w:gridCol w:w="634"/>
        <w:gridCol w:w="634"/>
        <w:gridCol w:w="634"/>
        <w:gridCol w:w="634"/>
        <w:gridCol w:w="634"/>
        <w:gridCol w:w="634"/>
        <w:gridCol w:w="634"/>
        <w:gridCol w:w="634"/>
        <w:gridCol w:w="634"/>
        <w:gridCol w:w="634"/>
      </w:tblGrid>
      <w:tr w:rsidR="002321BC" w:rsidRPr="00CC3CEC" w14:paraId="3D78EBA0" w14:textId="77777777" w:rsidTr="002321BC">
        <w:trPr>
          <w:trHeight w:val="292"/>
          <w:jc w:val="center"/>
        </w:trPr>
        <w:tc>
          <w:tcPr>
            <w:tcW w:w="9492"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C26B677" w14:textId="77777777" w:rsidR="002321BC" w:rsidRPr="00CC3CEC" w:rsidRDefault="002321BC" w:rsidP="00CC3CEC">
            <w:pPr>
              <w:pStyle w:val="AralkYok"/>
              <w:spacing w:line="276" w:lineRule="auto"/>
              <w:ind w:right="143"/>
              <w:jc w:val="center"/>
              <w:rPr>
                <w:rFonts w:ascii="Times New Roman" w:hAnsi="Times New Roman" w:cs="Times New Roman"/>
                <w:b/>
                <w:bCs/>
                <w:kern w:val="2"/>
                <w:sz w:val="20"/>
                <w:szCs w:val="20"/>
                <w:lang w:eastAsia="en-US"/>
                <w14:ligatures w14:val="standardContextual"/>
              </w:rPr>
            </w:pPr>
          </w:p>
          <w:p w14:paraId="5432D742" w14:textId="77777777" w:rsidR="002321BC" w:rsidRPr="00CC3CEC" w:rsidRDefault="002321BC" w:rsidP="00CC3CEC">
            <w:pPr>
              <w:pStyle w:val="AralkYok"/>
              <w:spacing w:line="276" w:lineRule="auto"/>
              <w:ind w:right="143"/>
              <w:jc w:val="center"/>
              <w:rPr>
                <w:rFonts w:ascii="Times New Roman" w:hAnsi="Times New Roman" w:cs="Times New Roman"/>
                <w:b/>
                <w:bCs/>
                <w:kern w:val="2"/>
                <w:sz w:val="20"/>
                <w:szCs w:val="20"/>
                <w:lang w:eastAsia="en-US"/>
                <w14:ligatures w14:val="standardContextual"/>
              </w:rPr>
            </w:pPr>
            <w:r w:rsidRPr="00CC3CEC">
              <w:rPr>
                <w:rFonts w:ascii="Times New Roman" w:hAnsi="Times New Roman" w:cs="Times New Roman"/>
                <w:b/>
                <w:bCs/>
                <w:kern w:val="2"/>
                <w:sz w:val="20"/>
                <w:szCs w:val="20"/>
                <w:lang w:eastAsia="en-US"/>
                <w14:ligatures w14:val="standardContextual"/>
              </w:rPr>
              <w:t>Program Öğretim Planı ve Program Öğrenim Amaçları İlişkilendirme Tablosu</w:t>
            </w:r>
          </w:p>
        </w:tc>
      </w:tr>
      <w:tr w:rsidR="002321BC" w:rsidRPr="00CC3CEC" w14:paraId="04D40A22" w14:textId="77777777" w:rsidTr="002321BC">
        <w:trPr>
          <w:trHeight w:val="292"/>
          <w:jc w:val="center"/>
        </w:trPr>
        <w:tc>
          <w:tcPr>
            <w:tcW w:w="959"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2F41B23"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r w:rsidRPr="00CC3CEC">
              <w:rPr>
                <w:rFonts w:ascii="Times New Roman" w:hAnsi="Times New Roman" w:cs="Times New Roman"/>
                <w:kern w:val="2"/>
                <w:sz w:val="18"/>
                <w:szCs w:val="18"/>
                <w:lang w:eastAsia="en-US"/>
                <w14:ligatures w14:val="standardContextual"/>
              </w:rPr>
              <w:t>Dönem</w:t>
            </w:r>
          </w:p>
        </w:tc>
        <w:tc>
          <w:tcPr>
            <w:tcW w:w="813" w:type="dxa"/>
            <w:tcBorders>
              <w:top w:val="nil"/>
              <w:left w:val="nil"/>
              <w:bottom w:val="single" w:sz="4" w:space="0" w:color="auto"/>
              <w:right w:val="single" w:sz="4" w:space="0" w:color="auto"/>
            </w:tcBorders>
            <w:shd w:val="clear" w:color="auto" w:fill="F2F2F2"/>
            <w:noWrap/>
            <w:vAlign w:val="center"/>
            <w:hideMark/>
          </w:tcPr>
          <w:p w14:paraId="49C1E887"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r w:rsidRPr="00CC3CEC">
              <w:rPr>
                <w:rFonts w:ascii="Times New Roman" w:hAnsi="Times New Roman" w:cs="Times New Roman"/>
                <w:kern w:val="2"/>
                <w:sz w:val="18"/>
                <w:szCs w:val="18"/>
                <w:lang w:eastAsia="en-US"/>
                <w14:ligatures w14:val="standardContextual"/>
              </w:rPr>
              <w:t>Ders Kodu</w:t>
            </w:r>
          </w:p>
        </w:tc>
        <w:tc>
          <w:tcPr>
            <w:tcW w:w="2795" w:type="dxa"/>
            <w:tcBorders>
              <w:top w:val="nil"/>
              <w:left w:val="nil"/>
              <w:bottom w:val="single" w:sz="4" w:space="0" w:color="auto"/>
              <w:right w:val="single" w:sz="4" w:space="0" w:color="auto"/>
            </w:tcBorders>
            <w:shd w:val="clear" w:color="auto" w:fill="F2F2F2"/>
            <w:vAlign w:val="center"/>
            <w:hideMark/>
          </w:tcPr>
          <w:p w14:paraId="2F026294"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r w:rsidRPr="00CC3CEC">
              <w:rPr>
                <w:rFonts w:ascii="Times New Roman" w:hAnsi="Times New Roman" w:cs="Times New Roman"/>
                <w:kern w:val="2"/>
                <w:sz w:val="18"/>
                <w:szCs w:val="18"/>
                <w:lang w:eastAsia="en-US"/>
                <w14:ligatures w14:val="standardContextual"/>
              </w:rPr>
              <w:t>Ders Adı</w:t>
            </w:r>
          </w:p>
        </w:tc>
        <w:tc>
          <w:tcPr>
            <w:tcW w:w="483" w:type="dxa"/>
            <w:tcBorders>
              <w:top w:val="nil"/>
              <w:left w:val="nil"/>
              <w:bottom w:val="single" w:sz="4" w:space="0" w:color="auto"/>
              <w:right w:val="single" w:sz="4" w:space="0" w:color="auto"/>
            </w:tcBorders>
            <w:shd w:val="clear" w:color="auto" w:fill="D9D9D9"/>
            <w:noWrap/>
            <w:vAlign w:val="center"/>
            <w:hideMark/>
          </w:tcPr>
          <w:p w14:paraId="098C91F3"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r w:rsidRPr="00CC3CEC">
              <w:rPr>
                <w:rFonts w:ascii="Times New Roman" w:hAnsi="Times New Roman" w:cs="Times New Roman"/>
                <w:kern w:val="2"/>
                <w:sz w:val="18"/>
                <w:szCs w:val="18"/>
                <w:lang w:eastAsia="en-US"/>
                <w14:ligatures w14:val="standardContextual"/>
              </w:rPr>
              <w:t>PÖÇ 1</w:t>
            </w:r>
          </w:p>
        </w:tc>
        <w:tc>
          <w:tcPr>
            <w:tcW w:w="483" w:type="dxa"/>
            <w:tcBorders>
              <w:top w:val="nil"/>
              <w:left w:val="nil"/>
              <w:bottom w:val="single" w:sz="4" w:space="0" w:color="auto"/>
              <w:right w:val="single" w:sz="4" w:space="0" w:color="auto"/>
            </w:tcBorders>
            <w:shd w:val="clear" w:color="auto" w:fill="D9D9D9"/>
            <w:noWrap/>
            <w:vAlign w:val="center"/>
            <w:hideMark/>
          </w:tcPr>
          <w:p w14:paraId="70C7C402"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r w:rsidRPr="00CC3CEC">
              <w:rPr>
                <w:rFonts w:ascii="Times New Roman" w:hAnsi="Times New Roman" w:cs="Times New Roman"/>
                <w:kern w:val="2"/>
                <w:sz w:val="18"/>
                <w:szCs w:val="18"/>
                <w:lang w:eastAsia="en-US"/>
                <w14:ligatures w14:val="standardContextual"/>
              </w:rPr>
              <w:t>PÖÇ 2</w:t>
            </w:r>
          </w:p>
        </w:tc>
        <w:tc>
          <w:tcPr>
            <w:tcW w:w="483" w:type="dxa"/>
            <w:tcBorders>
              <w:top w:val="nil"/>
              <w:left w:val="nil"/>
              <w:bottom w:val="single" w:sz="4" w:space="0" w:color="auto"/>
              <w:right w:val="single" w:sz="4" w:space="0" w:color="auto"/>
            </w:tcBorders>
            <w:shd w:val="clear" w:color="auto" w:fill="D9D9D9"/>
            <w:noWrap/>
            <w:vAlign w:val="center"/>
            <w:hideMark/>
          </w:tcPr>
          <w:p w14:paraId="3AB76B6D"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r w:rsidRPr="00CC3CEC">
              <w:rPr>
                <w:rFonts w:ascii="Times New Roman" w:hAnsi="Times New Roman" w:cs="Times New Roman"/>
                <w:kern w:val="2"/>
                <w:sz w:val="18"/>
                <w:szCs w:val="18"/>
                <w:lang w:eastAsia="en-US"/>
                <w14:ligatures w14:val="standardContextual"/>
              </w:rPr>
              <w:t>PÖÇ 3</w:t>
            </w:r>
          </w:p>
        </w:tc>
        <w:tc>
          <w:tcPr>
            <w:tcW w:w="483" w:type="dxa"/>
            <w:tcBorders>
              <w:top w:val="nil"/>
              <w:left w:val="nil"/>
              <w:bottom w:val="single" w:sz="4" w:space="0" w:color="auto"/>
              <w:right w:val="single" w:sz="4" w:space="0" w:color="auto"/>
            </w:tcBorders>
            <w:shd w:val="clear" w:color="auto" w:fill="D9D9D9"/>
            <w:noWrap/>
            <w:vAlign w:val="center"/>
            <w:hideMark/>
          </w:tcPr>
          <w:p w14:paraId="29A10140"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r w:rsidRPr="00CC3CEC">
              <w:rPr>
                <w:rFonts w:ascii="Times New Roman" w:hAnsi="Times New Roman" w:cs="Times New Roman"/>
                <w:kern w:val="2"/>
                <w:sz w:val="18"/>
                <w:szCs w:val="18"/>
                <w:lang w:eastAsia="en-US"/>
                <w14:ligatures w14:val="standardContextual"/>
              </w:rPr>
              <w:t>PÖÇ 4</w:t>
            </w:r>
          </w:p>
        </w:tc>
        <w:tc>
          <w:tcPr>
            <w:tcW w:w="483" w:type="dxa"/>
            <w:tcBorders>
              <w:top w:val="nil"/>
              <w:left w:val="nil"/>
              <w:bottom w:val="single" w:sz="4" w:space="0" w:color="auto"/>
              <w:right w:val="single" w:sz="4" w:space="0" w:color="auto"/>
            </w:tcBorders>
            <w:shd w:val="clear" w:color="auto" w:fill="D9D9D9"/>
            <w:noWrap/>
            <w:vAlign w:val="center"/>
            <w:hideMark/>
          </w:tcPr>
          <w:p w14:paraId="20B9C71F"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r w:rsidRPr="00CC3CEC">
              <w:rPr>
                <w:rFonts w:ascii="Times New Roman" w:hAnsi="Times New Roman" w:cs="Times New Roman"/>
                <w:kern w:val="2"/>
                <w:sz w:val="18"/>
                <w:szCs w:val="18"/>
                <w:lang w:eastAsia="en-US"/>
                <w14:ligatures w14:val="standardContextual"/>
              </w:rPr>
              <w:t>PÖÇ 5</w:t>
            </w:r>
          </w:p>
        </w:tc>
        <w:tc>
          <w:tcPr>
            <w:tcW w:w="483" w:type="dxa"/>
            <w:tcBorders>
              <w:top w:val="nil"/>
              <w:left w:val="nil"/>
              <w:bottom w:val="single" w:sz="4" w:space="0" w:color="auto"/>
              <w:right w:val="single" w:sz="4" w:space="0" w:color="auto"/>
            </w:tcBorders>
            <w:shd w:val="clear" w:color="auto" w:fill="D9D9D9"/>
            <w:noWrap/>
            <w:vAlign w:val="center"/>
            <w:hideMark/>
          </w:tcPr>
          <w:p w14:paraId="1218C60F"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r w:rsidRPr="00CC3CEC">
              <w:rPr>
                <w:rFonts w:ascii="Times New Roman" w:hAnsi="Times New Roman" w:cs="Times New Roman"/>
                <w:kern w:val="2"/>
                <w:sz w:val="18"/>
                <w:szCs w:val="18"/>
                <w:lang w:eastAsia="en-US"/>
                <w14:ligatures w14:val="standardContextual"/>
              </w:rPr>
              <w:t>PÖÇ 6</w:t>
            </w:r>
          </w:p>
        </w:tc>
        <w:tc>
          <w:tcPr>
            <w:tcW w:w="483" w:type="dxa"/>
            <w:tcBorders>
              <w:top w:val="nil"/>
              <w:left w:val="nil"/>
              <w:bottom w:val="single" w:sz="4" w:space="0" w:color="auto"/>
              <w:right w:val="single" w:sz="4" w:space="0" w:color="auto"/>
            </w:tcBorders>
            <w:shd w:val="clear" w:color="auto" w:fill="D9D9D9"/>
            <w:noWrap/>
            <w:vAlign w:val="center"/>
            <w:hideMark/>
          </w:tcPr>
          <w:p w14:paraId="5B72E019"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r w:rsidRPr="00CC3CEC">
              <w:rPr>
                <w:rFonts w:ascii="Times New Roman" w:hAnsi="Times New Roman" w:cs="Times New Roman"/>
                <w:kern w:val="2"/>
                <w:sz w:val="18"/>
                <w:szCs w:val="18"/>
                <w:lang w:eastAsia="en-US"/>
                <w14:ligatures w14:val="standardContextual"/>
              </w:rPr>
              <w:t>PÖÇ 7</w:t>
            </w:r>
          </w:p>
        </w:tc>
        <w:tc>
          <w:tcPr>
            <w:tcW w:w="483" w:type="dxa"/>
            <w:tcBorders>
              <w:top w:val="nil"/>
              <w:left w:val="nil"/>
              <w:bottom w:val="single" w:sz="4" w:space="0" w:color="auto"/>
              <w:right w:val="single" w:sz="4" w:space="0" w:color="auto"/>
            </w:tcBorders>
            <w:shd w:val="clear" w:color="auto" w:fill="D9D9D9"/>
            <w:noWrap/>
            <w:vAlign w:val="center"/>
            <w:hideMark/>
          </w:tcPr>
          <w:p w14:paraId="610C1731"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r w:rsidRPr="00CC3CEC">
              <w:rPr>
                <w:rFonts w:ascii="Times New Roman" w:hAnsi="Times New Roman" w:cs="Times New Roman"/>
                <w:kern w:val="2"/>
                <w:sz w:val="18"/>
                <w:szCs w:val="18"/>
                <w:lang w:eastAsia="en-US"/>
                <w14:ligatures w14:val="standardContextual"/>
              </w:rPr>
              <w:t>PÖÇ 8</w:t>
            </w:r>
          </w:p>
        </w:tc>
        <w:tc>
          <w:tcPr>
            <w:tcW w:w="483" w:type="dxa"/>
            <w:tcBorders>
              <w:top w:val="nil"/>
              <w:left w:val="nil"/>
              <w:bottom w:val="single" w:sz="4" w:space="0" w:color="auto"/>
              <w:right w:val="single" w:sz="4" w:space="0" w:color="auto"/>
            </w:tcBorders>
            <w:shd w:val="clear" w:color="auto" w:fill="D9D9D9"/>
            <w:noWrap/>
            <w:vAlign w:val="center"/>
            <w:hideMark/>
          </w:tcPr>
          <w:p w14:paraId="27E29329"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r w:rsidRPr="00CC3CEC">
              <w:rPr>
                <w:rFonts w:ascii="Times New Roman" w:hAnsi="Times New Roman" w:cs="Times New Roman"/>
                <w:kern w:val="2"/>
                <w:sz w:val="18"/>
                <w:szCs w:val="18"/>
                <w:lang w:eastAsia="en-US"/>
                <w14:ligatures w14:val="standardContextual"/>
              </w:rPr>
              <w:t>PÖÇ 9</w:t>
            </w:r>
          </w:p>
        </w:tc>
        <w:tc>
          <w:tcPr>
            <w:tcW w:w="578" w:type="dxa"/>
            <w:tcBorders>
              <w:top w:val="nil"/>
              <w:left w:val="nil"/>
              <w:bottom w:val="single" w:sz="4" w:space="0" w:color="auto"/>
              <w:right w:val="single" w:sz="4" w:space="0" w:color="auto"/>
            </w:tcBorders>
            <w:shd w:val="clear" w:color="auto" w:fill="D9D9D9"/>
            <w:noWrap/>
            <w:vAlign w:val="center"/>
            <w:hideMark/>
          </w:tcPr>
          <w:p w14:paraId="3A345600"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r w:rsidRPr="00CC3CEC">
              <w:rPr>
                <w:rFonts w:ascii="Times New Roman" w:hAnsi="Times New Roman" w:cs="Times New Roman"/>
                <w:kern w:val="2"/>
                <w:sz w:val="18"/>
                <w:szCs w:val="18"/>
                <w:lang w:eastAsia="en-US"/>
                <w14:ligatures w14:val="standardContextual"/>
              </w:rPr>
              <w:t>PÖÇ 10</w:t>
            </w:r>
          </w:p>
        </w:tc>
      </w:tr>
      <w:tr w:rsidR="002321BC" w:rsidRPr="00CC3CEC" w14:paraId="4E2E6ED9" w14:textId="77777777" w:rsidTr="002321BC">
        <w:trPr>
          <w:trHeight w:val="54"/>
          <w:jc w:val="center"/>
        </w:trPr>
        <w:tc>
          <w:tcPr>
            <w:tcW w:w="959" w:type="dxa"/>
            <w:vMerge w:val="restart"/>
            <w:tcBorders>
              <w:top w:val="nil"/>
              <w:left w:val="single" w:sz="4" w:space="0" w:color="auto"/>
              <w:bottom w:val="single" w:sz="4" w:space="0" w:color="auto"/>
              <w:right w:val="single" w:sz="4" w:space="0" w:color="auto"/>
            </w:tcBorders>
            <w:shd w:val="clear" w:color="auto" w:fill="F2F2F2"/>
            <w:vAlign w:val="center"/>
            <w:hideMark/>
          </w:tcPr>
          <w:p w14:paraId="55955C71"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r w:rsidRPr="00CC3CEC">
              <w:rPr>
                <w:rFonts w:ascii="Times New Roman" w:hAnsi="Times New Roman" w:cs="Times New Roman"/>
                <w:kern w:val="2"/>
                <w:sz w:val="18"/>
                <w:szCs w:val="18"/>
                <w:lang w:eastAsia="en-US"/>
                <w14:ligatures w14:val="standardContextual"/>
              </w:rPr>
              <w:t>1. Yarıyıl</w:t>
            </w:r>
          </w:p>
        </w:tc>
        <w:tc>
          <w:tcPr>
            <w:tcW w:w="813" w:type="dxa"/>
            <w:tcBorders>
              <w:top w:val="nil"/>
              <w:left w:val="nil"/>
              <w:bottom w:val="single" w:sz="4" w:space="0" w:color="auto"/>
              <w:right w:val="single" w:sz="4" w:space="0" w:color="auto"/>
            </w:tcBorders>
            <w:vAlign w:val="center"/>
            <w:hideMark/>
          </w:tcPr>
          <w:p w14:paraId="5E084DB1"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UTL1101</w:t>
            </w:r>
          </w:p>
        </w:tc>
        <w:tc>
          <w:tcPr>
            <w:tcW w:w="2795" w:type="dxa"/>
            <w:tcBorders>
              <w:top w:val="nil"/>
              <w:left w:val="nil"/>
              <w:bottom w:val="single" w:sz="4" w:space="0" w:color="auto"/>
              <w:right w:val="single" w:sz="4" w:space="0" w:color="auto"/>
            </w:tcBorders>
            <w:vAlign w:val="center"/>
            <w:hideMark/>
          </w:tcPr>
          <w:p w14:paraId="7F9955B1"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Genel Muhasebe I</w:t>
            </w:r>
          </w:p>
        </w:tc>
        <w:tc>
          <w:tcPr>
            <w:tcW w:w="483" w:type="dxa"/>
            <w:tcBorders>
              <w:top w:val="nil"/>
              <w:left w:val="nil"/>
              <w:bottom w:val="single" w:sz="4" w:space="0" w:color="auto"/>
              <w:right w:val="single" w:sz="4" w:space="0" w:color="auto"/>
            </w:tcBorders>
            <w:shd w:val="clear" w:color="auto" w:fill="auto"/>
            <w:noWrap/>
            <w:vAlign w:val="center"/>
            <w:hideMark/>
          </w:tcPr>
          <w:p w14:paraId="387951B3"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hideMark/>
          </w:tcPr>
          <w:p w14:paraId="2140172C"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hideMark/>
          </w:tcPr>
          <w:p w14:paraId="32C5AFFA"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64FCDE1D"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53E1E5A3"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1C3375A9"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7D3586E5"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0984E95E"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4AF97D76"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hideMark/>
          </w:tcPr>
          <w:p w14:paraId="604EE830"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227420C6" w14:textId="77777777" w:rsidTr="002321BC">
        <w:trPr>
          <w:trHeight w:val="54"/>
          <w:jc w:val="center"/>
        </w:trPr>
        <w:tc>
          <w:tcPr>
            <w:tcW w:w="959" w:type="dxa"/>
            <w:vMerge/>
            <w:tcBorders>
              <w:top w:val="nil"/>
              <w:left w:val="single" w:sz="4" w:space="0" w:color="auto"/>
              <w:bottom w:val="single" w:sz="4" w:space="0" w:color="auto"/>
              <w:right w:val="single" w:sz="4" w:space="0" w:color="auto"/>
            </w:tcBorders>
            <w:vAlign w:val="center"/>
            <w:hideMark/>
          </w:tcPr>
          <w:p w14:paraId="665F6CDF"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vAlign w:val="center"/>
            <w:hideMark/>
          </w:tcPr>
          <w:p w14:paraId="75E09262"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UTL1102</w:t>
            </w:r>
          </w:p>
        </w:tc>
        <w:tc>
          <w:tcPr>
            <w:tcW w:w="2795" w:type="dxa"/>
            <w:tcBorders>
              <w:top w:val="nil"/>
              <w:left w:val="nil"/>
              <w:bottom w:val="single" w:sz="4" w:space="0" w:color="auto"/>
              <w:right w:val="single" w:sz="4" w:space="0" w:color="auto"/>
            </w:tcBorders>
            <w:vAlign w:val="center"/>
            <w:hideMark/>
          </w:tcPr>
          <w:p w14:paraId="435C9E9B"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Genel İşletme</w:t>
            </w:r>
          </w:p>
        </w:tc>
        <w:tc>
          <w:tcPr>
            <w:tcW w:w="483" w:type="dxa"/>
            <w:tcBorders>
              <w:top w:val="nil"/>
              <w:left w:val="nil"/>
              <w:bottom w:val="single" w:sz="4" w:space="0" w:color="auto"/>
              <w:right w:val="single" w:sz="4" w:space="0" w:color="auto"/>
            </w:tcBorders>
            <w:shd w:val="clear" w:color="auto" w:fill="548DD4" w:themeFill="text2" w:themeFillTint="99"/>
            <w:noWrap/>
            <w:vAlign w:val="center"/>
            <w:hideMark/>
          </w:tcPr>
          <w:p w14:paraId="533D7474"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hideMark/>
          </w:tcPr>
          <w:p w14:paraId="77A95F4D"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hideMark/>
          </w:tcPr>
          <w:p w14:paraId="37BA1305"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hideMark/>
          </w:tcPr>
          <w:p w14:paraId="78787F01"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hideMark/>
          </w:tcPr>
          <w:p w14:paraId="41AD418C"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hideMark/>
          </w:tcPr>
          <w:p w14:paraId="2EB87F30"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hideMark/>
          </w:tcPr>
          <w:p w14:paraId="76F41A6B"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hideMark/>
          </w:tcPr>
          <w:p w14:paraId="0DA66DBD"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hideMark/>
          </w:tcPr>
          <w:p w14:paraId="44CCB0AB"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548DD4" w:themeFill="text2" w:themeFillTint="99"/>
            <w:noWrap/>
            <w:vAlign w:val="center"/>
            <w:hideMark/>
          </w:tcPr>
          <w:p w14:paraId="7BA2751F"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36013C85" w14:textId="77777777" w:rsidTr="002321BC">
        <w:trPr>
          <w:trHeight w:val="54"/>
          <w:jc w:val="center"/>
        </w:trPr>
        <w:tc>
          <w:tcPr>
            <w:tcW w:w="959" w:type="dxa"/>
            <w:vMerge/>
            <w:tcBorders>
              <w:top w:val="nil"/>
              <w:left w:val="single" w:sz="4" w:space="0" w:color="auto"/>
              <w:bottom w:val="single" w:sz="4" w:space="0" w:color="auto"/>
              <w:right w:val="single" w:sz="4" w:space="0" w:color="auto"/>
            </w:tcBorders>
            <w:vAlign w:val="center"/>
            <w:hideMark/>
          </w:tcPr>
          <w:p w14:paraId="5C19FECE"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vAlign w:val="center"/>
            <w:hideMark/>
          </w:tcPr>
          <w:p w14:paraId="6C510B7C"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UTL1103</w:t>
            </w:r>
          </w:p>
        </w:tc>
        <w:tc>
          <w:tcPr>
            <w:tcW w:w="2795" w:type="dxa"/>
            <w:tcBorders>
              <w:top w:val="nil"/>
              <w:left w:val="nil"/>
              <w:bottom w:val="single" w:sz="4" w:space="0" w:color="auto"/>
              <w:right w:val="single" w:sz="4" w:space="0" w:color="auto"/>
            </w:tcBorders>
            <w:vAlign w:val="center"/>
            <w:hideMark/>
          </w:tcPr>
          <w:p w14:paraId="7C328E67"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Mikro İktisat</w:t>
            </w:r>
          </w:p>
        </w:tc>
        <w:tc>
          <w:tcPr>
            <w:tcW w:w="483" w:type="dxa"/>
            <w:tcBorders>
              <w:top w:val="nil"/>
              <w:left w:val="nil"/>
              <w:bottom w:val="single" w:sz="4" w:space="0" w:color="auto"/>
              <w:right w:val="single" w:sz="4" w:space="0" w:color="auto"/>
            </w:tcBorders>
            <w:shd w:val="clear" w:color="auto" w:fill="auto"/>
            <w:noWrap/>
            <w:vAlign w:val="center"/>
            <w:hideMark/>
          </w:tcPr>
          <w:p w14:paraId="3A8DF716"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hideMark/>
          </w:tcPr>
          <w:p w14:paraId="734CCF98"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64C4FACB"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73D63242"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7B52F91F"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392C10E0"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6A902987"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37961D2D"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14EA07DD"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hideMark/>
          </w:tcPr>
          <w:p w14:paraId="713C6BD2"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5512CE74" w14:textId="77777777" w:rsidTr="002321BC">
        <w:trPr>
          <w:trHeight w:val="54"/>
          <w:jc w:val="center"/>
        </w:trPr>
        <w:tc>
          <w:tcPr>
            <w:tcW w:w="959" w:type="dxa"/>
            <w:vMerge/>
            <w:tcBorders>
              <w:top w:val="nil"/>
              <w:left w:val="single" w:sz="4" w:space="0" w:color="auto"/>
              <w:bottom w:val="single" w:sz="4" w:space="0" w:color="auto"/>
              <w:right w:val="single" w:sz="4" w:space="0" w:color="auto"/>
            </w:tcBorders>
            <w:vAlign w:val="center"/>
            <w:hideMark/>
          </w:tcPr>
          <w:p w14:paraId="687B7D13"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vAlign w:val="center"/>
            <w:hideMark/>
          </w:tcPr>
          <w:p w14:paraId="647A3C09"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UTL1104</w:t>
            </w:r>
          </w:p>
        </w:tc>
        <w:tc>
          <w:tcPr>
            <w:tcW w:w="2795" w:type="dxa"/>
            <w:tcBorders>
              <w:top w:val="nil"/>
              <w:left w:val="nil"/>
              <w:bottom w:val="single" w:sz="4" w:space="0" w:color="auto"/>
              <w:right w:val="single" w:sz="4" w:space="0" w:color="auto"/>
            </w:tcBorders>
            <w:vAlign w:val="center"/>
            <w:hideMark/>
          </w:tcPr>
          <w:p w14:paraId="405E01F5" w14:textId="77777777" w:rsidR="002321BC" w:rsidRPr="00CC3CEC" w:rsidRDefault="008E61AF" w:rsidP="00CC3CEC">
            <w:pPr>
              <w:spacing w:line="276" w:lineRule="auto"/>
              <w:ind w:right="143"/>
              <w:jc w:val="center"/>
              <w:rPr>
                <w:rFonts w:ascii="Times New Roman" w:hAnsi="Times New Roman" w:cs="Times New Roman"/>
                <w:color w:val="000000"/>
                <w:sz w:val="18"/>
                <w:szCs w:val="18"/>
              </w:rPr>
            </w:pPr>
            <w:hyperlink r:id="rId68" w:anchor="_msocom_2" w:history="1">
              <w:r w:rsidR="002321BC" w:rsidRPr="00CC3CEC">
                <w:rPr>
                  <w:rStyle w:val="Kpr"/>
                  <w:rFonts w:ascii="Times New Roman" w:hAnsi="Times New Roman" w:cs="Times New Roman"/>
                  <w:color w:val="000000"/>
                  <w:sz w:val="18"/>
                  <w:szCs w:val="18"/>
                  <w:u w:val="none"/>
                </w:rPr>
                <w:t>İşletme Matematiği</w:t>
              </w:r>
            </w:hyperlink>
          </w:p>
        </w:tc>
        <w:tc>
          <w:tcPr>
            <w:tcW w:w="483" w:type="dxa"/>
            <w:tcBorders>
              <w:top w:val="nil"/>
              <w:left w:val="nil"/>
              <w:bottom w:val="single" w:sz="4" w:space="0" w:color="auto"/>
              <w:right w:val="single" w:sz="4" w:space="0" w:color="auto"/>
            </w:tcBorders>
            <w:shd w:val="clear" w:color="auto" w:fill="auto"/>
            <w:noWrap/>
            <w:vAlign w:val="center"/>
            <w:hideMark/>
          </w:tcPr>
          <w:p w14:paraId="717DE1ED"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hideMark/>
          </w:tcPr>
          <w:p w14:paraId="05513DB5"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18B8FEEE"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0C18B074"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2A360A43"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7634880D"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58544126"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33543455"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40687F70"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hideMark/>
          </w:tcPr>
          <w:p w14:paraId="03EDCE5F"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5CDAE2D7"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4D871DF8"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noWrap/>
            <w:vAlign w:val="center"/>
            <w:hideMark/>
          </w:tcPr>
          <w:p w14:paraId="5395872A"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UTL1105</w:t>
            </w:r>
          </w:p>
        </w:tc>
        <w:tc>
          <w:tcPr>
            <w:tcW w:w="2795" w:type="dxa"/>
            <w:tcBorders>
              <w:top w:val="nil"/>
              <w:left w:val="nil"/>
              <w:bottom w:val="single" w:sz="4" w:space="0" w:color="auto"/>
              <w:right w:val="single" w:sz="4" w:space="0" w:color="auto"/>
            </w:tcBorders>
            <w:shd w:val="clear" w:color="auto" w:fill="FFFFFF"/>
            <w:vAlign w:val="center"/>
            <w:hideMark/>
          </w:tcPr>
          <w:p w14:paraId="2A6F2875"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Temel Bilgi Teknolojileri</w:t>
            </w:r>
          </w:p>
        </w:tc>
        <w:tc>
          <w:tcPr>
            <w:tcW w:w="483" w:type="dxa"/>
            <w:tcBorders>
              <w:top w:val="nil"/>
              <w:left w:val="nil"/>
              <w:bottom w:val="single" w:sz="4" w:space="0" w:color="auto"/>
              <w:right w:val="single" w:sz="4" w:space="0" w:color="auto"/>
            </w:tcBorders>
            <w:shd w:val="clear" w:color="auto" w:fill="auto"/>
            <w:noWrap/>
            <w:vAlign w:val="center"/>
            <w:hideMark/>
          </w:tcPr>
          <w:p w14:paraId="056FCDF3"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hideMark/>
          </w:tcPr>
          <w:p w14:paraId="2D3C94A8"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hideMark/>
          </w:tcPr>
          <w:p w14:paraId="081FBF69"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44FED278"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7EDD2FB0"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067B7AF0"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4A27F060"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793D6CA3"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447D9A48"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hideMark/>
          </w:tcPr>
          <w:p w14:paraId="219499BE"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783B8DA5"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543D439F"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noWrap/>
            <w:vAlign w:val="center"/>
            <w:hideMark/>
          </w:tcPr>
          <w:p w14:paraId="4D580BB8"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UTL1106</w:t>
            </w:r>
          </w:p>
        </w:tc>
        <w:tc>
          <w:tcPr>
            <w:tcW w:w="2795" w:type="dxa"/>
            <w:tcBorders>
              <w:top w:val="nil"/>
              <w:left w:val="nil"/>
              <w:bottom w:val="single" w:sz="4" w:space="0" w:color="auto"/>
              <w:right w:val="single" w:sz="4" w:space="0" w:color="auto"/>
            </w:tcBorders>
            <w:shd w:val="clear" w:color="auto" w:fill="FFFFFF"/>
            <w:vAlign w:val="center"/>
            <w:hideMark/>
          </w:tcPr>
          <w:p w14:paraId="45C66D55"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Kariyer ve Yaşam Planlaması</w:t>
            </w: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685D2766"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58BD65DF"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74F9F27A"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33D823B0"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05DDEA09"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2D681F9B"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0E9149F7"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76CF353C"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063A3AF5"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578" w:type="dxa"/>
            <w:tcBorders>
              <w:top w:val="nil"/>
              <w:left w:val="nil"/>
              <w:bottom w:val="single" w:sz="4" w:space="0" w:color="auto"/>
              <w:right w:val="single" w:sz="4" w:space="0" w:color="auto"/>
            </w:tcBorders>
            <w:shd w:val="clear" w:color="auto" w:fill="548DD4" w:themeFill="text2" w:themeFillTint="99"/>
            <w:noWrap/>
            <w:vAlign w:val="center"/>
          </w:tcPr>
          <w:p w14:paraId="02F47BBC"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r>
      <w:tr w:rsidR="002321BC" w:rsidRPr="00CC3CEC" w14:paraId="43A21755"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1FB5F58C"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noWrap/>
            <w:vAlign w:val="center"/>
            <w:hideMark/>
          </w:tcPr>
          <w:p w14:paraId="2299B6FB"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AIT1101</w:t>
            </w:r>
          </w:p>
        </w:tc>
        <w:tc>
          <w:tcPr>
            <w:tcW w:w="2795" w:type="dxa"/>
            <w:tcBorders>
              <w:top w:val="nil"/>
              <w:left w:val="nil"/>
              <w:bottom w:val="single" w:sz="4" w:space="0" w:color="auto"/>
              <w:right w:val="single" w:sz="4" w:space="0" w:color="auto"/>
            </w:tcBorders>
            <w:shd w:val="clear" w:color="auto" w:fill="FFFFFF"/>
            <w:vAlign w:val="center"/>
            <w:hideMark/>
          </w:tcPr>
          <w:p w14:paraId="7E0D7AB8" w14:textId="77777777" w:rsidR="002321BC" w:rsidRPr="00CC3CEC" w:rsidRDefault="002321BC" w:rsidP="00CC3CEC">
            <w:pPr>
              <w:spacing w:line="276" w:lineRule="auto"/>
              <w:ind w:right="143"/>
              <w:jc w:val="center"/>
              <w:rPr>
                <w:rFonts w:ascii="Times New Roman" w:hAnsi="Times New Roman" w:cs="Times New Roman"/>
                <w:sz w:val="18"/>
                <w:szCs w:val="18"/>
              </w:rPr>
            </w:pPr>
            <w:r w:rsidRPr="00CC3CEC">
              <w:rPr>
                <w:rFonts w:ascii="Times New Roman" w:hAnsi="Times New Roman" w:cs="Times New Roman"/>
                <w:sz w:val="18"/>
                <w:szCs w:val="18"/>
              </w:rPr>
              <w:t>Atatürk İlkeleri ve İnkılap Tarihi I</w:t>
            </w:r>
          </w:p>
        </w:tc>
        <w:tc>
          <w:tcPr>
            <w:tcW w:w="483" w:type="dxa"/>
            <w:tcBorders>
              <w:top w:val="nil"/>
              <w:left w:val="nil"/>
              <w:bottom w:val="single" w:sz="4" w:space="0" w:color="auto"/>
              <w:right w:val="single" w:sz="4" w:space="0" w:color="auto"/>
            </w:tcBorders>
            <w:shd w:val="clear" w:color="auto" w:fill="auto"/>
            <w:noWrap/>
            <w:vAlign w:val="center"/>
          </w:tcPr>
          <w:p w14:paraId="6629E63E"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7072CD09"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7F30BD6A"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0BDF821F"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188FA76C"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5A168AA3"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2DD17618"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57AC3941"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051D57D8"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578" w:type="dxa"/>
            <w:tcBorders>
              <w:top w:val="nil"/>
              <w:left w:val="nil"/>
              <w:bottom w:val="single" w:sz="4" w:space="0" w:color="auto"/>
              <w:right w:val="single" w:sz="4" w:space="0" w:color="auto"/>
            </w:tcBorders>
            <w:shd w:val="clear" w:color="auto" w:fill="auto"/>
            <w:noWrap/>
            <w:vAlign w:val="center"/>
          </w:tcPr>
          <w:p w14:paraId="51BFBC27"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r>
      <w:tr w:rsidR="002321BC" w:rsidRPr="00CC3CEC" w14:paraId="03418999"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3C65F8B0"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noWrap/>
            <w:vAlign w:val="center"/>
            <w:hideMark/>
          </w:tcPr>
          <w:p w14:paraId="2F02457D"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TDI1101</w:t>
            </w:r>
          </w:p>
        </w:tc>
        <w:tc>
          <w:tcPr>
            <w:tcW w:w="2795" w:type="dxa"/>
            <w:tcBorders>
              <w:top w:val="nil"/>
              <w:left w:val="nil"/>
              <w:bottom w:val="single" w:sz="4" w:space="0" w:color="auto"/>
              <w:right w:val="single" w:sz="4" w:space="0" w:color="auto"/>
            </w:tcBorders>
            <w:shd w:val="clear" w:color="auto" w:fill="FFFFFF"/>
            <w:vAlign w:val="center"/>
            <w:hideMark/>
          </w:tcPr>
          <w:p w14:paraId="0530A62E"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Türk Dili I</w:t>
            </w:r>
          </w:p>
        </w:tc>
        <w:tc>
          <w:tcPr>
            <w:tcW w:w="483" w:type="dxa"/>
            <w:tcBorders>
              <w:top w:val="nil"/>
              <w:left w:val="nil"/>
              <w:bottom w:val="single" w:sz="4" w:space="0" w:color="auto"/>
              <w:right w:val="single" w:sz="4" w:space="0" w:color="auto"/>
            </w:tcBorders>
            <w:shd w:val="clear" w:color="auto" w:fill="auto"/>
            <w:noWrap/>
            <w:vAlign w:val="center"/>
          </w:tcPr>
          <w:p w14:paraId="3663D70D"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2F3DEB3C"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75762AA5"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514EF194"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5C969B7F"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18D84416"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3BB8B784"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38650D48"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17BB6431"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578" w:type="dxa"/>
            <w:tcBorders>
              <w:top w:val="nil"/>
              <w:left w:val="nil"/>
              <w:bottom w:val="single" w:sz="4" w:space="0" w:color="auto"/>
              <w:right w:val="single" w:sz="4" w:space="0" w:color="auto"/>
            </w:tcBorders>
            <w:shd w:val="clear" w:color="auto" w:fill="auto"/>
            <w:noWrap/>
            <w:vAlign w:val="center"/>
          </w:tcPr>
          <w:p w14:paraId="0AFF67E6"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r>
      <w:tr w:rsidR="002321BC" w:rsidRPr="00CC3CEC" w14:paraId="4933D7FA" w14:textId="77777777" w:rsidTr="002321BC">
        <w:trPr>
          <w:trHeight w:val="54"/>
          <w:jc w:val="center"/>
        </w:trPr>
        <w:tc>
          <w:tcPr>
            <w:tcW w:w="959" w:type="dxa"/>
            <w:vMerge/>
            <w:tcBorders>
              <w:top w:val="nil"/>
              <w:left w:val="single" w:sz="4" w:space="0" w:color="auto"/>
              <w:bottom w:val="single" w:sz="4" w:space="0" w:color="auto"/>
              <w:right w:val="single" w:sz="4" w:space="0" w:color="auto"/>
            </w:tcBorders>
            <w:vAlign w:val="center"/>
            <w:hideMark/>
          </w:tcPr>
          <w:p w14:paraId="0448580D"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noWrap/>
            <w:vAlign w:val="center"/>
            <w:hideMark/>
          </w:tcPr>
          <w:p w14:paraId="6666974E"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YDI1101</w:t>
            </w:r>
          </w:p>
        </w:tc>
        <w:tc>
          <w:tcPr>
            <w:tcW w:w="2795" w:type="dxa"/>
            <w:tcBorders>
              <w:top w:val="nil"/>
              <w:left w:val="nil"/>
              <w:bottom w:val="single" w:sz="4" w:space="0" w:color="auto"/>
              <w:right w:val="single" w:sz="4" w:space="0" w:color="auto"/>
            </w:tcBorders>
            <w:shd w:val="clear" w:color="auto" w:fill="FFFFFF"/>
            <w:vAlign w:val="center"/>
            <w:hideMark/>
          </w:tcPr>
          <w:p w14:paraId="08C77F18"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Yabancı Dil I (İngilizce)</w:t>
            </w:r>
          </w:p>
        </w:tc>
        <w:tc>
          <w:tcPr>
            <w:tcW w:w="483" w:type="dxa"/>
            <w:tcBorders>
              <w:top w:val="nil"/>
              <w:left w:val="nil"/>
              <w:bottom w:val="single" w:sz="4" w:space="0" w:color="auto"/>
              <w:right w:val="single" w:sz="4" w:space="0" w:color="auto"/>
            </w:tcBorders>
            <w:shd w:val="clear" w:color="auto" w:fill="auto"/>
            <w:noWrap/>
            <w:vAlign w:val="center"/>
            <w:hideMark/>
          </w:tcPr>
          <w:p w14:paraId="68637842"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hideMark/>
          </w:tcPr>
          <w:p w14:paraId="4B097330"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hideMark/>
          </w:tcPr>
          <w:p w14:paraId="4494D1E7"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1C45601D"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2C85002B"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05643DFA"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71AA56D1"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2ED17634"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34B0807C"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hideMark/>
          </w:tcPr>
          <w:p w14:paraId="723DD57C"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064E278F" w14:textId="77777777" w:rsidTr="002321BC">
        <w:trPr>
          <w:trHeight w:val="54"/>
          <w:jc w:val="center"/>
        </w:trPr>
        <w:tc>
          <w:tcPr>
            <w:tcW w:w="959" w:type="dxa"/>
            <w:vMerge w:val="restart"/>
            <w:tcBorders>
              <w:top w:val="nil"/>
              <w:left w:val="single" w:sz="4" w:space="0" w:color="auto"/>
              <w:bottom w:val="single" w:sz="4" w:space="0" w:color="auto"/>
              <w:right w:val="single" w:sz="4" w:space="0" w:color="auto"/>
            </w:tcBorders>
            <w:shd w:val="clear" w:color="auto" w:fill="F2F2F2"/>
            <w:vAlign w:val="center"/>
            <w:hideMark/>
          </w:tcPr>
          <w:p w14:paraId="64F17B3E"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r w:rsidRPr="00CC3CEC">
              <w:rPr>
                <w:rFonts w:ascii="Times New Roman" w:hAnsi="Times New Roman" w:cs="Times New Roman"/>
                <w:kern w:val="2"/>
                <w:sz w:val="18"/>
                <w:szCs w:val="18"/>
                <w:lang w:eastAsia="en-US"/>
                <w14:ligatures w14:val="standardContextual"/>
              </w:rPr>
              <w:t>2. Yarıyıl</w:t>
            </w:r>
          </w:p>
        </w:tc>
        <w:tc>
          <w:tcPr>
            <w:tcW w:w="813" w:type="dxa"/>
            <w:tcBorders>
              <w:top w:val="nil"/>
              <w:left w:val="nil"/>
              <w:bottom w:val="single" w:sz="4" w:space="0" w:color="auto"/>
              <w:right w:val="single" w:sz="4" w:space="0" w:color="auto"/>
            </w:tcBorders>
            <w:vAlign w:val="center"/>
            <w:hideMark/>
          </w:tcPr>
          <w:p w14:paraId="1F11E92B"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r w:rsidRPr="00CC3CEC">
              <w:rPr>
                <w:rFonts w:ascii="Times New Roman" w:hAnsi="Times New Roman" w:cs="Times New Roman"/>
                <w:sz w:val="18"/>
                <w:szCs w:val="18"/>
              </w:rPr>
              <w:t>UTL1202</w:t>
            </w:r>
          </w:p>
        </w:tc>
        <w:tc>
          <w:tcPr>
            <w:tcW w:w="2795" w:type="dxa"/>
            <w:tcBorders>
              <w:top w:val="nil"/>
              <w:left w:val="nil"/>
              <w:bottom w:val="single" w:sz="4" w:space="0" w:color="auto"/>
              <w:right w:val="single" w:sz="4" w:space="0" w:color="auto"/>
            </w:tcBorders>
            <w:vAlign w:val="center"/>
            <w:hideMark/>
          </w:tcPr>
          <w:p w14:paraId="0D2AE2D4"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Yönetim ve Organizasyon</w:t>
            </w:r>
          </w:p>
        </w:tc>
        <w:tc>
          <w:tcPr>
            <w:tcW w:w="483" w:type="dxa"/>
            <w:tcBorders>
              <w:top w:val="nil"/>
              <w:left w:val="nil"/>
              <w:bottom w:val="single" w:sz="4" w:space="0" w:color="auto"/>
              <w:right w:val="single" w:sz="4" w:space="0" w:color="auto"/>
            </w:tcBorders>
            <w:shd w:val="clear" w:color="auto" w:fill="auto"/>
            <w:noWrap/>
            <w:vAlign w:val="center"/>
            <w:hideMark/>
          </w:tcPr>
          <w:p w14:paraId="414C8814"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hideMark/>
          </w:tcPr>
          <w:p w14:paraId="300D2F6C"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hideMark/>
          </w:tcPr>
          <w:p w14:paraId="04E11901"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4A88FBE0"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0433A947"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4CF1C7A8"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72856114"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01EA2F6F"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102A6FD9"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hideMark/>
          </w:tcPr>
          <w:p w14:paraId="471185FD"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1182F2D8" w14:textId="77777777" w:rsidTr="002321BC">
        <w:trPr>
          <w:trHeight w:val="54"/>
          <w:jc w:val="center"/>
        </w:trPr>
        <w:tc>
          <w:tcPr>
            <w:tcW w:w="959" w:type="dxa"/>
            <w:vMerge/>
            <w:tcBorders>
              <w:top w:val="nil"/>
              <w:left w:val="single" w:sz="4" w:space="0" w:color="auto"/>
              <w:bottom w:val="single" w:sz="4" w:space="0" w:color="auto"/>
              <w:right w:val="single" w:sz="4" w:space="0" w:color="auto"/>
            </w:tcBorders>
            <w:vAlign w:val="center"/>
            <w:hideMark/>
          </w:tcPr>
          <w:p w14:paraId="7F505AF5"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vAlign w:val="center"/>
            <w:hideMark/>
          </w:tcPr>
          <w:p w14:paraId="48BE6A2E"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r w:rsidRPr="00CC3CEC">
              <w:rPr>
                <w:rFonts w:ascii="Times New Roman" w:hAnsi="Times New Roman" w:cs="Times New Roman"/>
                <w:sz w:val="18"/>
                <w:szCs w:val="18"/>
              </w:rPr>
              <w:t>UTL1203</w:t>
            </w:r>
          </w:p>
        </w:tc>
        <w:tc>
          <w:tcPr>
            <w:tcW w:w="2795" w:type="dxa"/>
            <w:tcBorders>
              <w:top w:val="nil"/>
              <w:left w:val="nil"/>
              <w:bottom w:val="single" w:sz="4" w:space="0" w:color="auto"/>
              <w:right w:val="single" w:sz="4" w:space="0" w:color="auto"/>
            </w:tcBorders>
            <w:vAlign w:val="center"/>
            <w:hideMark/>
          </w:tcPr>
          <w:p w14:paraId="4BFC463E" w14:textId="77777777" w:rsidR="002321BC" w:rsidRPr="00CC3CEC" w:rsidRDefault="002321BC" w:rsidP="00CC3CEC">
            <w:pPr>
              <w:spacing w:line="276" w:lineRule="auto"/>
              <w:ind w:right="143"/>
              <w:jc w:val="center"/>
              <w:rPr>
                <w:rFonts w:ascii="Times New Roman" w:hAnsi="Times New Roman" w:cs="Times New Roman"/>
                <w:sz w:val="18"/>
                <w:szCs w:val="18"/>
              </w:rPr>
            </w:pPr>
            <w:r w:rsidRPr="00CC3CEC">
              <w:rPr>
                <w:rFonts w:ascii="Times New Roman" w:hAnsi="Times New Roman" w:cs="Times New Roman"/>
                <w:sz w:val="18"/>
                <w:szCs w:val="18"/>
              </w:rPr>
              <w:t>Makro İktisat</w:t>
            </w:r>
          </w:p>
        </w:tc>
        <w:tc>
          <w:tcPr>
            <w:tcW w:w="483" w:type="dxa"/>
            <w:tcBorders>
              <w:top w:val="nil"/>
              <w:left w:val="nil"/>
              <w:bottom w:val="single" w:sz="4" w:space="0" w:color="auto"/>
              <w:right w:val="single" w:sz="4" w:space="0" w:color="auto"/>
            </w:tcBorders>
            <w:shd w:val="clear" w:color="auto" w:fill="auto"/>
            <w:noWrap/>
            <w:vAlign w:val="center"/>
            <w:hideMark/>
          </w:tcPr>
          <w:p w14:paraId="281FA911" w14:textId="77777777" w:rsidR="002321BC" w:rsidRPr="00CC3CEC" w:rsidRDefault="002321BC" w:rsidP="00CC3CEC">
            <w:pPr>
              <w:spacing w:line="276" w:lineRule="auto"/>
              <w:ind w:right="143"/>
              <w:jc w:val="center"/>
              <w:rPr>
                <w:rFonts w:ascii="Times New Roman" w:hAnsi="Times New Roman" w:cs="Times New Roman"/>
                <w:sz w:val="18"/>
                <w:szCs w:val="18"/>
              </w:rPr>
            </w:pPr>
          </w:p>
        </w:tc>
        <w:tc>
          <w:tcPr>
            <w:tcW w:w="483" w:type="dxa"/>
            <w:tcBorders>
              <w:top w:val="nil"/>
              <w:left w:val="nil"/>
              <w:bottom w:val="single" w:sz="4" w:space="0" w:color="auto"/>
              <w:right w:val="single" w:sz="4" w:space="0" w:color="auto"/>
            </w:tcBorders>
            <w:shd w:val="clear" w:color="auto" w:fill="auto"/>
            <w:noWrap/>
            <w:vAlign w:val="center"/>
            <w:hideMark/>
          </w:tcPr>
          <w:p w14:paraId="61A5C445"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2F6775C4"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2F1DACDB"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207D206E"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7B51F1C0"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11B45222"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4DBF8DBC"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48AD45A8"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hideMark/>
          </w:tcPr>
          <w:p w14:paraId="3A560823"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2081F36C" w14:textId="77777777" w:rsidTr="002321BC">
        <w:trPr>
          <w:trHeight w:val="54"/>
          <w:jc w:val="center"/>
        </w:trPr>
        <w:tc>
          <w:tcPr>
            <w:tcW w:w="959" w:type="dxa"/>
            <w:vMerge/>
            <w:tcBorders>
              <w:top w:val="nil"/>
              <w:left w:val="single" w:sz="4" w:space="0" w:color="auto"/>
              <w:bottom w:val="single" w:sz="4" w:space="0" w:color="auto"/>
              <w:right w:val="single" w:sz="4" w:space="0" w:color="auto"/>
            </w:tcBorders>
            <w:vAlign w:val="center"/>
            <w:hideMark/>
          </w:tcPr>
          <w:p w14:paraId="67AB10EC"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vAlign w:val="center"/>
            <w:hideMark/>
          </w:tcPr>
          <w:p w14:paraId="28B52060"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r w:rsidRPr="00CC3CEC">
              <w:rPr>
                <w:rFonts w:ascii="Times New Roman" w:hAnsi="Times New Roman" w:cs="Times New Roman"/>
                <w:sz w:val="18"/>
                <w:szCs w:val="18"/>
              </w:rPr>
              <w:t>UTL1204</w:t>
            </w:r>
          </w:p>
        </w:tc>
        <w:tc>
          <w:tcPr>
            <w:tcW w:w="2795" w:type="dxa"/>
            <w:tcBorders>
              <w:top w:val="nil"/>
              <w:left w:val="nil"/>
              <w:bottom w:val="single" w:sz="4" w:space="0" w:color="auto"/>
              <w:right w:val="single" w:sz="4" w:space="0" w:color="auto"/>
            </w:tcBorders>
            <w:vAlign w:val="center"/>
            <w:hideMark/>
          </w:tcPr>
          <w:p w14:paraId="47A7D944" w14:textId="77777777" w:rsidR="002321BC" w:rsidRPr="00CC3CEC" w:rsidRDefault="002321BC" w:rsidP="00CC3CEC">
            <w:pPr>
              <w:spacing w:line="276" w:lineRule="auto"/>
              <w:ind w:right="143"/>
              <w:jc w:val="center"/>
              <w:rPr>
                <w:rFonts w:ascii="Times New Roman" w:hAnsi="Times New Roman" w:cs="Times New Roman"/>
                <w:sz w:val="18"/>
                <w:szCs w:val="18"/>
              </w:rPr>
            </w:pPr>
            <w:r w:rsidRPr="00CC3CEC">
              <w:rPr>
                <w:rFonts w:ascii="Times New Roman" w:hAnsi="Times New Roman" w:cs="Times New Roman"/>
                <w:sz w:val="18"/>
                <w:szCs w:val="18"/>
              </w:rPr>
              <w:t>Uygulamalı İstatistik</w:t>
            </w:r>
          </w:p>
        </w:tc>
        <w:tc>
          <w:tcPr>
            <w:tcW w:w="483" w:type="dxa"/>
            <w:tcBorders>
              <w:top w:val="nil"/>
              <w:left w:val="nil"/>
              <w:bottom w:val="single" w:sz="4" w:space="0" w:color="auto"/>
              <w:right w:val="single" w:sz="4" w:space="0" w:color="auto"/>
            </w:tcBorders>
            <w:shd w:val="clear" w:color="auto" w:fill="auto"/>
            <w:noWrap/>
            <w:vAlign w:val="center"/>
            <w:hideMark/>
          </w:tcPr>
          <w:p w14:paraId="0D46F01B" w14:textId="77777777" w:rsidR="002321BC" w:rsidRPr="00CC3CEC" w:rsidRDefault="002321BC" w:rsidP="00CC3CEC">
            <w:pPr>
              <w:spacing w:line="276" w:lineRule="auto"/>
              <w:ind w:right="143"/>
              <w:jc w:val="center"/>
              <w:rPr>
                <w:rFonts w:ascii="Times New Roman" w:hAnsi="Times New Roman" w:cs="Times New Roman"/>
                <w:sz w:val="18"/>
                <w:szCs w:val="18"/>
              </w:rPr>
            </w:pPr>
          </w:p>
        </w:tc>
        <w:tc>
          <w:tcPr>
            <w:tcW w:w="483" w:type="dxa"/>
            <w:tcBorders>
              <w:top w:val="nil"/>
              <w:left w:val="nil"/>
              <w:bottom w:val="single" w:sz="4" w:space="0" w:color="auto"/>
              <w:right w:val="single" w:sz="4" w:space="0" w:color="auto"/>
            </w:tcBorders>
            <w:shd w:val="clear" w:color="auto" w:fill="auto"/>
            <w:noWrap/>
            <w:vAlign w:val="center"/>
            <w:hideMark/>
          </w:tcPr>
          <w:p w14:paraId="7575EC95"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480219D9"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13A66E47"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72E16877"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4C7192CB"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3C194F70"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32093F6D"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27D2F3DE"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hideMark/>
          </w:tcPr>
          <w:p w14:paraId="62E2591F"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07148E92" w14:textId="77777777" w:rsidTr="002321BC">
        <w:trPr>
          <w:trHeight w:val="54"/>
          <w:jc w:val="center"/>
        </w:trPr>
        <w:tc>
          <w:tcPr>
            <w:tcW w:w="959" w:type="dxa"/>
            <w:vMerge/>
            <w:tcBorders>
              <w:top w:val="nil"/>
              <w:left w:val="single" w:sz="4" w:space="0" w:color="auto"/>
              <w:bottom w:val="single" w:sz="4" w:space="0" w:color="auto"/>
              <w:right w:val="single" w:sz="4" w:space="0" w:color="auto"/>
            </w:tcBorders>
            <w:vAlign w:val="center"/>
            <w:hideMark/>
          </w:tcPr>
          <w:p w14:paraId="3464450F"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vAlign w:val="center"/>
            <w:hideMark/>
          </w:tcPr>
          <w:p w14:paraId="05BA2D97"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r w:rsidRPr="00CC3CEC">
              <w:rPr>
                <w:rFonts w:ascii="Times New Roman" w:hAnsi="Times New Roman" w:cs="Times New Roman"/>
                <w:sz w:val="18"/>
                <w:szCs w:val="18"/>
              </w:rPr>
              <w:t>UTL1205</w:t>
            </w:r>
          </w:p>
        </w:tc>
        <w:tc>
          <w:tcPr>
            <w:tcW w:w="2795" w:type="dxa"/>
            <w:tcBorders>
              <w:top w:val="nil"/>
              <w:left w:val="nil"/>
              <w:bottom w:val="single" w:sz="4" w:space="0" w:color="auto"/>
              <w:right w:val="single" w:sz="4" w:space="0" w:color="auto"/>
            </w:tcBorders>
            <w:vAlign w:val="center"/>
            <w:hideMark/>
          </w:tcPr>
          <w:p w14:paraId="5273A4DD"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Pazarlamaya Giriş</w:t>
            </w:r>
          </w:p>
        </w:tc>
        <w:tc>
          <w:tcPr>
            <w:tcW w:w="483" w:type="dxa"/>
            <w:tcBorders>
              <w:top w:val="nil"/>
              <w:left w:val="nil"/>
              <w:bottom w:val="single" w:sz="4" w:space="0" w:color="auto"/>
              <w:right w:val="single" w:sz="4" w:space="0" w:color="auto"/>
            </w:tcBorders>
            <w:shd w:val="clear" w:color="auto" w:fill="auto"/>
            <w:noWrap/>
            <w:vAlign w:val="center"/>
            <w:hideMark/>
          </w:tcPr>
          <w:p w14:paraId="3988962A"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hideMark/>
          </w:tcPr>
          <w:p w14:paraId="47F5A7F8"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36399F59"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hideMark/>
          </w:tcPr>
          <w:p w14:paraId="5BA2F365"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hideMark/>
          </w:tcPr>
          <w:p w14:paraId="15605045"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2AF43418"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757F4C11"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2F960FBA"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hideMark/>
          </w:tcPr>
          <w:p w14:paraId="2AE62D9C"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578" w:type="dxa"/>
            <w:tcBorders>
              <w:top w:val="nil"/>
              <w:left w:val="nil"/>
              <w:bottom w:val="single" w:sz="4" w:space="0" w:color="auto"/>
              <w:right w:val="single" w:sz="4" w:space="0" w:color="auto"/>
            </w:tcBorders>
            <w:shd w:val="clear" w:color="auto" w:fill="auto"/>
            <w:noWrap/>
            <w:vAlign w:val="center"/>
            <w:hideMark/>
          </w:tcPr>
          <w:p w14:paraId="5B7087BF"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5052CED5" w14:textId="77777777" w:rsidTr="002321BC">
        <w:trPr>
          <w:trHeight w:val="54"/>
          <w:jc w:val="center"/>
        </w:trPr>
        <w:tc>
          <w:tcPr>
            <w:tcW w:w="959" w:type="dxa"/>
            <w:vMerge/>
            <w:tcBorders>
              <w:top w:val="nil"/>
              <w:left w:val="single" w:sz="4" w:space="0" w:color="auto"/>
              <w:bottom w:val="single" w:sz="4" w:space="0" w:color="auto"/>
              <w:right w:val="single" w:sz="4" w:space="0" w:color="auto"/>
            </w:tcBorders>
            <w:vAlign w:val="center"/>
            <w:hideMark/>
          </w:tcPr>
          <w:p w14:paraId="3AAE24E5"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noWrap/>
            <w:vAlign w:val="center"/>
            <w:hideMark/>
          </w:tcPr>
          <w:p w14:paraId="45CA4553"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r w:rsidRPr="00CC3CEC">
              <w:rPr>
                <w:rFonts w:ascii="Times New Roman" w:hAnsi="Times New Roman" w:cs="Times New Roman"/>
                <w:sz w:val="18"/>
                <w:szCs w:val="18"/>
              </w:rPr>
              <w:t>UTL1206</w:t>
            </w:r>
          </w:p>
        </w:tc>
        <w:tc>
          <w:tcPr>
            <w:tcW w:w="2795" w:type="dxa"/>
            <w:tcBorders>
              <w:top w:val="nil"/>
              <w:left w:val="nil"/>
              <w:bottom w:val="single" w:sz="4" w:space="0" w:color="auto"/>
              <w:right w:val="single" w:sz="4" w:space="0" w:color="auto"/>
            </w:tcBorders>
            <w:shd w:val="clear" w:color="auto" w:fill="FFFFFF"/>
            <w:vAlign w:val="center"/>
            <w:hideMark/>
          </w:tcPr>
          <w:p w14:paraId="7BD25CB6"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Mesleki Etik</w:t>
            </w:r>
          </w:p>
        </w:tc>
        <w:tc>
          <w:tcPr>
            <w:tcW w:w="483" w:type="dxa"/>
            <w:tcBorders>
              <w:top w:val="nil"/>
              <w:left w:val="nil"/>
              <w:bottom w:val="single" w:sz="4" w:space="0" w:color="auto"/>
              <w:right w:val="single" w:sz="4" w:space="0" w:color="auto"/>
            </w:tcBorders>
            <w:shd w:val="clear" w:color="auto" w:fill="auto"/>
            <w:noWrap/>
            <w:vAlign w:val="center"/>
            <w:hideMark/>
          </w:tcPr>
          <w:p w14:paraId="503BB0F8"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hideMark/>
          </w:tcPr>
          <w:p w14:paraId="1D0107DE"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hideMark/>
          </w:tcPr>
          <w:p w14:paraId="4B978718"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0F268D72"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550D0D34"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70C065F8"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2014D262"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59D7B3AB"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43149E8F"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hideMark/>
          </w:tcPr>
          <w:p w14:paraId="09139BF6"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522EAAB2" w14:textId="77777777" w:rsidTr="002321BC">
        <w:trPr>
          <w:trHeight w:val="54"/>
          <w:jc w:val="center"/>
        </w:trPr>
        <w:tc>
          <w:tcPr>
            <w:tcW w:w="959" w:type="dxa"/>
            <w:vMerge/>
            <w:tcBorders>
              <w:top w:val="nil"/>
              <w:left w:val="single" w:sz="4" w:space="0" w:color="auto"/>
              <w:bottom w:val="single" w:sz="4" w:space="0" w:color="auto"/>
              <w:right w:val="single" w:sz="4" w:space="0" w:color="auto"/>
            </w:tcBorders>
            <w:vAlign w:val="center"/>
            <w:hideMark/>
          </w:tcPr>
          <w:p w14:paraId="13D5B080"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noWrap/>
            <w:vAlign w:val="center"/>
            <w:hideMark/>
          </w:tcPr>
          <w:p w14:paraId="07E0E04A"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r w:rsidRPr="00CC3CEC">
              <w:rPr>
                <w:rFonts w:ascii="Times New Roman" w:hAnsi="Times New Roman" w:cs="Times New Roman"/>
                <w:sz w:val="18"/>
                <w:szCs w:val="18"/>
              </w:rPr>
              <w:t>UTL1207</w:t>
            </w:r>
          </w:p>
        </w:tc>
        <w:tc>
          <w:tcPr>
            <w:tcW w:w="2795" w:type="dxa"/>
            <w:tcBorders>
              <w:top w:val="nil"/>
              <w:left w:val="nil"/>
              <w:bottom w:val="single" w:sz="4" w:space="0" w:color="auto"/>
              <w:right w:val="single" w:sz="4" w:space="0" w:color="auto"/>
            </w:tcBorders>
            <w:shd w:val="clear" w:color="auto" w:fill="FFFFFF"/>
            <w:vAlign w:val="center"/>
            <w:hideMark/>
          </w:tcPr>
          <w:p w14:paraId="59093CCA" w14:textId="77777777" w:rsidR="002321BC" w:rsidRPr="00CC3CEC" w:rsidRDefault="002321BC" w:rsidP="00CC3CEC">
            <w:pPr>
              <w:spacing w:line="276" w:lineRule="auto"/>
              <w:ind w:right="143"/>
              <w:jc w:val="center"/>
              <w:rPr>
                <w:rFonts w:ascii="Times New Roman" w:hAnsi="Times New Roman" w:cs="Times New Roman"/>
                <w:sz w:val="18"/>
                <w:szCs w:val="18"/>
              </w:rPr>
            </w:pPr>
            <w:r w:rsidRPr="00CC3CEC">
              <w:rPr>
                <w:rFonts w:ascii="Times New Roman" w:hAnsi="Times New Roman" w:cs="Times New Roman"/>
                <w:sz w:val="18"/>
                <w:szCs w:val="18"/>
              </w:rPr>
              <w:t>Genel Muhasebe II</w:t>
            </w:r>
          </w:p>
        </w:tc>
        <w:tc>
          <w:tcPr>
            <w:tcW w:w="483" w:type="dxa"/>
            <w:tcBorders>
              <w:top w:val="nil"/>
              <w:left w:val="nil"/>
              <w:bottom w:val="single" w:sz="4" w:space="0" w:color="auto"/>
              <w:right w:val="single" w:sz="4" w:space="0" w:color="auto"/>
            </w:tcBorders>
            <w:shd w:val="clear" w:color="auto" w:fill="auto"/>
            <w:noWrap/>
            <w:vAlign w:val="center"/>
          </w:tcPr>
          <w:p w14:paraId="526DFD47"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609A7C36"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219C0148"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78E9DC94"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3EC00729"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67DF9139"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06D3360A"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6FCCDA8C"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20E9208D"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578" w:type="dxa"/>
            <w:tcBorders>
              <w:top w:val="nil"/>
              <w:left w:val="nil"/>
              <w:bottom w:val="single" w:sz="4" w:space="0" w:color="auto"/>
              <w:right w:val="single" w:sz="4" w:space="0" w:color="auto"/>
            </w:tcBorders>
            <w:shd w:val="clear" w:color="auto" w:fill="auto"/>
            <w:noWrap/>
            <w:vAlign w:val="center"/>
          </w:tcPr>
          <w:p w14:paraId="2A928615"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r>
      <w:tr w:rsidR="002321BC" w:rsidRPr="00CC3CEC" w14:paraId="4D946035" w14:textId="77777777" w:rsidTr="002321BC">
        <w:trPr>
          <w:trHeight w:val="54"/>
          <w:jc w:val="center"/>
        </w:trPr>
        <w:tc>
          <w:tcPr>
            <w:tcW w:w="959" w:type="dxa"/>
            <w:vMerge/>
            <w:tcBorders>
              <w:top w:val="nil"/>
              <w:left w:val="single" w:sz="4" w:space="0" w:color="auto"/>
              <w:bottom w:val="single" w:sz="4" w:space="0" w:color="auto"/>
              <w:right w:val="single" w:sz="4" w:space="0" w:color="auto"/>
            </w:tcBorders>
            <w:vAlign w:val="center"/>
            <w:hideMark/>
          </w:tcPr>
          <w:p w14:paraId="63574B0C"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noWrap/>
            <w:vAlign w:val="center"/>
            <w:hideMark/>
          </w:tcPr>
          <w:p w14:paraId="26E70A24"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r w:rsidRPr="00CC3CEC">
              <w:rPr>
                <w:rFonts w:ascii="Times New Roman" w:hAnsi="Times New Roman" w:cs="Times New Roman"/>
                <w:sz w:val="18"/>
                <w:szCs w:val="18"/>
              </w:rPr>
              <w:t>AIT1201</w:t>
            </w:r>
          </w:p>
        </w:tc>
        <w:tc>
          <w:tcPr>
            <w:tcW w:w="2795" w:type="dxa"/>
            <w:tcBorders>
              <w:top w:val="nil"/>
              <w:left w:val="nil"/>
              <w:bottom w:val="single" w:sz="4" w:space="0" w:color="auto"/>
              <w:right w:val="single" w:sz="4" w:space="0" w:color="auto"/>
            </w:tcBorders>
            <w:shd w:val="clear" w:color="auto" w:fill="FFFFFF"/>
            <w:vAlign w:val="center"/>
            <w:hideMark/>
          </w:tcPr>
          <w:p w14:paraId="087CC772" w14:textId="77777777" w:rsidR="002321BC" w:rsidRPr="00CC3CEC" w:rsidRDefault="002321BC" w:rsidP="00CC3CEC">
            <w:pPr>
              <w:spacing w:line="276" w:lineRule="auto"/>
              <w:ind w:right="143"/>
              <w:jc w:val="center"/>
              <w:rPr>
                <w:rFonts w:ascii="Times New Roman" w:hAnsi="Times New Roman" w:cs="Times New Roman"/>
                <w:sz w:val="18"/>
                <w:szCs w:val="18"/>
              </w:rPr>
            </w:pPr>
            <w:r w:rsidRPr="00CC3CEC">
              <w:rPr>
                <w:rFonts w:ascii="Times New Roman" w:hAnsi="Times New Roman" w:cs="Times New Roman"/>
                <w:sz w:val="18"/>
                <w:szCs w:val="18"/>
              </w:rPr>
              <w:t>Atatürk İlkeleri ve İnkılap Tarihi II</w:t>
            </w:r>
          </w:p>
        </w:tc>
        <w:tc>
          <w:tcPr>
            <w:tcW w:w="483" w:type="dxa"/>
            <w:tcBorders>
              <w:top w:val="nil"/>
              <w:left w:val="nil"/>
              <w:bottom w:val="single" w:sz="4" w:space="0" w:color="auto"/>
              <w:right w:val="single" w:sz="4" w:space="0" w:color="auto"/>
            </w:tcBorders>
            <w:shd w:val="clear" w:color="auto" w:fill="auto"/>
            <w:noWrap/>
            <w:vAlign w:val="center"/>
          </w:tcPr>
          <w:p w14:paraId="35FC1504"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22BF0190"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14ABB341"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1A087219"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510DE65F"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1D4BBAAF"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7D457BD3"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6DAC4CF4"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06111DDC"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578" w:type="dxa"/>
            <w:tcBorders>
              <w:top w:val="nil"/>
              <w:left w:val="nil"/>
              <w:bottom w:val="single" w:sz="4" w:space="0" w:color="auto"/>
              <w:right w:val="single" w:sz="4" w:space="0" w:color="auto"/>
            </w:tcBorders>
            <w:shd w:val="clear" w:color="auto" w:fill="auto"/>
            <w:noWrap/>
            <w:vAlign w:val="center"/>
          </w:tcPr>
          <w:p w14:paraId="59B34614"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r>
      <w:tr w:rsidR="002321BC" w:rsidRPr="00CC3CEC" w14:paraId="48F58E81" w14:textId="77777777" w:rsidTr="002321BC">
        <w:trPr>
          <w:trHeight w:val="54"/>
          <w:jc w:val="center"/>
        </w:trPr>
        <w:tc>
          <w:tcPr>
            <w:tcW w:w="959" w:type="dxa"/>
            <w:vMerge/>
            <w:tcBorders>
              <w:top w:val="nil"/>
              <w:left w:val="single" w:sz="4" w:space="0" w:color="auto"/>
              <w:bottom w:val="single" w:sz="4" w:space="0" w:color="auto"/>
              <w:right w:val="single" w:sz="4" w:space="0" w:color="auto"/>
            </w:tcBorders>
            <w:vAlign w:val="center"/>
            <w:hideMark/>
          </w:tcPr>
          <w:p w14:paraId="503B9D28"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noWrap/>
            <w:vAlign w:val="center"/>
            <w:hideMark/>
          </w:tcPr>
          <w:p w14:paraId="1A08E173"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r w:rsidRPr="00CC3CEC">
              <w:rPr>
                <w:rFonts w:ascii="Times New Roman" w:hAnsi="Times New Roman" w:cs="Times New Roman"/>
                <w:sz w:val="18"/>
                <w:szCs w:val="18"/>
              </w:rPr>
              <w:t>TDI1201</w:t>
            </w:r>
          </w:p>
        </w:tc>
        <w:tc>
          <w:tcPr>
            <w:tcW w:w="2795" w:type="dxa"/>
            <w:tcBorders>
              <w:top w:val="nil"/>
              <w:left w:val="nil"/>
              <w:bottom w:val="single" w:sz="4" w:space="0" w:color="auto"/>
              <w:right w:val="single" w:sz="4" w:space="0" w:color="auto"/>
            </w:tcBorders>
            <w:shd w:val="clear" w:color="auto" w:fill="FFFFFF"/>
            <w:vAlign w:val="center"/>
            <w:hideMark/>
          </w:tcPr>
          <w:p w14:paraId="61BDAB0D" w14:textId="77777777" w:rsidR="002321BC" w:rsidRPr="00CC3CEC" w:rsidRDefault="002321BC" w:rsidP="00CC3CEC">
            <w:pPr>
              <w:spacing w:line="276" w:lineRule="auto"/>
              <w:ind w:right="143"/>
              <w:jc w:val="center"/>
              <w:rPr>
                <w:rFonts w:ascii="Times New Roman" w:hAnsi="Times New Roman" w:cs="Times New Roman"/>
                <w:sz w:val="18"/>
                <w:szCs w:val="18"/>
              </w:rPr>
            </w:pPr>
            <w:r w:rsidRPr="00CC3CEC">
              <w:rPr>
                <w:rFonts w:ascii="Times New Roman" w:hAnsi="Times New Roman" w:cs="Times New Roman"/>
                <w:sz w:val="18"/>
                <w:szCs w:val="18"/>
              </w:rPr>
              <w:t>Türk Dili II</w:t>
            </w:r>
          </w:p>
        </w:tc>
        <w:tc>
          <w:tcPr>
            <w:tcW w:w="483" w:type="dxa"/>
            <w:tcBorders>
              <w:top w:val="nil"/>
              <w:left w:val="nil"/>
              <w:bottom w:val="single" w:sz="4" w:space="0" w:color="auto"/>
              <w:right w:val="single" w:sz="4" w:space="0" w:color="auto"/>
            </w:tcBorders>
            <w:shd w:val="clear" w:color="auto" w:fill="auto"/>
            <w:noWrap/>
            <w:vAlign w:val="center"/>
          </w:tcPr>
          <w:p w14:paraId="44580D5B"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01052AAA"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3E425DA0"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130EA0DD"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333E0624"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6D7E7455"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2741D83E"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241183A3"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4EF3D822"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578" w:type="dxa"/>
            <w:tcBorders>
              <w:top w:val="nil"/>
              <w:left w:val="nil"/>
              <w:bottom w:val="single" w:sz="4" w:space="0" w:color="auto"/>
              <w:right w:val="single" w:sz="4" w:space="0" w:color="auto"/>
            </w:tcBorders>
            <w:shd w:val="clear" w:color="auto" w:fill="auto"/>
            <w:noWrap/>
            <w:vAlign w:val="center"/>
          </w:tcPr>
          <w:p w14:paraId="7BB77AF9"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r>
      <w:tr w:rsidR="002321BC" w:rsidRPr="00CC3CEC" w14:paraId="5497D10E" w14:textId="77777777" w:rsidTr="002321BC">
        <w:trPr>
          <w:trHeight w:val="54"/>
          <w:jc w:val="center"/>
        </w:trPr>
        <w:tc>
          <w:tcPr>
            <w:tcW w:w="959" w:type="dxa"/>
            <w:vMerge/>
            <w:tcBorders>
              <w:top w:val="nil"/>
              <w:left w:val="single" w:sz="4" w:space="0" w:color="auto"/>
              <w:bottom w:val="single" w:sz="4" w:space="0" w:color="auto"/>
              <w:right w:val="single" w:sz="4" w:space="0" w:color="auto"/>
            </w:tcBorders>
            <w:vAlign w:val="center"/>
            <w:hideMark/>
          </w:tcPr>
          <w:p w14:paraId="0F68C202"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noWrap/>
            <w:vAlign w:val="center"/>
            <w:hideMark/>
          </w:tcPr>
          <w:p w14:paraId="40E783B8"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r w:rsidRPr="00CC3CEC">
              <w:rPr>
                <w:rFonts w:ascii="Times New Roman" w:hAnsi="Times New Roman" w:cs="Times New Roman"/>
                <w:sz w:val="18"/>
                <w:szCs w:val="18"/>
              </w:rPr>
              <w:t>YDI1201</w:t>
            </w:r>
          </w:p>
        </w:tc>
        <w:tc>
          <w:tcPr>
            <w:tcW w:w="2795" w:type="dxa"/>
            <w:tcBorders>
              <w:top w:val="nil"/>
              <w:left w:val="nil"/>
              <w:bottom w:val="single" w:sz="4" w:space="0" w:color="auto"/>
              <w:right w:val="single" w:sz="4" w:space="0" w:color="auto"/>
            </w:tcBorders>
            <w:shd w:val="clear" w:color="auto" w:fill="FFFFFF"/>
            <w:vAlign w:val="center"/>
            <w:hideMark/>
          </w:tcPr>
          <w:p w14:paraId="0CB4FE24" w14:textId="77777777" w:rsidR="002321BC" w:rsidRPr="00CC3CEC" w:rsidRDefault="002321BC" w:rsidP="00CC3CEC">
            <w:pPr>
              <w:spacing w:line="276" w:lineRule="auto"/>
              <w:ind w:right="143"/>
              <w:jc w:val="center"/>
              <w:rPr>
                <w:rFonts w:ascii="Times New Roman" w:hAnsi="Times New Roman" w:cs="Times New Roman"/>
                <w:sz w:val="18"/>
                <w:szCs w:val="18"/>
              </w:rPr>
            </w:pPr>
            <w:r w:rsidRPr="00CC3CEC">
              <w:rPr>
                <w:rFonts w:ascii="Times New Roman" w:hAnsi="Times New Roman" w:cs="Times New Roman"/>
                <w:sz w:val="18"/>
                <w:szCs w:val="18"/>
              </w:rPr>
              <w:t>Yabancı Dil II (İngilizce)</w:t>
            </w:r>
          </w:p>
        </w:tc>
        <w:tc>
          <w:tcPr>
            <w:tcW w:w="483" w:type="dxa"/>
            <w:tcBorders>
              <w:top w:val="nil"/>
              <w:left w:val="nil"/>
              <w:bottom w:val="single" w:sz="4" w:space="0" w:color="auto"/>
              <w:right w:val="single" w:sz="4" w:space="0" w:color="auto"/>
            </w:tcBorders>
            <w:shd w:val="clear" w:color="auto" w:fill="auto"/>
            <w:noWrap/>
            <w:vAlign w:val="center"/>
            <w:hideMark/>
          </w:tcPr>
          <w:p w14:paraId="16866BD2"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hideMark/>
          </w:tcPr>
          <w:p w14:paraId="3DE3085E"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hideMark/>
          </w:tcPr>
          <w:p w14:paraId="49C4D703"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1F797844"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12078AF1"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466A08E8"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6CE47F73"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14FA5072"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61ECEE05"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hideMark/>
          </w:tcPr>
          <w:p w14:paraId="59741007"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61026E35" w14:textId="77777777" w:rsidTr="002321BC">
        <w:trPr>
          <w:trHeight w:val="54"/>
          <w:jc w:val="center"/>
        </w:trPr>
        <w:tc>
          <w:tcPr>
            <w:tcW w:w="959" w:type="dxa"/>
            <w:vMerge w:val="restart"/>
            <w:tcBorders>
              <w:top w:val="nil"/>
              <w:left w:val="single" w:sz="4" w:space="0" w:color="auto"/>
              <w:bottom w:val="single" w:sz="4" w:space="0" w:color="auto"/>
              <w:right w:val="single" w:sz="4" w:space="0" w:color="auto"/>
            </w:tcBorders>
            <w:shd w:val="clear" w:color="auto" w:fill="F2F2F2"/>
            <w:vAlign w:val="center"/>
            <w:hideMark/>
          </w:tcPr>
          <w:p w14:paraId="5F3BF13B"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r w:rsidRPr="00CC3CEC">
              <w:rPr>
                <w:rFonts w:ascii="Times New Roman" w:hAnsi="Times New Roman" w:cs="Times New Roman"/>
                <w:kern w:val="2"/>
                <w:sz w:val="18"/>
                <w:szCs w:val="18"/>
                <w:lang w:eastAsia="en-US"/>
                <w14:ligatures w14:val="standardContextual"/>
              </w:rPr>
              <w:t>3. Yarıyıl</w:t>
            </w:r>
          </w:p>
        </w:tc>
        <w:tc>
          <w:tcPr>
            <w:tcW w:w="813" w:type="dxa"/>
            <w:tcBorders>
              <w:top w:val="nil"/>
              <w:left w:val="nil"/>
              <w:bottom w:val="single" w:sz="4" w:space="0" w:color="auto"/>
              <w:right w:val="single" w:sz="4" w:space="0" w:color="auto"/>
            </w:tcBorders>
            <w:vAlign w:val="center"/>
            <w:hideMark/>
          </w:tcPr>
          <w:p w14:paraId="19A25AE6"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UTL2101</w:t>
            </w:r>
          </w:p>
        </w:tc>
        <w:tc>
          <w:tcPr>
            <w:tcW w:w="2795" w:type="dxa"/>
            <w:tcBorders>
              <w:top w:val="nil"/>
              <w:left w:val="nil"/>
              <w:bottom w:val="single" w:sz="4" w:space="0" w:color="auto"/>
              <w:right w:val="single" w:sz="4" w:space="0" w:color="auto"/>
            </w:tcBorders>
            <w:vAlign w:val="center"/>
            <w:hideMark/>
          </w:tcPr>
          <w:p w14:paraId="0485E3B4"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Lojistik Yönetimi</w:t>
            </w:r>
          </w:p>
        </w:tc>
        <w:tc>
          <w:tcPr>
            <w:tcW w:w="483" w:type="dxa"/>
            <w:tcBorders>
              <w:top w:val="nil"/>
              <w:left w:val="nil"/>
              <w:bottom w:val="single" w:sz="4" w:space="0" w:color="auto"/>
              <w:right w:val="single" w:sz="4" w:space="0" w:color="auto"/>
            </w:tcBorders>
            <w:shd w:val="clear" w:color="auto" w:fill="auto"/>
            <w:noWrap/>
            <w:vAlign w:val="center"/>
            <w:hideMark/>
          </w:tcPr>
          <w:p w14:paraId="1F7D2212"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hideMark/>
          </w:tcPr>
          <w:p w14:paraId="1E90D06D"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hideMark/>
          </w:tcPr>
          <w:p w14:paraId="3498AECE"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hideMark/>
          </w:tcPr>
          <w:p w14:paraId="6076DA11"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4A98B815"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5FDAEBC6"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6C93E537"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00CD6A77"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637A17E4"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hideMark/>
          </w:tcPr>
          <w:p w14:paraId="5DF37CAA"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70A9019D" w14:textId="77777777" w:rsidTr="002321BC">
        <w:trPr>
          <w:trHeight w:val="58"/>
          <w:jc w:val="center"/>
        </w:trPr>
        <w:tc>
          <w:tcPr>
            <w:tcW w:w="959" w:type="dxa"/>
            <w:vMerge/>
            <w:tcBorders>
              <w:top w:val="nil"/>
              <w:left w:val="single" w:sz="4" w:space="0" w:color="auto"/>
              <w:bottom w:val="single" w:sz="4" w:space="0" w:color="auto"/>
              <w:right w:val="single" w:sz="4" w:space="0" w:color="auto"/>
            </w:tcBorders>
            <w:vAlign w:val="center"/>
            <w:hideMark/>
          </w:tcPr>
          <w:p w14:paraId="354AC909"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vAlign w:val="center"/>
            <w:hideMark/>
          </w:tcPr>
          <w:p w14:paraId="110F39AF"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UTL2102</w:t>
            </w:r>
          </w:p>
        </w:tc>
        <w:tc>
          <w:tcPr>
            <w:tcW w:w="2795" w:type="dxa"/>
            <w:tcBorders>
              <w:top w:val="nil"/>
              <w:left w:val="nil"/>
              <w:bottom w:val="single" w:sz="4" w:space="0" w:color="auto"/>
              <w:right w:val="single" w:sz="4" w:space="0" w:color="auto"/>
            </w:tcBorders>
            <w:vAlign w:val="center"/>
            <w:hideMark/>
          </w:tcPr>
          <w:p w14:paraId="1024B922" w14:textId="77777777" w:rsidR="002321BC" w:rsidRPr="00CC3CEC" w:rsidRDefault="002321BC" w:rsidP="00CC3CEC">
            <w:pPr>
              <w:spacing w:line="276" w:lineRule="auto"/>
              <w:ind w:right="143"/>
              <w:jc w:val="center"/>
              <w:rPr>
                <w:rFonts w:ascii="Times New Roman" w:hAnsi="Times New Roman" w:cs="Times New Roman"/>
                <w:sz w:val="18"/>
                <w:szCs w:val="18"/>
              </w:rPr>
            </w:pPr>
            <w:r w:rsidRPr="00CC3CEC">
              <w:rPr>
                <w:rFonts w:ascii="Times New Roman" w:hAnsi="Times New Roman" w:cs="Times New Roman"/>
                <w:sz w:val="18"/>
                <w:szCs w:val="18"/>
              </w:rPr>
              <w:t>Uluslararası Ticaret</w:t>
            </w:r>
          </w:p>
        </w:tc>
        <w:tc>
          <w:tcPr>
            <w:tcW w:w="483" w:type="dxa"/>
            <w:tcBorders>
              <w:top w:val="nil"/>
              <w:left w:val="nil"/>
              <w:bottom w:val="single" w:sz="4" w:space="0" w:color="auto"/>
              <w:right w:val="single" w:sz="4" w:space="0" w:color="auto"/>
            </w:tcBorders>
            <w:shd w:val="clear" w:color="auto" w:fill="auto"/>
            <w:noWrap/>
            <w:vAlign w:val="center"/>
            <w:hideMark/>
          </w:tcPr>
          <w:p w14:paraId="6BDEF68F"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hideMark/>
          </w:tcPr>
          <w:p w14:paraId="63A5C867"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hideMark/>
          </w:tcPr>
          <w:p w14:paraId="6A060C61"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0515D3D6"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316C701E"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2815EB4B"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6BF05F28"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7F7F633C"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550EEF9A"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hideMark/>
          </w:tcPr>
          <w:p w14:paraId="390ADC0F"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0E5410D8" w14:textId="77777777" w:rsidTr="002321BC">
        <w:trPr>
          <w:trHeight w:val="56"/>
          <w:jc w:val="center"/>
        </w:trPr>
        <w:tc>
          <w:tcPr>
            <w:tcW w:w="959" w:type="dxa"/>
            <w:vMerge/>
            <w:tcBorders>
              <w:top w:val="nil"/>
              <w:left w:val="single" w:sz="4" w:space="0" w:color="auto"/>
              <w:bottom w:val="single" w:sz="4" w:space="0" w:color="auto"/>
              <w:right w:val="single" w:sz="4" w:space="0" w:color="auto"/>
            </w:tcBorders>
            <w:vAlign w:val="center"/>
            <w:hideMark/>
          </w:tcPr>
          <w:p w14:paraId="1EAFDFE5"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vAlign w:val="center"/>
            <w:hideMark/>
          </w:tcPr>
          <w:p w14:paraId="5C2D1168"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UTL2103</w:t>
            </w:r>
          </w:p>
        </w:tc>
        <w:tc>
          <w:tcPr>
            <w:tcW w:w="2795" w:type="dxa"/>
            <w:tcBorders>
              <w:top w:val="nil"/>
              <w:left w:val="nil"/>
              <w:bottom w:val="single" w:sz="4" w:space="0" w:color="auto"/>
              <w:right w:val="single" w:sz="4" w:space="0" w:color="auto"/>
            </w:tcBorders>
            <w:vAlign w:val="center"/>
            <w:hideMark/>
          </w:tcPr>
          <w:p w14:paraId="4801ABFB"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Hukukun Temel Kavramları</w:t>
            </w:r>
          </w:p>
        </w:tc>
        <w:tc>
          <w:tcPr>
            <w:tcW w:w="483" w:type="dxa"/>
            <w:tcBorders>
              <w:top w:val="nil"/>
              <w:left w:val="nil"/>
              <w:bottom w:val="single" w:sz="4" w:space="0" w:color="auto"/>
              <w:right w:val="single" w:sz="4" w:space="0" w:color="auto"/>
            </w:tcBorders>
            <w:shd w:val="clear" w:color="auto" w:fill="auto"/>
            <w:noWrap/>
            <w:vAlign w:val="center"/>
            <w:hideMark/>
          </w:tcPr>
          <w:p w14:paraId="032F96ED"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hideMark/>
          </w:tcPr>
          <w:p w14:paraId="53BDB44C"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2FBABC47"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29D5B328"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0646C453"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63E65FDE"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17F8BEF0"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3CC1B742"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6EA0300C"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hideMark/>
          </w:tcPr>
          <w:p w14:paraId="12602ABB"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54BFADC9" w14:textId="77777777" w:rsidTr="002321BC">
        <w:trPr>
          <w:trHeight w:val="56"/>
          <w:jc w:val="center"/>
        </w:trPr>
        <w:tc>
          <w:tcPr>
            <w:tcW w:w="959" w:type="dxa"/>
            <w:vMerge w:val="restart"/>
            <w:tcBorders>
              <w:top w:val="nil"/>
              <w:left w:val="single" w:sz="4" w:space="0" w:color="auto"/>
              <w:bottom w:val="single" w:sz="4" w:space="0" w:color="auto"/>
              <w:right w:val="single" w:sz="4" w:space="0" w:color="auto"/>
            </w:tcBorders>
            <w:shd w:val="clear" w:color="auto" w:fill="F2F2F2"/>
            <w:vAlign w:val="center"/>
            <w:hideMark/>
          </w:tcPr>
          <w:p w14:paraId="4A16D7D4"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r w:rsidRPr="00CC3CEC">
              <w:rPr>
                <w:rFonts w:ascii="Times New Roman" w:hAnsi="Times New Roman" w:cs="Times New Roman"/>
                <w:kern w:val="2"/>
                <w:sz w:val="18"/>
                <w:szCs w:val="18"/>
                <w:lang w:eastAsia="en-US"/>
                <w14:ligatures w14:val="standardContextual"/>
              </w:rPr>
              <w:t>4. Yarıyıl</w:t>
            </w:r>
          </w:p>
        </w:tc>
        <w:tc>
          <w:tcPr>
            <w:tcW w:w="813" w:type="dxa"/>
            <w:tcBorders>
              <w:top w:val="nil"/>
              <w:left w:val="nil"/>
              <w:bottom w:val="single" w:sz="4" w:space="0" w:color="auto"/>
              <w:right w:val="single" w:sz="4" w:space="0" w:color="auto"/>
            </w:tcBorders>
            <w:shd w:val="clear" w:color="auto" w:fill="FFFFFF"/>
            <w:vAlign w:val="center"/>
            <w:hideMark/>
          </w:tcPr>
          <w:p w14:paraId="6962C40B"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UTL2201</w:t>
            </w:r>
          </w:p>
        </w:tc>
        <w:tc>
          <w:tcPr>
            <w:tcW w:w="2795" w:type="dxa"/>
            <w:tcBorders>
              <w:top w:val="nil"/>
              <w:left w:val="nil"/>
              <w:bottom w:val="single" w:sz="4" w:space="0" w:color="auto"/>
              <w:right w:val="single" w:sz="4" w:space="0" w:color="auto"/>
            </w:tcBorders>
            <w:vAlign w:val="center"/>
            <w:hideMark/>
          </w:tcPr>
          <w:p w14:paraId="0D07C6A5"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Uygulamalı Girişimcilik</w:t>
            </w:r>
          </w:p>
        </w:tc>
        <w:tc>
          <w:tcPr>
            <w:tcW w:w="483" w:type="dxa"/>
            <w:tcBorders>
              <w:top w:val="nil"/>
              <w:left w:val="nil"/>
              <w:bottom w:val="single" w:sz="4" w:space="0" w:color="auto"/>
              <w:right w:val="single" w:sz="4" w:space="0" w:color="auto"/>
            </w:tcBorders>
            <w:shd w:val="clear" w:color="auto" w:fill="548DD4" w:themeFill="text2" w:themeFillTint="99"/>
            <w:noWrap/>
            <w:vAlign w:val="center"/>
            <w:hideMark/>
          </w:tcPr>
          <w:p w14:paraId="7E5C69F3"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hideMark/>
          </w:tcPr>
          <w:p w14:paraId="3A599074"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hideMark/>
          </w:tcPr>
          <w:p w14:paraId="190791AD"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hideMark/>
          </w:tcPr>
          <w:p w14:paraId="526C6407"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hideMark/>
          </w:tcPr>
          <w:p w14:paraId="234633A4"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hideMark/>
          </w:tcPr>
          <w:p w14:paraId="5737DEE9"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hideMark/>
          </w:tcPr>
          <w:p w14:paraId="156F83AA"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hideMark/>
          </w:tcPr>
          <w:p w14:paraId="721ABD43"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hideMark/>
          </w:tcPr>
          <w:p w14:paraId="06DBAF80"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548DD4" w:themeFill="text2" w:themeFillTint="99"/>
            <w:noWrap/>
            <w:vAlign w:val="center"/>
            <w:hideMark/>
          </w:tcPr>
          <w:p w14:paraId="34E8743A"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5351EE69" w14:textId="77777777" w:rsidTr="002321BC">
        <w:trPr>
          <w:trHeight w:val="56"/>
          <w:jc w:val="center"/>
        </w:trPr>
        <w:tc>
          <w:tcPr>
            <w:tcW w:w="959" w:type="dxa"/>
            <w:vMerge/>
            <w:tcBorders>
              <w:top w:val="nil"/>
              <w:left w:val="single" w:sz="4" w:space="0" w:color="auto"/>
              <w:bottom w:val="single" w:sz="4" w:space="0" w:color="auto"/>
              <w:right w:val="single" w:sz="4" w:space="0" w:color="auto"/>
            </w:tcBorders>
            <w:vAlign w:val="center"/>
            <w:hideMark/>
          </w:tcPr>
          <w:p w14:paraId="587AD441"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vAlign w:val="center"/>
            <w:hideMark/>
          </w:tcPr>
          <w:p w14:paraId="7B2DB274"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UTL2202</w:t>
            </w:r>
          </w:p>
        </w:tc>
        <w:tc>
          <w:tcPr>
            <w:tcW w:w="2795" w:type="dxa"/>
            <w:tcBorders>
              <w:top w:val="nil"/>
              <w:left w:val="nil"/>
              <w:bottom w:val="single" w:sz="4" w:space="0" w:color="auto"/>
              <w:right w:val="single" w:sz="4" w:space="0" w:color="auto"/>
            </w:tcBorders>
            <w:vAlign w:val="center"/>
            <w:hideMark/>
          </w:tcPr>
          <w:p w14:paraId="2323FB1D"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Uluslararası Pazarlama</w:t>
            </w:r>
          </w:p>
        </w:tc>
        <w:tc>
          <w:tcPr>
            <w:tcW w:w="483" w:type="dxa"/>
            <w:tcBorders>
              <w:top w:val="nil"/>
              <w:left w:val="nil"/>
              <w:bottom w:val="single" w:sz="4" w:space="0" w:color="auto"/>
              <w:right w:val="single" w:sz="4" w:space="0" w:color="auto"/>
            </w:tcBorders>
            <w:shd w:val="clear" w:color="auto" w:fill="auto"/>
            <w:noWrap/>
            <w:vAlign w:val="center"/>
            <w:hideMark/>
          </w:tcPr>
          <w:p w14:paraId="36653B76"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hideMark/>
          </w:tcPr>
          <w:p w14:paraId="64A6F2FC"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hideMark/>
          </w:tcPr>
          <w:p w14:paraId="73C49492"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hideMark/>
          </w:tcPr>
          <w:p w14:paraId="57849BE0"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155CBD84"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21DF1BF7"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07409040"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52EA9F98"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0DF97AD7"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hideMark/>
          </w:tcPr>
          <w:p w14:paraId="36EA3DCF"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062E5FA5" w14:textId="77777777" w:rsidTr="002321BC">
        <w:trPr>
          <w:trHeight w:val="56"/>
          <w:jc w:val="center"/>
        </w:trPr>
        <w:tc>
          <w:tcPr>
            <w:tcW w:w="959" w:type="dxa"/>
            <w:vMerge/>
            <w:tcBorders>
              <w:top w:val="nil"/>
              <w:left w:val="single" w:sz="4" w:space="0" w:color="auto"/>
              <w:bottom w:val="single" w:sz="4" w:space="0" w:color="auto"/>
              <w:right w:val="single" w:sz="4" w:space="0" w:color="auto"/>
            </w:tcBorders>
            <w:vAlign w:val="center"/>
            <w:hideMark/>
          </w:tcPr>
          <w:p w14:paraId="0934258A"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vAlign w:val="center"/>
            <w:hideMark/>
          </w:tcPr>
          <w:p w14:paraId="3090C81F"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UTL2203</w:t>
            </w:r>
          </w:p>
        </w:tc>
        <w:tc>
          <w:tcPr>
            <w:tcW w:w="2795" w:type="dxa"/>
            <w:tcBorders>
              <w:top w:val="nil"/>
              <w:left w:val="nil"/>
              <w:bottom w:val="single" w:sz="4" w:space="0" w:color="auto"/>
              <w:right w:val="single" w:sz="4" w:space="0" w:color="auto"/>
            </w:tcBorders>
            <w:vAlign w:val="center"/>
            <w:hideMark/>
          </w:tcPr>
          <w:p w14:paraId="3D5A0E73"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İnsan Kaynakları Yönetimi</w:t>
            </w:r>
          </w:p>
        </w:tc>
        <w:tc>
          <w:tcPr>
            <w:tcW w:w="483" w:type="dxa"/>
            <w:tcBorders>
              <w:top w:val="nil"/>
              <w:left w:val="nil"/>
              <w:bottom w:val="single" w:sz="4" w:space="0" w:color="auto"/>
              <w:right w:val="single" w:sz="4" w:space="0" w:color="auto"/>
            </w:tcBorders>
            <w:shd w:val="clear" w:color="auto" w:fill="548DD4" w:themeFill="text2" w:themeFillTint="99"/>
            <w:noWrap/>
            <w:vAlign w:val="center"/>
            <w:hideMark/>
          </w:tcPr>
          <w:p w14:paraId="42E92CAA"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hideMark/>
          </w:tcPr>
          <w:p w14:paraId="06635C43"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hideMark/>
          </w:tcPr>
          <w:p w14:paraId="2CD73C66"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hideMark/>
          </w:tcPr>
          <w:p w14:paraId="5834E886"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hideMark/>
          </w:tcPr>
          <w:p w14:paraId="00C943DC"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hideMark/>
          </w:tcPr>
          <w:p w14:paraId="443D06F8"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hideMark/>
          </w:tcPr>
          <w:p w14:paraId="74412CD6"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hideMark/>
          </w:tcPr>
          <w:p w14:paraId="036203C2"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hideMark/>
          </w:tcPr>
          <w:p w14:paraId="6236E03F"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548DD4" w:themeFill="text2" w:themeFillTint="99"/>
            <w:noWrap/>
            <w:vAlign w:val="center"/>
            <w:hideMark/>
          </w:tcPr>
          <w:p w14:paraId="6E45C89F"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395E8FD1" w14:textId="77777777" w:rsidTr="002321BC">
        <w:trPr>
          <w:trHeight w:val="292"/>
          <w:jc w:val="center"/>
        </w:trPr>
        <w:tc>
          <w:tcPr>
            <w:tcW w:w="959" w:type="dxa"/>
            <w:vMerge w:val="restart"/>
            <w:tcBorders>
              <w:top w:val="nil"/>
              <w:left w:val="single" w:sz="4" w:space="0" w:color="auto"/>
              <w:bottom w:val="single" w:sz="4" w:space="0" w:color="auto"/>
              <w:right w:val="single" w:sz="4" w:space="0" w:color="auto"/>
            </w:tcBorders>
            <w:shd w:val="clear" w:color="auto" w:fill="F2F2F2"/>
            <w:vAlign w:val="center"/>
            <w:hideMark/>
          </w:tcPr>
          <w:p w14:paraId="3C17F55D"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r w:rsidRPr="00CC3CEC">
              <w:rPr>
                <w:rFonts w:ascii="Times New Roman" w:hAnsi="Times New Roman" w:cs="Times New Roman"/>
                <w:kern w:val="2"/>
                <w:sz w:val="18"/>
                <w:szCs w:val="18"/>
                <w:lang w:eastAsia="en-US"/>
                <w14:ligatures w14:val="standardContextual"/>
              </w:rPr>
              <w:t>5. Yarıyıl</w:t>
            </w:r>
          </w:p>
        </w:tc>
        <w:tc>
          <w:tcPr>
            <w:tcW w:w="813" w:type="dxa"/>
            <w:tcBorders>
              <w:top w:val="nil"/>
              <w:left w:val="nil"/>
              <w:bottom w:val="single" w:sz="4" w:space="0" w:color="auto"/>
              <w:right w:val="single" w:sz="4" w:space="0" w:color="auto"/>
            </w:tcBorders>
            <w:vAlign w:val="center"/>
            <w:hideMark/>
          </w:tcPr>
          <w:p w14:paraId="7E2CC201"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r w:rsidRPr="00CC3CEC">
              <w:rPr>
                <w:rFonts w:ascii="Times New Roman" w:hAnsi="Times New Roman" w:cs="Times New Roman"/>
                <w:sz w:val="18"/>
                <w:szCs w:val="18"/>
              </w:rPr>
              <w:t>UTL3101</w:t>
            </w:r>
          </w:p>
        </w:tc>
        <w:tc>
          <w:tcPr>
            <w:tcW w:w="2795" w:type="dxa"/>
            <w:tcBorders>
              <w:top w:val="nil"/>
              <w:left w:val="nil"/>
              <w:bottom w:val="single" w:sz="4" w:space="0" w:color="auto"/>
              <w:right w:val="single" w:sz="4" w:space="0" w:color="auto"/>
            </w:tcBorders>
            <w:vAlign w:val="center"/>
            <w:hideMark/>
          </w:tcPr>
          <w:p w14:paraId="161B9CAC"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Satınalma Yönetimi</w:t>
            </w:r>
          </w:p>
        </w:tc>
        <w:tc>
          <w:tcPr>
            <w:tcW w:w="483" w:type="dxa"/>
            <w:tcBorders>
              <w:top w:val="nil"/>
              <w:left w:val="nil"/>
              <w:bottom w:val="single" w:sz="4" w:space="0" w:color="auto"/>
              <w:right w:val="single" w:sz="4" w:space="0" w:color="auto"/>
            </w:tcBorders>
            <w:shd w:val="clear" w:color="auto" w:fill="auto"/>
            <w:noWrap/>
            <w:vAlign w:val="center"/>
            <w:hideMark/>
          </w:tcPr>
          <w:p w14:paraId="3C563326"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hideMark/>
          </w:tcPr>
          <w:p w14:paraId="51F50947"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hideMark/>
          </w:tcPr>
          <w:p w14:paraId="4071C5C7"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67BD4D17"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6443577A"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067FC149"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6E26B873"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hideMark/>
          </w:tcPr>
          <w:p w14:paraId="5E7F170D"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hideMark/>
          </w:tcPr>
          <w:p w14:paraId="4CA4308D"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hideMark/>
          </w:tcPr>
          <w:p w14:paraId="51E78177"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0FE1F2E0" w14:textId="77777777" w:rsidTr="002321BC">
        <w:trPr>
          <w:trHeight w:val="56"/>
          <w:jc w:val="center"/>
        </w:trPr>
        <w:tc>
          <w:tcPr>
            <w:tcW w:w="959" w:type="dxa"/>
            <w:vMerge/>
            <w:tcBorders>
              <w:top w:val="nil"/>
              <w:left w:val="single" w:sz="4" w:space="0" w:color="auto"/>
              <w:bottom w:val="single" w:sz="4" w:space="0" w:color="auto"/>
              <w:right w:val="single" w:sz="4" w:space="0" w:color="auto"/>
            </w:tcBorders>
            <w:vAlign w:val="center"/>
            <w:hideMark/>
          </w:tcPr>
          <w:p w14:paraId="7BC019BE"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vAlign w:val="center"/>
            <w:hideMark/>
          </w:tcPr>
          <w:p w14:paraId="13A87F8B"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r w:rsidRPr="00CC3CEC">
              <w:rPr>
                <w:rFonts w:ascii="Times New Roman" w:hAnsi="Times New Roman" w:cs="Times New Roman"/>
                <w:sz w:val="18"/>
                <w:szCs w:val="18"/>
              </w:rPr>
              <w:t>UTL3102</w:t>
            </w:r>
          </w:p>
        </w:tc>
        <w:tc>
          <w:tcPr>
            <w:tcW w:w="2795" w:type="dxa"/>
            <w:tcBorders>
              <w:top w:val="nil"/>
              <w:left w:val="nil"/>
              <w:bottom w:val="single" w:sz="4" w:space="0" w:color="auto"/>
              <w:right w:val="single" w:sz="4" w:space="0" w:color="auto"/>
            </w:tcBorders>
            <w:vAlign w:val="center"/>
            <w:hideMark/>
          </w:tcPr>
          <w:p w14:paraId="4231B22A"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Dış Ticaret Finansmanı</w:t>
            </w:r>
          </w:p>
        </w:tc>
        <w:tc>
          <w:tcPr>
            <w:tcW w:w="483" w:type="dxa"/>
            <w:tcBorders>
              <w:top w:val="nil"/>
              <w:left w:val="nil"/>
              <w:bottom w:val="single" w:sz="4" w:space="0" w:color="auto"/>
              <w:right w:val="single" w:sz="4" w:space="0" w:color="auto"/>
            </w:tcBorders>
            <w:shd w:val="clear" w:color="auto" w:fill="auto"/>
            <w:noWrap/>
            <w:vAlign w:val="center"/>
            <w:hideMark/>
          </w:tcPr>
          <w:p w14:paraId="078CD7B8"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hideMark/>
          </w:tcPr>
          <w:p w14:paraId="413C54E2"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42912DEE"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569BD668"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337D308B"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64BC1963"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1F26E374"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31F08F9D"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hideMark/>
          </w:tcPr>
          <w:p w14:paraId="74C255E5"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578" w:type="dxa"/>
            <w:tcBorders>
              <w:top w:val="nil"/>
              <w:left w:val="nil"/>
              <w:bottom w:val="single" w:sz="4" w:space="0" w:color="auto"/>
              <w:right w:val="single" w:sz="4" w:space="0" w:color="auto"/>
            </w:tcBorders>
            <w:shd w:val="clear" w:color="auto" w:fill="auto"/>
            <w:noWrap/>
            <w:vAlign w:val="center"/>
            <w:hideMark/>
          </w:tcPr>
          <w:p w14:paraId="5E66268E"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21545E1E" w14:textId="77777777" w:rsidTr="002321BC">
        <w:trPr>
          <w:trHeight w:val="56"/>
          <w:jc w:val="center"/>
        </w:trPr>
        <w:tc>
          <w:tcPr>
            <w:tcW w:w="959" w:type="dxa"/>
            <w:vMerge/>
            <w:tcBorders>
              <w:top w:val="nil"/>
              <w:left w:val="single" w:sz="4" w:space="0" w:color="auto"/>
              <w:bottom w:val="single" w:sz="4" w:space="0" w:color="auto"/>
              <w:right w:val="single" w:sz="4" w:space="0" w:color="auto"/>
            </w:tcBorders>
            <w:vAlign w:val="center"/>
            <w:hideMark/>
          </w:tcPr>
          <w:p w14:paraId="6A2F3451"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vAlign w:val="center"/>
            <w:hideMark/>
          </w:tcPr>
          <w:p w14:paraId="2FF7096D"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r w:rsidRPr="00CC3CEC">
              <w:rPr>
                <w:rFonts w:ascii="Times New Roman" w:hAnsi="Times New Roman" w:cs="Times New Roman"/>
                <w:sz w:val="18"/>
                <w:szCs w:val="18"/>
              </w:rPr>
              <w:t>UTL3103</w:t>
            </w:r>
          </w:p>
        </w:tc>
        <w:tc>
          <w:tcPr>
            <w:tcW w:w="2795" w:type="dxa"/>
            <w:tcBorders>
              <w:top w:val="nil"/>
              <w:left w:val="nil"/>
              <w:bottom w:val="single" w:sz="4" w:space="0" w:color="auto"/>
              <w:right w:val="single" w:sz="4" w:space="0" w:color="auto"/>
            </w:tcBorders>
            <w:vAlign w:val="center"/>
            <w:hideMark/>
          </w:tcPr>
          <w:p w14:paraId="33317A0F"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İthalat ve İhracat Yonetimi</w:t>
            </w:r>
          </w:p>
        </w:tc>
        <w:tc>
          <w:tcPr>
            <w:tcW w:w="483" w:type="dxa"/>
            <w:tcBorders>
              <w:top w:val="nil"/>
              <w:left w:val="nil"/>
              <w:bottom w:val="single" w:sz="4" w:space="0" w:color="auto"/>
              <w:right w:val="single" w:sz="4" w:space="0" w:color="auto"/>
            </w:tcBorders>
            <w:shd w:val="clear" w:color="auto" w:fill="auto"/>
            <w:noWrap/>
            <w:vAlign w:val="center"/>
          </w:tcPr>
          <w:p w14:paraId="0C2454AA"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68D0AE9C"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28C780FF"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08AC86D0"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5DBC9AAC"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2786B2C5"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7584F3D3"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088AD1B4"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509B972B"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578" w:type="dxa"/>
            <w:tcBorders>
              <w:top w:val="nil"/>
              <w:left w:val="nil"/>
              <w:bottom w:val="single" w:sz="4" w:space="0" w:color="auto"/>
              <w:right w:val="single" w:sz="4" w:space="0" w:color="auto"/>
            </w:tcBorders>
            <w:shd w:val="clear" w:color="auto" w:fill="auto"/>
            <w:noWrap/>
            <w:vAlign w:val="center"/>
          </w:tcPr>
          <w:p w14:paraId="7C032FF9"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r>
      <w:tr w:rsidR="002321BC" w:rsidRPr="00CC3CEC" w14:paraId="40C3B39B" w14:textId="77777777" w:rsidTr="002321BC">
        <w:trPr>
          <w:trHeight w:val="56"/>
          <w:jc w:val="center"/>
        </w:trPr>
        <w:tc>
          <w:tcPr>
            <w:tcW w:w="959" w:type="dxa"/>
            <w:vMerge/>
            <w:tcBorders>
              <w:top w:val="nil"/>
              <w:left w:val="single" w:sz="4" w:space="0" w:color="auto"/>
              <w:bottom w:val="single" w:sz="4" w:space="0" w:color="auto"/>
              <w:right w:val="single" w:sz="4" w:space="0" w:color="auto"/>
            </w:tcBorders>
            <w:vAlign w:val="center"/>
            <w:hideMark/>
          </w:tcPr>
          <w:p w14:paraId="3CAB65B6"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vAlign w:val="center"/>
            <w:hideMark/>
          </w:tcPr>
          <w:p w14:paraId="1669D588"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r w:rsidRPr="00CC3CEC">
              <w:rPr>
                <w:rFonts w:ascii="Times New Roman" w:hAnsi="Times New Roman" w:cs="Times New Roman"/>
                <w:sz w:val="18"/>
                <w:szCs w:val="18"/>
              </w:rPr>
              <w:t>UTL3104</w:t>
            </w:r>
          </w:p>
        </w:tc>
        <w:tc>
          <w:tcPr>
            <w:tcW w:w="2795" w:type="dxa"/>
            <w:tcBorders>
              <w:top w:val="nil"/>
              <w:left w:val="nil"/>
              <w:bottom w:val="single" w:sz="4" w:space="0" w:color="auto"/>
              <w:right w:val="single" w:sz="4" w:space="0" w:color="auto"/>
            </w:tcBorders>
            <w:vAlign w:val="center"/>
            <w:hideMark/>
          </w:tcPr>
          <w:p w14:paraId="753170C9"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Mesleki Yabancı Dil I (İngilizce)</w:t>
            </w:r>
          </w:p>
        </w:tc>
        <w:tc>
          <w:tcPr>
            <w:tcW w:w="483" w:type="dxa"/>
            <w:tcBorders>
              <w:top w:val="nil"/>
              <w:left w:val="nil"/>
              <w:bottom w:val="single" w:sz="4" w:space="0" w:color="auto"/>
              <w:right w:val="single" w:sz="4" w:space="0" w:color="auto"/>
            </w:tcBorders>
            <w:shd w:val="clear" w:color="auto" w:fill="auto"/>
            <w:noWrap/>
            <w:vAlign w:val="center"/>
            <w:hideMark/>
          </w:tcPr>
          <w:p w14:paraId="04C0B992"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hideMark/>
          </w:tcPr>
          <w:p w14:paraId="709BD4E7"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hideMark/>
          </w:tcPr>
          <w:p w14:paraId="25438AF8"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hideMark/>
          </w:tcPr>
          <w:p w14:paraId="2B37190C"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7BC8A9BD"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5C24A355"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049ACE79"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41EF9C39"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20490D40"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hideMark/>
          </w:tcPr>
          <w:p w14:paraId="2D8E2239"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62413810" w14:textId="77777777" w:rsidTr="002321BC">
        <w:trPr>
          <w:trHeight w:val="56"/>
          <w:jc w:val="center"/>
        </w:trPr>
        <w:tc>
          <w:tcPr>
            <w:tcW w:w="959" w:type="dxa"/>
            <w:vMerge w:val="restart"/>
            <w:tcBorders>
              <w:top w:val="nil"/>
              <w:left w:val="single" w:sz="4" w:space="0" w:color="auto"/>
              <w:bottom w:val="single" w:sz="4" w:space="0" w:color="auto"/>
              <w:right w:val="single" w:sz="4" w:space="0" w:color="auto"/>
            </w:tcBorders>
            <w:shd w:val="clear" w:color="auto" w:fill="F2F2F2"/>
            <w:vAlign w:val="center"/>
            <w:hideMark/>
          </w:tcPr>
          <w:p w14:paraId="2ECE256A"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r w:rsidRPr="00CC3CEC">
              <w:rPr>
                <w:rFonts w:ascii="Times New Roman" w:hAnsi="Times New Roman" w:cs="Times New Roman"/>
                <w:kern w:val="2"/>
                <w:sz w:val="18"/>
                <w:szCs w:val="18"/>
                <w:lang w:eastAsia="en-US"/>
                <w14:ligatures w14:val="standardContextual"/>
              </w:rPr>
              <w:t>6. Yarıyıl</w:t>
            </w:r>
          </w:p>
        </w:tc>
        <w:tc>
          <w:tcPr>
            <w:tcW w:w="813" w:type="dxa"/>
            <w:tcBorders>
              <w:top w:val="nil"/>
              <w:left w:val="nil"/>
              <w:bottom w:val="single" w:sz="4" w:space="0" w:color="auto"/>
              <w:right w:val="single" w:sz="4" w:space="0" w:color="auto"/>
            </w:tcBorders>
            <w:vAlign w:val="center"/>
            <w:hideMark/>
          </w:tcPr>
          <w:p w14:paraId="357E20C3"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UTL3201</w:t>
            </w:r>
          </w:p>
        </w:tc>
        <w:tc>
          <w:tcPr>
            <w:tcW w:w="2795" w:type="dxa"/>
            <w:tcBorders>
              <w:top w:val="nil"/>
              <w:left w:val="nil"/>
              <w:bottom w:val="single" w:sz="4" w:space="0" w:color="auto"/>
              <w:right w:val="single" w:sz="4" w:space="0" w:color="auto"/>
            </w:tcBorders>
            <w:vAlign w:val="center"/>
            <w:hideMark/>
          </w:tcPr>
          <w:p w14:paraId="42BB96BB"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Gümrük İşlemleri</w:t>
            </w:r>
          </w:p>
        </w:tc>
        <w:tc>
          <w:tcPr>
            <w:tcW w:w="483" w:type="dxa"/>
            <w:tcBorders>
              <w:top w:val="nil"/>
              <w:left w:val="nil"/>
              <w:bottom w:val="single" w:sz="4" w:space="0" w:color="auto"/>
              <w:right w:val="single" w:sz="4" w:space="0" w:color="auto"/>
            </w:tcBorders>
            <w:shd w:val="clear" w:color="auto" w:fill="auto"/>
            <w:noWrap/>
            <w:vAlign w:val="center"/>
            <w:hideMark/>
          </w:tcPr>
          <w:p w14:paraId="31925F1F"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hideMark/>
          </w:tcPr>
          <w:p w14:paraId="57580446"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hideMark/>
          </w:tcPr>
          <w:p w14:paraId="66A8CD5D"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hideMark/>
          </w:tcPr>
          <w:p w14:paraId="74DB641D"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hideMark/>
          </w:tcPr>
          <w:p w14:paraId="1F9CABFE"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hideMark/>
          </w:tcPr>
          <w:p w14:paraId="587EE1B3"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hideMark/>
          </w:tcPr>
          <w:p w14:paraId="16A5733C"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hideMark/>
          </w:tcPr>
          <w:p w14:paraId="64428B27"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67E14682"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hideMark/>
          </w:tcPr>
          <w:p w14:paraId="485AE648"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r>
      <w:tr w:rsidR="002321BC" w:rsidRPr="00CC3CEC" w14:paraId="16EA8EA3" w14:textId="77777777" w:rsidTr="002321BC">
        <w:trPr>
          <w:trHeight w:val="56"/>
          <w:jc w:val="center"/>
        </w:trPr>
        <w:tc>
          <w:tcPr>
            <w:tcW w:w="959" w:type="dxa"/>
            <w:vMerge/>
            <w:tcBorders>
              <w:top w:val="nil"/>
              <w:left w:val="single" w:sz="4" w:space="0" w:color="auto"/>
              <w:bottom w:val="single" w:sz="4" w:space="0" w:color="auto"/>
              <w:right w:val="single" w:sz="4" w:space="0" w:color="auto"/>
            </w:tcBorders>
            <w:vAlign w:val="center"/>
            <w:hideMark/>
          </w:tcPr>
          <w:p w14:paraId="7B10AAD4"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vAlign w:val="center"/>
            <w:hideMark/>
          </w:tcPr>
          <w:p w14:paraId="4976923B"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UTL3202</w:t>
            </w:r>
          </w:p>
        </w:tc>
        <w:tc>
          <w:tcPr>
            <w:tcW w:w="2795" w:type="dxa"/>
            <w:tcBorders>
              <w:top w:val="nil"/>
              <w:left w:val="nil"/>
              <w:bottom w:val="single" w:sz="4" w:space="0" w:color="auto"/>
              <w:right w:val="single" w:sz="4" w:space="0" w:color="auto"/>
            </w:tcBorders>
            <w:vAlign w:val="center"/>
            <w:hideMark/>
          </w:tcPr>
          <w:p w14:paraId="64D4CE27"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Hedef Pazar Planlaması</w:t>
            </w:r>
          </w:p>
        </w:tc>
        <w:tc>
          <w:tcPr>
            <w:tcW w:w="483" w:type="dxa"/>
            <w:tcBorders>
              <w:top w:val="nil"/>
              <w:left w:val="nil"/>
              <w:bottom w:val="single" w:sz="4" w:space="0" w:color="auto"/>
              <w:right w:val="single" w:sz="4" w:space="0" w:color="auto"/>
            </w:tcBorders>
            <w:shd w:val="clear" w:color="auto" w:fill="auto"/>
            <w:noWrap/>
            <w:vAlign w:val="center"/>
          </w:tcPr>
          <w:p w14:paraId="52F59D83"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33A88148"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62748710"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2B6E5DD6"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4412993C"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188D5902"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019C5CC6"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669FD080"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1C0E9DAA"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578" w:type="dxa"/>
            <w:tcBorders>
              <w:top w:val="nil"/>
              <w:left w:val="nil"/>
              <w:bottom w:val="single" w:sz="4" w:space="0" w:color="auto"/>
              <w:right w:val="single" w:sz="4" w:space="0" w:color="auto"/>
            </w:tcBorders>
            <w:shd w:val="clear" w:color="auto" w:fill="auto"/>
            <w:noWrap/>
            <w:vAlign w:val="center"/>
          </w:tcPr>
          <w:p w14:paraId="77C3358E"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r>
      <w:tr w:rsidR="002321BC" w:rsidRPr="00CC3CEC" w14:paraId="7A802F4D" w14:textId="77777777" w:rsidTr="002321BC">
        <w:trPr>
          <w:trHeight w:val="229"/>
          <w:jc w:val="center"/>
        </w:trPr>
        <w:tc>
          <w:tcPr>
            <w:tcW w:w="959" w:type="dxa"/>
            <w:vMerge/>
            <w:tcBorders>
              <w:top w:val="nil"/>
              <w:left w:val="single" w:sz="4" w:space="0" w:color="auto"/>
              <w:bottom w:val="single" w:sz="4" w:space="0" w:color="auto"/>
              <w:right w:val="single" w:sz="4" w:space="0" w:color="auto"/>
            </w:tcBorders>
            <w:vAlign w:val="center"/>
            <w:hideMark/>
          </w:tcPr>
          <w:p w14:paraId="3F6EB50B"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vAlign w:val="center"/>
            <w:hideMark/>
          </w:tcPr>
          <w:p w14:paraId="152438D2"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UTL3203</w:t>
            </w:r>
          </w:p>
        </w:tc>
        <w:tc>
          <w:tcPr>
            <w:tcW w:w="2795" w:type="dxa"/>
            <w:tcBorders>
              <w:top w:val="nil"/>
              <w:left w:val="nil"/>
              <w:bottom w:val="single" w:sz="4" w:space="0" w:color="auto"/>
              <w:right w:val="single" w:sz="4" w:space="0" w:color="auto"/>
            </w:tcBorders>
            <w:vAlign w:val="center"/>
            <w:hideMark/>
          </w:tcPr>
          <w:p w14:paraId="29A49141"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Uluslararası Finans</w:t>
            </w:r>
          </w:p>
        </w:tc>
        <w:tc>
          <w:tcPr>
            <w:tcW w:w="483" w:type="dxa"/>
            <w:tcBorders>
              <w:top w:val="nil"/>
              <w:left w:val="nil"/>
              <w:bottom w:val="single" w:sz="4" w:space="0" w:color="auto"/>
              <w:right w:val="single" w:sz="4" w:space="0" w:color="auto"/>
            </w:tcBorders>
            <w:shd w:val="clear" w:color="auto" w:fill="auto"/>
            <w:noWrap/>
            <w:vAlign w:val="center"/>
            <w:hideMark/>
          </w:tcPr>
          <w:p w14:paraId="29653099"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hideMark/>
          </w:tcPr>
          <w:p w14:paraId="2A062A16"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hideMark/>
          </w:tcPr>
          <w:p w14:paraId="498952ED"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hideMark/>
          </w:tcPr>
          <w:p w14:paraId="343F2C22"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hideMark/>
          </w:tcPr>
          <w:p w14:paraId="768CEC9D"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hideMark/>
          </w:tcPr>
          <w:p w14:paraId="175E4231"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161E0EB8"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1A27762C"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76ED3AD7"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hideMark/>
          </w:tcPr>
          <w:p w14:paraId="05F7478A"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78692256" w14:textId="77777777" w:rsidTr="002321BC">
        <w:trPr>
          <w:trHeight w:val="292"/>
          <w:jc w:val="center"/>
        </w:trPr>
        <w:tc>
          <w:tcPr>
            <w:tcW w:w="959" w:type="dxa"/>
            <w:vMerge/>
            <w:tcBorders>
              <w:top w:val="nil"/>
              <w:left w:val="single" w:sz="4" w:space="0" w:color="auto"/>
              <w:bottom w:val="single" w:sz="4" w:space="0" w:color="auto"/>
              <w:right w:val="single" w:sz="4" w:space="0" w:color="auto"/>
            </w:tcBorders>
            <w:vAlign w:val="center"/>
            <w:hideMark/>
          </w:tcPr>
          <w:p w14:paraId="22A3A9B1"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vAlign w:val="center"/>
            <w:hideMark/>
          </w:tcPr>
          <w:p w14:paraId="7BB1A392"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UTL3204</w:t>
            </w:r>
          </w:p>
        </w:tc>
        <w:tc>
          <w:tcPr>
            <w:tcW w:w="2795" w:type="dxa"/>
            <w:tcBorders>
              <w:top w:val="nil"/>
              <w:left w:val="nil"/>
              <w:bottom w:val="single" w:sz="4" w:space="0" w:color="auto"/>
              <w:right w:val="single" w:sz="4" w:space="0" w:color="auto"/>
            </w:tcBorders>
            <w:vAlign w:val="center"/>
            <w:hideMark/>
          </w:tcPr>
          <w:p w14:paraId="68DD01B0"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Mesleki Yabancı Dil II (İngilizce)</w:t>
            </w:r>
          </w:p>
        </w:tc>
        <w:tc>
          <w:tcPr>
            <w:tcW w:w="483" w:type="dxa"/>
            <w:tcBorders>
              <w:top w:val="nil"/>
              <w:left w:val="nil"/>
              <w:bottom w:val="single" w:sz="4" w:space="0" w:color="auto"/>
              <w:right w:val="single" w:sz="4" w:space="0" w:color="auto"/>
            </w:tcBorders>
            <w:shd w:val="clear" w:color="auto" w:fill="auto"/>
            <w:noWrap/>
            <w:vAlign w:val="center"/>
            <w:hideMark/>
          </w:tcPr>
          <w:p w14:paraId="01969B47"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09CF9A35"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7C5BAB8F"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63D17D27"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76BB2E7C"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05F34BC7"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61AEC72A"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091B871A"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001AB90E"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tcPr>
          <w:p w14:paraId="1C3A01F0"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r>
      <w:tr w:rsidR="002321BC" w:rsidRPr="00CC3CEC" w14:paraId="31D6F442" w14:textId="77777777" w:rsidTr="002321BC">
        <w:trPr>
          <w:trHeight w:val="20"/>
          <w:jc w:val="center"/>
        </w:trPr>
        <w:tc>
          <w:tcPr>
            <w:tcW w:w="959" w:type="dxa"/>
            <w:vMerge w:val="restart"/>
            <w:tcBorders>
              <w:top w:val="nil"/>
              <w:left w:val="single" w:sz="4" w:space="0" w:color="auto"/>
              <w:bottom w:val="single" w:sz="4" w:space="0" w:color="auto"/>
              <w:right w:val="single" w:sz="4" w:space="0" w:color="auto"/>
            </w:tcBorders>
            <w:shd w:val="clear" w:color="auto" w:fill="F2F2F2"/>
            <w:vAlign w:val="center"/>
            <w:hideMark/>
          </w:tcPr>
          <w:p w14:paraId="745736C6"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r w:rsidRPr="00CC3CEC">
              <w:rPr>
                <w:rFonts w:ascii="Times New Roman" w:hAnsi="Times New Roman" w:cs="Times New Roman"/>
                <w:kern w:val="2"/>
                <w:sz w:val="18"/>
                <w:szCs w:val="18"/>
                <w:lang w:eastAsia="en-US"/>
                <w14:ligatures w14:val="standardContextual"/>
              </w:rPr>
              <w:t>7. Yarıyıl</w:t>
            </w:r>
          </w:p>
        </w:tc>
        <w:tc>
          <w:tcPr>
            <w:tcW w:w="813" w:type="dxa"/>
            <w:tcBorders>
              <w:top w:val="nil"/>
              <w:left w:val="nil"/>
              <w:bottom w:val="single" w:sz="4" w:space="0" w:color="auto"/>
              <w:right w:val="single" w:sz="4" w:space="0" w:color="auto"/>
            </w:tcBorders>
            <w:vAlign w:val="center"/>
            <w:hideMark/>
          </w:tcPr>
          <w:p w14:paraId="50DD3BBF"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UTL4101</w:t>
            </w:r>
          </w:p>
        </w:tc>
        <w:tc>
          <w:tcPr>
            <w:tcW w:w="2795" w:type="dxa"/>
            <w:tcBorders>
              <w:top w:val="nil"/>
              <w:left w:val="nil"/>
              <w:bottom w:val="single" w:sz="4" w:space="0" w:color="auto"/>
              <w:right w:val="single" w:sz="4" w:space="0" w:color="auto"/>
            </w:tcBorders>
            <w:vAlign w:val="center"/>
            <w:hideMark/>
          </w:tcPr>
          <w:p w14:paraId="5249E4EE"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Stratejik Yönetim</w:t>
            </w:r>
          </w:p>
        </w:tc>
        <w:tc>
          <w:tcPr>
            <w:tcW w:w="483" w:type="dxa"/>
            <w:tcBorders>
              <w:top w:val="nil"/>
              <w:left w:val="nil"/>
              <w:bottom w:val="single" w:sz="4" w:space="0" w:color="auto"/>
              <w:right w:val="single" w:sz="4" w:space="0" w:color="auto"/>
            </w:tcBorders>
            <w:shd w:val="clear" w:color="auto" w:fill="auto"/>
            <w:noWrap/>
            <w:vAlign w:val="center"/>
          </w:tcPr>
          <w:p w14:paraId="77E0506E"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737A8139"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3DBC4BE3"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7BB817C1"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60745494"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69DD8934"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72E58F1E"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6BB05C12"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67C90736"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tcPr>
          <w:p w14:paraId="26269961"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240F839A"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1E654F89"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vAlign w:val="center"/>
            <w:hideMark/>
          </w:tcPr>
          <w:p w14:paraId="2FA90028"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UTL4102</w:t>
            </w:r>
          </w:p>
        </w:tc>
        <w:tc>
          <w:tcPr>
            <w:tcW w:w="2795" w:type="dxa"/>
            <w:tcBorders>
              <w:top w:val="nil"/>
              <w:left w:val="nil"/>
              <w:bottom w:val="single" w:sz="4" w:space="0" w:color="auto"/>
              <w:right w:val="single" w:sz="4" w:space="0" w:color="auto"/>
            </w:tcBorders>
            <w:vAlign w:val="center"/>
            <w:hideMark/>
          </w:tcPr>
          <w:p w14:paraId="0177B9A7"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Uluslararası Ticari ve Ekonomik Kuruluşlar</w:t>
            </w:r>
          </w:p>
        </w:tc>
        <w:tc>
          <w:tcPr>
            <w:tcW w:w="483" w:type="dxa"/>
            <w:tcBorders>
              <w:top w:val="nil"/>
              <w:left w:val="nil"/>
              <w:bottom w:val="single" w:sz="4" w:space="0" w:color="auto"/>
              <w:right w:val="single" w:sz="4" w:space="0" w:color="auto"/>
            </w:tcBorders>
            <w:shd w:val="clear" w:color="auto" w:fill="auto"/>
            <w:noWrap/>
            <w:vAlign w:val="center"/>
          </w:tcPr>
          <w:p w14:paraId="6919FB34"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24C6FB4C"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00A345CA"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12B90C2F"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60152A96"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270F94B9"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1BC93F4C"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128E0208"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6CF0A1F4"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578" w:type="dxa"/>
            <w:tcBorders>
              <w:top w:val="nil"/>
              <w:left w:val="nil"/>
              <w:bottom w:val="single" w:sz="4" w:space="0" w:color="auto"/>
              <w:right w:val="single" w:sz="4" w:space="0" w:color="auto"/>
            </w:tcBorders>
            <w:shd w:val="clear" w:color="auto" w:fill="auto"/>
            <w:noWrap/>
            <w:vAlign w:val="center"/>
          </w:tcPr>
          <w:p w14:paraId="6681FE8E"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r>
      <w:tr w:rsidR="002321BC" w:rsidRPr="00CC3CEC" w14:paraId="60FC4AD6"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023861A6"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vAlign w:val="center"/>
            <w:hideMark/>
          </w:tcPr>
          <w:p w14:paraId="4806C158"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UTL4103</w:t>
            </w:r>
          </w:p>
        </w:tc>
        <w:tc>
          <w:tcPr>
            <w:tcW w:w="2795" w:type="dxa"/>
            <w:tcBorders>
              <w:top w:val="nil"/>
              <w:left w:val="nil"/>
              <w:bottom w:val="single" w:sz="4" w:space="0" w:color="auto"/>
              <w:right w:val="single" w:sz="4" w:space="0" w:color="auto"/>
            </w:tcBorders>
            <w:vAlign w:val="center"/>
            <w:hideMark/>
          </w:tcPr>
          <w:p w14:paraId="463434F9"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Tedarik Zinciri Yonetimi</w:t>
            </w:r>
          </w:p>
        </w:tc>
        <w:tc>
          <w:tcPr>
            <w:tcW w:w="483" w:type="dxa"/>
            <w:tcBorders>
              <w:top w:val="nil"/>
              <w:left w:val="nil"/>
              <w:bottom w:val="single" w:sz="4" w:space="0" w:color="auto"/>
              <w:right w:val="single" w:sz="4" w:space="0" w:color="auto"/>
            </w:tcBorders>
            <w:shd w:val="clear" w:color="auto" w:fill="auto"/>
            <w:noWrap/>
            <w:vAlign w:val="center"/>
          </w:tcPr>
          <w:p w14:paraId="5BE1036E"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624D7E08"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51E8E866"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6F2875AE"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7E37923D"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34F21C15"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472C1716"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017E8F72"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6F51C3D4"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578" w:type="dxa"/>
            <w:tcBorders>
              <w:top w:val="nil"/>
              <w:left w:val="nil"/>
              <w:bottom w:val="single" w:sz="4" w:space="0" w:color="auto"/>
              <w:right w:val="single" w:sz="4" w:space="0" w:color="auto"/>
            </w:tcBorders>
            <w:shd w:val="clear" w:color="auto" w:fill="auto"/>
            <w:noWrap/>
            <w:vAlign w:val="center"/>
          </w:tcPr>
          <w:p w14:paraId="2ED29DCB"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r>
      <w:tr w:rsidR="002321BC" w:rsidRPr="00CC3CEC" w14:paraId="7C012300"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49CFE8A1"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vAlign w:val="center"/>
            <w:hideMark/>
          </w:tcPr>
          <w:p w14:paraId="481C501D"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STJ4101</w:t>
            </w:r>
          </w:p>
        </w:tc>
        <w:tc>
          <w:tcPr>
            <w:tcW w:w="2795" w:type="dxa"/>
            <w:tcBorders>
              <w:top w:val="nil"/>
              <w:left w:val="nil"/>
              <w:bottom w:val="single" w:sz="4" w:space="0" w:color="auto"/>
              <w:right w:val="single" w:sz="4" w:space="0" w:color="auto"/>
            </w:tcBorders>
            <w:vAlign w:val="center"/>
            <w:hideMark/>
          </w:tcPr>
          <w:p w14:paraId="013A4A65"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Staj</w:t>
            </w:r>
          </w:p>
        </w:tc>
        <w:tc>
          <w:tcPr>
            <w:tcW w:w="483" w:type="dxa"/>
            <w:tcBorders>
              <w:top w:val="nil"/>
              <w:left w:val="nil"/>
              <w:bottom w:val="single" w:sz="4" w:space="0" w:color="auto"/>
              <w:right w:val="single" w:sz="4" w:space="0" w:color="auto"/>
            </w:tcBorders>
            <w:shd w:val="clear" w:color="auto" w:fill="auto"/>
            <w:noWrap/>
            <w:vAlign w:val="center"/>
          </w:tcPr>
          <w:p w14:paraId="3444C0B6"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4CA1CC8D"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763118AB"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548C5FBE"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2841CD2C"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7F68DFF5"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7564A513"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311DB979"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5C611C44"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578" w:type="dxa"/>
            <w:tcBorders>
              <w:top w:val="nil"/>
              <w:left w:val="nil"/>
              <w:bottom w:val="single" w:sz="4" w:space="0" w:color="auto"/>
              <w:right w:val="single" w:sz="4" w:space="0" w:color="auto"/>
            </w:tcBorders>
            <w:shd w:val="clear" w:color="auto" w:fill="auto"/>
            <w:noWrap/>
            <w:vAlign w:val="center"/>
          </w:tcPr>
          <w:p w14:paraId="14863738"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r>
      <w:tr w:rsidR="002321BC" w:rsidRPr="00CC3CEC" w14:paraId="6E5581B0" w14:textId="77777777" w:rsidTr="002321BC">
        <w:trPr>
          <w:trHeight w:val="20"/>
          <w:jc w:val="center"/>
        </w:trPr>
        <w:tc>
          <w:tcPr>
            <w:tcW w:w="959" w:type="dxa"/>
            <w:vMerge w:val="restart"/>
            <w:tcBorders>
              <w:top w:val="nil"/>
              <w:left w:val="single" w:sz="4" w:space="0" w:color="auto"/>
              <w:bottom w:val="single" w:sz="4" w:space="0" w:color="auto"/>
              <w:right w:val="single" w:sz="4" w:space="0" w:color="auto"/>
            </w:tcBorders>
            <w:shd w:val="clear" w:color="auto" w:fill="F2F2F2"/>
            <w:vAlign w:val="center"/>
            <w:hideMark/>
          </w:tcPr>
          <w:p w14:paraId="52A8B807"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r w:rsidRPr="00CC3CEC">
              <w:rPr>
                <w:rFonts w:ascii="Times New Roman" w:hAnsi="Times New Roman" w:cs="Times New Roman"/>
                <w:kern w:val="2"/>
                <w:sz w:val="18"/>
                <w:szCs w:val="18"/>
                <w:lang w:eastAsia="en-US"/>
                <w14:ligatures w14:val="standardContextual"/>
              </w:rPr>
              <w:t>8. Yarıyıl</w:t>
            </w:r>
          </w:p>
        </w:tc>
        <w:tc>
          <w:tcPr>
            <w:tcW w:w="813" w:type="dxa"/>
            <w:tcBorders>
              <w:top w:val="nil"/>
              <w:left w:val="nil"/>
              <w:bottom w:val="single" w:sz="4" w:space="0" w:color="auto"/>
              <w:right w:val="single" w:sz="4" w:space="0" w:color="auto"/>
            </w:tcBorders>
            <w:shd w:val="clear" w:color="auto" w:fill="FFFFFF"/>
            <w:vAlign w:val="center"/>
            <w:hideMark/>
          </w:tcPr>
          <w:p w14:paraId="2DA8B64B"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UTL4201</w:t>
            </w:r>
          </w:p>
        </w:tc>
        <w:tc>
          <w:tcPr>
            <w:tcW w:w="2795" w:type="dxa"/>
            <w:tcBorders>
              <w:top w:val="nil"/>
              <w:left w:val="nil"/>
              <w:bottom w:val="single" w:sz="4" w:space="0" w:color="auto"/>
              <w:right w:val="single" w:sz="4" w:space="0" w:color="auto"/>
            </w:tcBorders>
            <w:shd w:val="clear" w:color="auto" w:fill="FFFFFF"/>
            <w:vAlign w:val="center"/>
            <w:hideMark/>
          </w:tcPr>
          <w:p w14:paraId="3C66153E"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Kültürlerarası Farklılıklar</w:t>
            </w: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3349B5A1"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2DC9AD9E"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2D164EDB"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4BDBF3D6"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50262F22"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63EB15BF"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4CAE3DE4"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5389372F"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5216DA5E"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578" w:type="dxa"/>
            <w:tcBorders>
              <w:top w:val="nil"/>
              <w:left w:val="nil"/>
              <w:bottom w:val="single" w:sz="4" w:space="0" w:color="auto"/>
              <w:right w:val="single" w:sz="4" w:space="0" w:color="auto"/>
            </w:tcBorders>
            <w:shd w:val="clear" w:color="auto" w:fill="548DD4" w:themeFill="text2" w:themeFillTint="99"/>
            <w:noWrap/>
            <w:vAlign w:val="center"/>
          </w:tcPr>
          <w:p w14:paraId="51C42F40"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734D6B0C"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615D3C2A"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shd w:val="clear" w:color="auto" w:fill="FFFFFF"/>
            <w:vAlign w:val="center"/>
            <w:hideMark/>
          </w:tcPr>
          <w:p w14:paraId="50DA0195"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UTL4202</w:t>
            </w:r>
          </w:p>
        </w:tc>
        <w:tc>
          <w:tcPr>
            <w:tcW w:w="2795" w:type="dxa"/>
            <w:tcBorders>
              <w:top w:val="nil"/>
              <w:left w:val="nil"/>
              <w:bottom w:val="single" w:sz="4" w:space="0" w:color="auto"/>
              <w:right w:val="single" w:sz="4" w:space="0" w:color="auto"/>
            </w:tcBorders>
            <w:shd w:val="clear" w:color="auto" w:fill="FFFFFF"/>
            <w:vAlign w:val="center"/>
            <w:hideMark/>
          </w:tcPr>
          <w:p w14:paraId="567B814D"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Pazarlama Araştırması</w:t>
            </w:r>
          </w:p>
        </w:tc>
        <w:tc>
          <w:tcPr>
            <w:tcW w:w="483" w:type="dxa"/>
            <w:tcBorders>
              <w:top w:val="nil"/>
              <w:left w:val="nil"/>
              <w:bottom w:val="single" w:sz="4" w:space="0" w:color="auto"/>
              <w:right w:val="single" w:sz="4" w:space="0" w:color="auto"/>
            </w:tcBorders>
            <w:shd w:val="clear" w:color="auto" w:fill="auto"/>
            <w:noWrap/>
            <w:vAlign w:val="center"/>
          </w:tcPr>
          <w:p w14:paraId="5B1C4E73"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tcPr>
          <w:p w14:paraId="67FA65B2"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0C1C484A"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340E0491"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18D205AC"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4C30468A"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730EF8AB"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20669E7A"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1BDA6698"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578" w:type="dxa"/>
            <w:tcBorders>
              <w:top w:val="nil"/>
              <w:left w:val="nil"/>
              <w:bottom w:val="single" w:sz="4" w:space="0" w:color="auto"/>
              <w:right w:val="single" w:sz="4" w:space="0" w:color="auto"/>
            </w:tcBorders>
            <w:shd w:val="clear" w:color="auto" w:fill="auto"/>
            <w:noWrap/>
            <w:vAlign w:val="center"/>
          </w:tcPr>
          <w:p w14:paraId="249E9882"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r>
      <w:tr w:rsidR="002321BC" w:rsidRPr="00CC3CEC" w14:paraId="6F2C89FF"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7C10918F"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shd w:val="clear" w:color="auto" w:fill="FFFFFF"/>
            <w:vAlign w:val="center"/>
            <w:hideMark/>
          </w:tcPr>
          <w:p w14:paraId="22AD11DD"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UTL4203</w:t>
            </w:r>
          </w:p>
        </w:tc>
        <w:tc>
          <w:tcPr>
            <w:tcW w:w="2795" w:type="dxa"/>
            <w:tcBorders>
              <w:top w:val="nil"/>
              <w:left w:val="nil"/>
              <w:bottom w:val="single" w:sz="4" w:space="0" w:color="auto"/>
              <w:right w:val="single" w:sz="4" w:space="0" w:color="auto"/>
            </w:tcBorders>
            <w:shd w:val="clear" w:color="auto" w:fill="FFFFFF"/>
            <w:vAlign w:val="center"/>
            <w:hideMark/>
          </w:tcPr>
          <w:p w14:paraId="649308F3"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Kambiyo Mevzuatı ve Uygulamaları</w:t>
            </w:r>
          </w:p>
        </w:tc>
        <w:tc>
          <w:tcPr>
            <w:tcW w:w="483" w:type="dxa"/>
            <w:tcBorders>
              <w:top w:val="nil"/>
              <w:left w:val="nil"/>
              <w:bottom w:val="single" w:sz="4" w:space="0" w:color="auto"/>
              <w:right w:val="single" w:sz="4" w:space="0" w:color="auto"/>
            </w:tcBorders>
            <w:shd w:val="clear" w:color="auto" w:fill="auto"/>
            <w:noWrap/>
            <w:vAlign w:val="center"/>
          </w:tcPr>
          <w:p w14:paraId="77CB3EEC"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4B39CC1C"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03582910"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682C0AF3"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7CACF8B2"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12CDBE80"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7A11F576"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1E029C37"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652FB6A1"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578" w:type="dxa"/>
            <w:tcBorders>
              <w:top w:val="nil"/>
              <w:left w:val="nil"/>
              <w:bottom w:val="single" w:sz="4" w:space="0" w:color="auto"/>
              <w:right w:val="single" w:sz="4" w:space="0" w:color="auto"/>
            </w:tcBorders>
            <w:shd w:val="clear" w:color="auto" w:fill="auto"/>
            <w:noWrap/>
            <w:vAlign w:val="center"/>
          </w:tcPr>
          <w:p w14:paraId="727E37B8"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r>
      <w:tr w:rsidR="002321BC" w:rsidRPr="00CC3CEC" w14:paraId="5D981D6A"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1AB6FB18"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vAlign w:val="center"/>
            <w:hideMark/>
          </w:tcPr>
          <w:p w14:paraId="78CB7A24"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STJ4201</w:t>
            </w:r>
          </w:p>
        </w:tc>
        <w:tc>
          <w:tcPr>
            <w:tcW w:w="2795" w:type="dxa"/>
            <w:tcBorders>
              <w:top w:val="nil"/>
              <w:left w:val="nil"/>
              <w:bottom w:val="single" w:sz="4" w:space="0" w:color="auto"/>
              <w:right w:val="single" w:sz="4" w:space="0" w:color="auto"/>
            </w:tcBorders>
            <w:vAlign w:val="center"/>
            <w:hideMark/>
          </w:tcPr>
          <w:p w14:paraId="3119C0A6"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Staj</w:t>
            </w:r>
          </w:p>
        </w:tc>
        <w:tc>
          <w:tcPr>
            <w:tcW w:w="483" w:type="dxa"/>
            <w:tcBorders>
              <w:top w:val="nil"/>
              <w:left w:val="nil"/>
              <w:bottom w:val="single" w:sz="4" w:space="0" w:color="auto"/>
              <w:right w:val="single" w:sz="4" w:space="0" w:color="auto"/>
            </w:tcBorders>
            <w:shd w:val="clear" w:color="auto" w:fill="auto"/>
            <w:noWrap/>
            <w:vAlign w:val="center"/>
          </w:tcPr>
          <w:p w14:paraId="440066AA"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5E6F50BD"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6F79395A"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189A119B"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69A22DF7"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0DCA4196"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2342DDB4"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573FFD6F"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4CEA6A42"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tcPr>
          <w:p w14:paraId="57FB4522"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r>
      <w:tr w:rsidR="002321BC" w:rsidRPr="00CC3CEC" w14:paraId="2B682B6E" w14:textId="77777777" w:rsidTr="002321BC">
        <w:trPr>
          <w:trHeight w:val="20"/>
          <w:jc w:val="center"/>
        </w:trPr>
        <w:tc>
          <w:tcPr>
            <w:tcW w:w="959" w:type="dxa"/>
            <w:vMerge w:val="restart"/>
            <w:tcBorders>
              <w:top w:val="nil"/>
              <w:left w:val="single" w:sz="4" w:space="0" w:color="auto"/>
              <w:bottom w:val="single" w:sz="4" w:space="0" w:color="auto"/>
              <w:right w:val="single" w:sz="4" w:space="0" w:color="auto"/>
            </w:tcBorders>
            <w:shd w:val="clear" w:color="auto" w:fill="F2F2F2"/>
            <w:vAlign w:val="center"/>
            <w:hideMark/>
          </w:tcPr>
          <w:p w14:paraId="2FAD5336"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r w:rsidRPr="00CC3CEC">
              <w:rPr>
                <w:rFonts w:ascii="Times New Roman" w:hAnsi="Times New Roman" w:cs="Times New Roman"/>
                <w:kern w:val="2"/>
                <w:sz w:val="18"/>
                <w:szCs w:val="18"/>
                <w:lang w:eastAsia="en-US"/>
                <w14:ligatures w14:val="standardContextual"/>
              </w:rPr>
              <w:t>Güz Seçmeli Dersleri</w:t>
            </w:r>
          </w:p>
        </w:tc>
        <w:tc>
          <w:tcPr>
            <w:tcW w:w="813" w:type="dxa"/>
            <w:tcBorders>
              <w:top w:val="nil"/>
              <w:left w:val="nil"/>
              <w:bottom w:val="single" w:sz="4" w:space="0" w:color="auto"/>
              <w:right w:val="single" w:sz="4" w:space="0" w:color="auto"/>
            </w:tcBorders>
            <w:noWrap/>
            <w:vAlign w:val="center"/>
            <w:hideMark/>
          </w:tcPr>
          <w:p w14:paraId="275E0115"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UTL2104</w:t>
            </w:r>
          </w:p>
        </w:tc>
        <w:tc>
          <w:tcPr>
            <w:tcW w:w="2795" w:type="dxa"/>
            <w:tcBorders>
              <w:top w:val="nil"/>
              <w:left w:val="nil"/>
              <w:bottom w:val="single" w:sz="4" w:space="0" w:color="auto"/>
              <w:right w:val="single" w:sz="4" w:space="0" w:color="auto"/>
            </w:tcBorders>
            <w:vAlign w:val="center"/>
            <w:hideMark/>
          </w:tcPr>
          <w:p w14:paraId="5C5C3A86"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Pazarlama Yönetimi</w:t>
            </w:r>
          </w:p>
        </w:tc>
        <w:tc>
          <w:tcPr>
            <w:tcW w:w="483" w:type="dxa"/>
            <w:tcBorders>
              <w:top w:val="nil"/>
              <w:left w:val="nil"/>
              <w:bottom w:val="single" w:sz="4" w:space="0" w:color="auto"/>
              <w:right w:val="single" w:sz="4" w:space="0" w:color="auto"/>
            </w:tcBorders>
            <w:shd w:val="clear" w:color="auto" w:fill="auto"/>
            <w:noWrap/>
            <w:vAlign w:val="center"/>
          </w:tcPr>
          <w:p w14:paraId="593E13D9"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tcPr>
          <w:p w14:paraId="3D8C5E9F"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4D16DE17"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0152FA84"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67614B7B"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1A998A00"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0F4FD88D"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053355B2"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1D6B312F"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578" w:type="dxa"/>
            <w:tcBorders>
              <w:top w:val="nil"/>
              <w:left w:val="nil"/>
              <w:bottom w:val="single" w:sz="4" w:space="0" w:color="auto"/>
              <w:right w:val="single" w:sz="4" w:space="0" w:color="auto"/>
            </w:tcBorders>
            <w:shd w:val="clear" w:color="auto" w:fill="auto"/>
            <w:noWrap/>
            <w:vAlign w:val="center"/>
          </w:tcPr>
          <w:p w14:paraId="344A8F4C"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r>
      <w:tr w:rsidR="002321BC" w:rsidRPr="00CC3CEC" w14:paraId="54241C05"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5656E61D"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noWrap/>
            <w:vAlign w:val="center"/>
            <w:hideMark/>
          </w:tcPr>
          <w:p w14:paraId="5EC6C77E"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UTL2105</w:t>
            </w:r>
          </w:p>
        </w:tc>
        <w:tc>
          <w:tcPr>
            <w:tcW w:w="2795" w:type="dxa"/>
            <w:tcBorders>
              <w:top w:val="nil"/>
              <w:left w:val="nil"/>
              <w:bottom w:val="single" w:sz="4" w:space="0" w:color="auto"/>
              <w:right w:val="single" w:sz="4" w:space="0" w:color="auto"/>
            </w:tcBorders>
            <w:vAlign w:val="center"/>
            <w:hideMark/>
          </w:tcPr>
          <w:p w14:paraId="0AE00844"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Finans I</w:t>
            </w:r>
          </w:p>
        </w:tc>
        <w:tc>
          <w:tcPr>
            <w:tcW w:w="483" w:type="dxa"/>
            <w:tcBorders>
              <w:top w:val="nil"/>
              <w:left w:val="nil"/>
              <w:bottom w:val="single" w:sz="4" w:space="0" w:color="auto"/>
              <w:right w:val="single" w:sz="4" w:space="0" w:color="auto"/>
            </w:tcBorders>
            <w:shd w:val="clear" w:color="auto" w:fill="auto"/>
            <w:noWrap/>
            <w:vAlign w:val="center"/>
          </w:tcPr>
          <w:p w14:paraId="4FA9C3DC"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tcPr>
          <w:p w14:paraId="3ECBC0BD"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29ADE921"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0FD561FF"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081D204C"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606CC0F9"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47340798"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321424B7"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49D159CB"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578" w:type="dxa"/>
            <w:tcBorders>
              <w:top w:val="nil"/>
              <w:left w:val="nil"/>
              <w:bottom w:val="single" w:sz="4" w:space="0" w:color="auto"/>
              <w:right w:val="single" w:sz="4" w:space="0" w:color="auto"/>
            </w:tcBorders>
            <w:shd w:val="clear" w:color="auto" w:fill="auto"/>
            <w:noWrap/>
            <w:vAlign w:val="center"/>
          </w:tcPr>
          <w:p w14:paraId="7F6EAE5D"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r>
      <w:tr w:rsidR="002321BC" w:rsidRPr="00CC3CEC" w14:paraId="34DFD209"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0853DDF0"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noWrap/>
            <w:vAlign w:val="center"/>
            <w:hideMark/>
          </w:tcPr>
          <w:p w14:paraId="1475E5CE"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UTL2106</w:t>
            </w:r>
          </w:p>
        </w:tc>
        <w:tc>
          <w:tcPr>
            <w:tcW w:w="2795" w:type="dxa"/>
            <w:tcBorders>
              <w:top w:val="nil"/>
              <w:left w:val="nil"/>
              <w:bottom w:val="single" w:sz="4" w:space="0" w:color="auto"/>
              <w:right w:val="single" w:sz="4" w:space="0" w:color="auto"/>
            </w:tcBorders>
            <w:vAlign w:val="center"/>
            <w:hideMark/>
          </w:tcPr>
          <w:p w14:paraId="09FDCA5C"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Davranış Bilimleri</w:t>
            </w:r>
          </w:p>
        </w:tc>
        <w:tc>
          <w:tcPr>
            <w:tcW w:w="483" w:type="dxa"/>
            <w:tcBorders>
              <w:top w:val="nil"/>
              <w:left w:val="nil"/>
              <w:bottom w:val="single" w:sz="4" w:space="0" w:color="auto"/>
              <w:right w:val="single" w:sz="4" w:space="0" w:color="auto"/>
            </w:tcBorders>
            <w:shd w:val="clear" w:color="auto" w:fill="auto"/>
            <w:noWrap/>
            <w:vAlign w:val="center"/>
          </w:tcPr>
          <w:p w14:paraId="6848D993"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tcPr>
          <w:p w14:paraId="4DCFD868"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39ADFF39"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632507B2"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1EA51746"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3E7AA994"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02C861BE"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5C5A7ABB"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1623476F"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578" w:type="dxa"/>
            <w:tcBorders>
              <w:top w:val="nil"/>
              <w:left w:val="nil"/>
              <w:bottom w:val="single" w:sz="4" w:space="0" w:color="auto"/>
              <w:right w:val="single" w:sz="4" w:space="0" w:color="auto"/>
            </w:tcBorders>
            <w:shd w:val="clear" w:color="auto" w:fill="auto"/>
            <w:noWrap/>
            <w:vAlign w:val="center"/>
          </w:tcPr>
          <w:p w14:paraId="62781C3A"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r>
      <w:tr w:rsidR="002321BC" w:rsidRPr="00CC3CEC" w14:paraId="749B0712"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09896B81"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noWrap/>
            <w:vAlign w:val="center"/>
            <w:hideMark/>
          </w:tcPr>
          <w:p w14:paraId="77EDEB3B"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UTL2107</w:t>
            </w:r>
          </w:p>
        </w:tc>
        <w:tc>
          <w:tcPr>
            <w:tcW w:w="2795" w:type="dxa"/>
            <w:tcBorders>
              <w:top w:val="nil"/>
              <w:left w:val="nil"/>
              <w:bottom w:val="single" w:sz="4" w:space="0" w:color="auto"/>
              <w:right w:val="single" w:sz="4" w:space="0" w:color="auto"/>
            </w:tcBorders>
            <w:vAlign w:val="center"/>
            <w:hideMark/>
          </w:tcPr>
          <w:p w14:paraId="7D663F8D"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İleri Excel Uygulamaları</w:t>
            </w:r>
          </w:p>
        </w:tc>
        <w:tc>
          <w:tcPr>
            <w:tcW w:w="483" w:type="dxa"/>
            <w:tcBorders>
              <w:top w:val="nil"/>
              <w:left w:val="nil"/>
              <w:bottom w:val="single" w:sz="4" w:space="0" w:color="auto"/>
              <w:right w:val="single" w:sz="4" w:space="0" w:color="auto"/>
            </w:tcBorders>
            <w:shd w:val="clear" w:color="auto" w:fill="auto"/>
            <w:noWrap/>
            <w:vAlign w:val="center"/>
          </w:tcPr>
          <w:p w14:paraId="56A0EDA5"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tcPr>
          <w:p w14:paraId="76C9C2A8"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353DA091"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1845A622"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43031675"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68815181"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4420BB3F"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36BC439E"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6F7AD52B"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tcPr>
          <w:p w14:paraId="5650CB7B"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362B504A"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7A6B3220"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noWrap/>
            <w:vAlign w:val="center"/>
            <w:hideMark/>
          </w:tcPr>
          <w:p w14:paraId="7D6EE7BD"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UTL2108</w:t>
            </w:r>
          </w:p>
        </w:tc>
        <w:tc>
          <w:tcPr>
            <w:tcW w:w="2795" w:type="dxa"/>
            <w:tcBorders>
              <w:top w:val="nil"/>
              <w:left w:val="nil"/>
              <w:bottom w:val="single" w:sz="4" w:space="0" w:color="auto"/>
              <w:right w:val="single" w:sz="4" w:space="0" w:color="auto"/>
            </w:tcBorders>
            <w:vAlign w:val="center"/>
            <w:hideMark/>
          </w:tcPr>
          <w:p w14:paraId="22BD3014"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Taşımacılık Yönetimi</w:t>
            </w:r>
          </w:p>
        </w:tc>
        <w:tc>
          <w:tcPr>
            <w:tcW w:w="483" w:type="dxa"/>
            <w:tcBorders>
              <w:top w:val="nil"/>
              <w:left w:val="nil"/>
              <w:bottom w:val="single" w:sz="4" w:space="0" w:color="auto"/>
              <w:right w:val="single" w:sz="4" w:space="0" w:color="auto"/>
            </w:tcBorders>
            <w:shd w:val="clear" w:color="auto" w:fill="auto"/>
            <w:noWrap/>
            <w:vAlign w:val="center"/>
          </w:tcPr>
          <w:p w14:paraId="4EEA30D4"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tcPr>
          <w:p w14:paraId="09600C63"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44C7DD80"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42893F6E"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26534730"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63DEC950"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74DDE9D6"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0060A68A"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16E1AFE9"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578" w:type="dxa"/>
            <w:tcBorders>
              <w:top w:val="nil"/>
              <w:left w:val="nil"/>
              <w:bottom w:val="single" w:sz="4" w:space="0" w:color="auto"/>
              <w:right w:val="single" w:sz="4" w:space="0" w:color="auto"/>
            </w:tcBorders>
            <w:shd w:val="clear" w:color="auto" w:fill="auto"/>
            <w:noWrap/>
            <w:vAlign w:val="center"/>
          </w:tcPr>
          <w:p w14:paraId="6B2644D3"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r>
      <w:tr w:rsidR="002321BC" w:rsidRPr="00CC3CEC" w14:paraId="1486AB1A"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36B3F9AE"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noWrap/>
            <w:vAlign w:val="center"/>
            <w:hideMark/>
          </w:tcPr>
          <w:p w14:paraId="317E5709"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UTL2109</w:t>
            </w:r>
          </w:p>
        </w:tc>
        <w:tc>
          <w:tcPr>
            <w:tcW w:w="2795" w:type="dxa"/>
            <w:tcBorders>
              <w:top w:val="nil"/>
              <w:left w:val="nil"/>
              <w:bottom w:val="single" w:sz="4" w:space="0" w:color="auto"/>
              <w:right w:val="single" w:sz="4" w:space="0" w:color="auto"/>
            </w:tcBorders>
            <w:vAlign w:val="center"/>
            <w:hideMark/>
          </w:tcPr>
          <w:p w14:paraId="56DDD168"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İnovasyon Yönetimi</w:t>
            </w:r>
          </w:p>
        </w:tc>
        <w:tc>
          <w:tcPr>
            <w:tcW w:w="483" w:type="dxa"/>
            <w:tcBorders>
              <w:top w:val="nil"/>
              <w:left w:val="nil"/>
              <w:bottom w:val="single" w:sz="4" w:space="0" w:color="auto"/>
              <w:right w:val="single" w:sz="4" w:space="0" w:color="auto"/>
            </w:tcBorders>
            <w:shd w:val="clear" w:color="auto" w:fill="auto"/>
            <w:noWrap/>
            <w:vAlign w:val="center"/>
          </w:tcPr>
          <w:p w14:paraId="16B75428"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tcPr>
          <w:p w14:paraId="1224400D"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13B9EB12"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5E7BDBCB"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50ABD4CF"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6B0FEFC6"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5D6E7251"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71248323"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20C7BD45"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578" w:type="dxa"/>
            <w:tcBorders>
              <w:top w:val="nil"/>
              <w:left w:val="nil"/>
              <w:bottom w:val="single" w:sz="4" w:space="0" w:color="auto"/>
              <w:right w:val="single" w:sz="4" w:space="0" w:color="auto"/>
            </w:tcBorders>
            <w:shd w:val="clear" w:color="auto" w:fill="auto"/>
            <w:noWrap/>
            <w:vAlign w:val="center"/>
          </w:tcPr>
          <w:p w14:paraId="29B4B4BE"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r>
      <w:tr w:rsidR="002321BC" w:rsidRPr="00CC3CEC" w14:paraId="51241832"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0D5EC244"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noWrap/>
            <w:vAlign w:val="center"/>
            <w:hideMark/>
          </w:tcPr>
          <w:p w14:paraId="074F5890"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UTL2110</w:t>
            </w:r>
          </w:p>
        </w:tc>
        <w:tc>
          <w:tcPr>
            <w:tcW w:w="2795" w:type="dxa"/>
            <w:tcBorders>
              <w:top w:val="nil"/>
              <w:left w:val="nil"/>
              <w:bottom w:val="single" w:sz="4" w:space="0" w:color="auto"/>
              <w:right w:val="single" w:sz="4" w:space="0" w:color="auto"/>
            </w:tcBorders>
            <w:vAlign w:val="center"/>
            <w:hideMark/>
          </w:tcPr>
          <w:p w14:paraId="0A054616"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Dış Ticaret İşlemleri Muhasebesi</w:t>
            </w:r>
          </w:p>
        </w:tc>
        <w:tc>
          <w:tcPr>
            <w:tcW w:w="483" w:type="dxa"/>
            <w:tcBorders>
              <w:top w:val="nil"/>
              <w:left w:val="nil"/>
              <w:bottom w:val="single" w:sz="4" w:space="0" w:color="auto"/>
              <w:right w:val="single" w:sz="4" w:space="0" w:color="auto"/>
            </w:tcBorders>
            <w:shd w:val="clear" w:color="auto" w:fill="auto"/>
            <w:noWrap/>
            <w:vAlign w:val="center"/>
          </w:tcPr>
          <w:p w14:paraId="075E6F32"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tcPr>
          <w:p w14:paraId="4CDC834A"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42A59B94"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664E539B"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65EA4F27"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68EB6FF2"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2B327C85"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4ADFB97B"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03DB823F"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578" w:type="dxa"/>
            <w:tcBorders>
              <w:top w:val="nil"/>
              <w:left w:val="nil"/>
              <w:bottom w:val="single" w:sz="4" w:space="0" w:color="auto"/>
              <w:right w:val="single" w:sz="4" w:space="0" w:color="auto"/>
            </w:tcBorders>
            <w:shd w:val="clear" w:color="auto" w:fill="auto"/>
            <w:noWrap/>
            <w:vAlign w:val="center"/>
          </w:tcPr>
          <w:p w14:paraId="17206735"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r>
      <w:tr w:rsidR="002321BC" w:rsidRPr="00CC3CEC" w14:paraId="3991AAD9"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70C11BFD"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noWrap/>
            <w:vAlign w:val="center"/>
            <w:hideMark/>
          </w:tcPr>
          <w:p w14:paraId="3B5BB358"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UTL2111</w:t>
            </w:r>
          </w:p>
        </w:tc>
        <w:tc>
          <w:tcPr>
            <w:tcW w:w="2795" w:type="dxa"/>
            <w:tcBorders>
              <w:top w:val="nil"/>
              <w:left w:val="nil"/>
              <w:bottom w:val="single" w:sz="4" w:space="0" w:color="auto"/>
              <w:right w:val="single" w:sz="4" w:space="0" w:color="auto"/>
            </w:tcBorders>
            <w:vAlign w:val="center"/>
            <w:hideMark/>
          </w:tcPr>
          <w:p w14:paraId="47FC0951"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E-Ticaret</w:t>
            </w:r>
          </w:p>
        </w:tc>
        <w:tc>
          <w:tcPr>
            <w:tcW w:w="483" w:type="dxa"/>
            <w:tcBorders>
              <w:top w:val="nil"/>
              <w:left w:val="nil"/>
              <w:bottom w:val="single" w:sz="4" w:space="0" w:color="auto"/>
              <w:right w:val="single" w:sz="4" w:space="0" w:color="auto"/>
            </w:tcBorders>
            <w:shd w:val="clear" w:color="auto" w:fill="auto"/>
            <w:noWrap/>
            <w:vAlign w:val="center"/>
          </w:tcPr>
          <w:p w14:paraId="2AFE33CE"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tcPr>
          <w:p w14:paraId="75163555"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7008F35D"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226D2FCC"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51CF6612"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1C8BACE3"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35744CF8"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49B98B07"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6E176993"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tcPr>
          <w:p w14:paraId="133A2B09"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2133F13E"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2454119D"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noWrap/>
            <w:vAlign w:val="center"/>
            <w:hideMark/>
          </w:tcPr>
          <w:p w14:paraId="48347227"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UTL2112</w:t>
            </w:r>
          </w:p>
        </w:tc>
        <w:tc>
          <w:tcPr>
            <w:tcW w:w="2795" w:type="dxa"/>
            <w:tcBorders>
              <w:top w:val="nil"/>
              <w:left w:val="nil"/>
              <w:bottom w:val="single" w:sz="4" w:space="0" w:color="auto"/>
              <w:right w:val="single" w:sz="4" w:space="0" w:color="auto"/>
            </w:tcBorders>
            <w:vAlign w:val="center"/>
            <w:hideMark/>
          </w:tcPr>
          <w:p w14:paraId="1F0C0BE6"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Ticari Fuar ve Etkinlik Taşımacılığı</w:t>
            </w:r>
          </w:p>
        </w:tc>
        <w:tc>
          <w:tcPr>
            <w:tcW w:w="483" w:type="dxa"/>
            <w:tcBorders>
              <w:top w:val="nil"/>
              <w:left w:val="nil"/>
              <w:bottom w:val="single" w:sz="4" w:space="0" w:color="auto"/>
              <w:right w:val="single" w:sz="4" w:space="0" w:color="auto"/>
            </w:tcBorders>
            <w:shd w:val="clear" w:color="auto" w:fill="auto"/>
            <w:noWrap/>
            <w:vAlign w:val="center"/>
          </w:tcPr>
          <w:p w14:paraId="2C314634"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tcPr>
          <w:p w14:paraId="795F15F3"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4FD9FC0B"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78A71A11"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3DA009D8"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3FA66D20"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6EB52D4E"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3797EA85"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5A0CBA6B"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tcPr>
          <w:p w14:paraId="35588D5D"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7C65C84B"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60BAA3CC"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noWrap/>
            <w:vAlign w:val="center"/>
            <w:hideMark/>
          </w:tcPr>
          <w:p w14:paraId="732AC5DD"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UTL2113</w:t>
            </w:r>
          </w:p>
        </w:tc>
        <w:tc>
          <w:tcPr>
            <w:tcW w:w="2795" w:type="dxa"/>
            <w:tcBorders>
              <w:top w:val="nil"/>
              <w:left w:val="nil"/>
              <w:bottom w:val="single" w:sz="4" w:space="0" w:color="auto"/>
              <w:right w:val="single" w:sz="4" w:space="0" w:color="auto"/>
            </w:tcBorders>
            <w:vAlign w:val="center"/>
            <w:hideMark/>
          </w:tcPr>
          <w:p w14:paraId="4AF599AF"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Ticaret Rekabet Stratejileri</w:t>
            </w:r>
          </w:p>
        </w:tc>
        <w:tc>
          <w:tcPr>
            <w:tcW w:w="483" w:type="dxa"/>
            <w:tcBorders>
              <w:top w:val="nil"/>
              <w:left w:val="nil"/>
              <w:bottom w:val="single" w:sz="4" w:space="0" w:color="auto"/>
              <w:right w:val="single" w:sz="4" w:space="0" w:color="auto"/>
            </w:tcBorders>
            <w:shd w:val="clear" w:color="auto" w:fill="auto"/>
            <w:noWrap/>
            <w:vAlign w:val="center"/>
          </w:tcPr>
          <w:p w14:paraId="4B15A5B7"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tcPr>
          <w:p w14:paraId="188340D7"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7E5B2608"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09CF0E60"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676729F3"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7BC14E81"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41ED9509"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527B62F2"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628FAE3C"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578" w:type="dxa"/>
            <w:tcBorders>
              <w:top w:val="nil"/>
              <w:left w:val="nil"/>
              <w:bottom w:val="single" w:sz="4" w:space="0" w:color="auto"/>
              <w:right w:val="single" w:sz="4" w:space="0" w:color="auto"/>
            </w:tcBorders>
            <w:shd w:val="clear" w:color="auto" w:fill="auto"/>
            <w:noWrap/>
            <w:vAlign w:val="center"/>
          </w:tcPr>
          <w:p w14:paraId="3D1C2936"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r>
      <w:tr w:rsidR="002321BC" w:rsidRPr="00CC3CEC" w14:paraId="4E4CC69D"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67C1D09E"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noWrap/>
            <w:vAlign w:val="center"/>
            <w:hideMark/>
          </w:tcPr>
          <w:p w14:paraId="116D227B"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UTL2114</w:t>
            </w:r>
          </w:p>
        </w:tc>
        <w:tc>
          <w:tcPr>
            <w:tcW w:w="2795" w:type="dxa"/>
            <w:tcBorders>
              <w:top w:val="nil"/>
              <w:left w:val="nil"/>
              <w:bottom w:val="single" w:sz="4" w:space="0" w:color="auto"/>
              <w:right w:val="single" w:sz="4" w:space="0" w:color="auto"/>
            </w:tcBorders>
            <w:vAlign w:val="center"/>
            <w:hideMark/>
          </w:tcPr>
          <w:p w14:paraId="22D07D6F"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Depolama ve Sistemleri Yönetimi</w:t>
            </w: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3368E05E"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59745635"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5F1C03D9"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50CC7871"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4F35745F"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50BE3AE0"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2CE57F77"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7B57B4C5"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6EBEE0C6"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578" w:type="dxa"/>
            <w:tcBorders>
              <w:top w:val="nil"/>
              <w:left w:val="nil"/>
              <w:bottom w:val="single" w:sz="4" w:space="0" w:color="auto"/>
              <w:right w:val="single" w:sz="4" w:space="0" w:color="auto"/>
            </w:tcBorders>
            <w:shd w:val="clear" w:color="auto" w:fill="548DD4" w:themeFill="text2" w:themeFillTint="99"/>
            <w:noWrap/>
            <w:vAlign w:val="center"/>
          </w:tcPr>
          <w:p w14:paraId="2BC20BD5"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r>
      <w:tr w:rsidR="002321BC" w:rsidRPr="00CC3CEC" w14:paraId="5DCFB42C"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726C65E0"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noWrap/>
            <w:vAlign w:val="center"/>
            <w:hideMark/>
          </w:tcPr>
          <w:p w14:paraId="438D3158"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ATU2199</w:t>
            </w:r>
          </w:p>
        </w:tc>
        <w:tc>
          <w:tcPr>
            <w:tcW w:w="2795" w:type="dxa"/>
            <w:tcBorders>
              <w:top w:val="nil"/>
              <w:left w:val="nil"/>
              <w:bottom w:val="single" w:sz="4" w:space="0" w:color="auto"/>
              <w:right w:val="single" w:sz="4" w:space="0" w:color="auto"/>
            </w:tcBorders>
            <w:vAlign w:val="center"/>
            <w:hideMark/>
          </w:tcPr>
          <w:p w14:paraId="1AAAD743"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Akademik Türkçe</w:t>
            </w:r>
          </w:p>
        </w:tc>
        <w:tc>
          <w:tcPr>
            <w:tcW w:w="483" w:type="dxa"/>
            <w:tcBorders>
              <w:top w:val="nil"/>
              <w:left w:val="nil"/>
              <w:bottom w:val="single" w:sz="4" w:space="0" w:color="auto"/>
              <w:right w:val="single" w:sz="4" w:space="0" w:color="auto"/>
            </w:tcBorders>
            <w:shd w:val="clear" w:color="auto" w:fill="auto"/>
            <w:noWrap/>
            <w:vAlign w:val="center"/>
          </w:tcPr>
          <w:p w14:paraId="2710D419"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tcPr>
          <w:p w14:paraId="4BA583BF"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27BC06DD"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736002E8"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455C6814"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0511B364"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131BBAEE"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29DEE766"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675FEA9A"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tcPr>
          <w:p w14:paraId="65B7F8C6"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22D40826"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043FD993"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noWrap/>
            <w:vAlign w:val="center"/>
            <w:hideMark/>
          </w:tcPr>
          <w:p w14:paraId="208A8ADC"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UTL3105</w:t>
            </w:r>
          </w:p>
        </w:tc>
        <w:tc>
          <w:tcPr>
            <w:tcW w:w="2795" w:type="dxa"/>
            <w:tcBorders>
              <w:top w:val="nil"/>
              <w:left w:val="nil"/>
              <w:bottom w:val="single" w:sz="4" w:space="0" w:color="auto"/>
              <w:right w:val="single" w:sz="4" w:space="0" w:color="auto"/>
            </w:tcBorders>
            <w:vAlign w:val="center"/>
            <w:hideMark/>
          </w:tcPr>
          <w:p w14:paraId="7DFDE512"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Maliyet Muhasebesi</w:t>
            </w:r>
          </w:p>
        </w:tc>
        <w:tc>
          <w:tcPr>
            <w:tcW w:w="483" w:type="dxa"/>
            <w:tcBorders>
              <w:top w:val="nil"/>
              <w:left w:val="nil"/>
              <w:bottom w:val="single" w:sz="4" w:space="0" w:color="auto"/>
              <w:right w:val="single" w:sz="4" w:space="0" w:color="auto"/>
            </w:tcBorders>
            <w:shd w:val="clear" w:color="auto" w:fill="auto"/>
            <w:noWrap/>
            <w:vAlign w:val="center"/>
          </w:tcPr>
          <w:p w14:paraId="1049EADD"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7EC3D58E"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39E4AE69"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1503B582"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4A56FB04"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05E8AA8A"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49E31AB1"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2883D8BC"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651E755E"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tcPr>
          <w:p w14:paraId="5C898584"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1A59D83B"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3B496290"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noWrap/>
            <w:vAlign w:val="center"/>
            <w:hideMark/>
          </w:tcPr>
          <w:p w14:paraId="0956F01A"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UTL3106</w:t>
            </w:r>
          </w:p>
        </w:tc>
        <w:tc>
          <w:tcPr>
            <w:tcW w:w="2795" w:type="dxa"/>
            <w:tcBorders>
              <w:top w:val="nil"/>
              <w:left w:val="nil"/>
              <w:bottom w:val="single" w:sz="4" w:space="0" w:color="auto"/>
              <w:right w:val="single" w:sz="4" w:space="0" w:color="auto"/>
            </w:tcBorders>
            <w:vAlign w:val="center"/>
            <w:hideMark/>
          </w:tcPr>
          <w:p w14:paraId="6745DB5A"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Uluslararası İktisat</w:t>
            </w:r>
          </w:p>
        </w:tc>
        <w:tc>
          <w:tcPr>
            <w:tcW w:w="483" w:type="dxa"/>
            <w:tcBorders>
              <w:top w:val="nil"/>
              <w:left w:val="nil"/>
              <w:bottom w:val="single" w:sz="4" w:space="0" w:color="auto"/>
              <w:right w:val="single" w:sz="4" w:space="0" w:color="auto"/>
            </w:tcBorders>
            <w:shd w:val="clear" w:color="auto" w:fill="auto"/>
            <w:noWrap/>
            <w:vAlign w:val="center"/>
          </w:tcPr>
          <w:p w14:paraId="7DFCF797"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tcPr>
          <w:p w14:paraId="6CB34B45"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355B9A2A"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16362017"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3579DC3C"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1F02C762"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48A7CF6C"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68CD2D63"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22530FED"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tcPr>
          <w:p w14:paraId="6796AC38"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3C9BAE91"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03C91AE4"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noWrap/>
            <w:vAlign w:val="center"/>
            <w:hideMark/>
          </w:tcPr>
          <w:p w14:paraId="55194CEE"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UTL3107</w:t>
            </w:r>
          </w:p>
        </w:tc>
        <w:tc>
          <w:tcPr>
            <w:tcW w:w="2795" w:type="dxa"/>
            <w:tcBorders>
              <w:top w:val="nil"/>
              <w:left w:val="nil"/>
              <w:bottom w:val="single" w:sz="4" w:space="0" w:color="auto"/>
              <w:right w:val="single" w:sz="4" w:space="0" w:color="auto"/>
            </w:tcBorders>
            <w:vAlign w:val="center"/>
            <w:hideMark/>
          </w:tcPr>
          <w:p w14:paraId="46A937D4"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Ulaştırma Sektöründe Uluslararası Sözleşmeler</w:t>
            </w:r>
          </w:p>
        </w:tc>
        <w:tc>
          <w:tcPr>
            <w:tcW w:w="483" w:type="dxa"/>
            <w:tcBorders>
              <w:top w:val="nil"/>
              <w:left w:val="nil"/>
              <w:bottom w:val="single" w:sz="4" w:space="0" w:color="auto"/>
              <w:right w:val="single" w:sz="4" w:space="0" w:color="auto"/>
            </w:tcBorders>
            <w:shd w:val="clear" w:color="auto" w:fill="auto"/>
            <w:noWrap/>
            <w:vAlign w:val="center"/>
          </w:tcPr>
          <w:p w14:paraId="64CF9309"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tcPr>
          <w:p w14:paraId="0A48A401"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1FC864C6"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65CED26C"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4A6B78E9"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180A7044"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6381B093"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015FE95F"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57889F8D"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tcPr>
          <w:p w14:paraId="2F5DCD59"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r>
      <w:tr w:rsidR="002321BC" w:rsidRPr="00CC3CEC" w14:paraId="67FCEB95"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3B84C558"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noWrap/>
            <w:vAlign w:val="center"/>
            <w:hideMark/>
          </w:tcPr>
          <w:p w14:paraId="6F93A48C"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UTL3108</w:t>
            </w:r>
          </w:p>
        </w:tc>
        <w:tc>
          <w:tcPr>
            <w:tcW w:w="2795" w:type="dxa"/>
            <w:tcBorders>
              <w:top w:val="nil"/>
              <w:left w:val="nil"/>
              <w:bottom w:val="single" w:sz="4" w:space="0" w:color="auto"/>
              <w:right w:val="single" w:sz="4" w:space="0" w:color="auto"/>
            </w:tcBorders>
            <w:vAlign w:val="center"/>
            <w:hideMark/>
          </w:tcPr>
          <w:p w14:paraId="0E1C7810"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Lojistikte Karar Yönetimi ve Optimizasyon</w:t>
            </w:r>
          </w:p>
        </w:tc>
        <w:tc>
          <w:tcPr>
            <w:tcW w:w="483" w:type="dxa"/>
            <w:tcBorders>
              <w:top w:val="nil"/>
              <w:left w:val="nil"/>
              <w:bottom w:val="single" w:sz="4" w:space="0" w:color="auto"/>
              <w:right w:val="single" w:sz="4" w:space="0" w:color="auto"/>
            </w:tcBorders>
            <w:shd w:val="clear" w:color="auto" w:fill="auto"/>
            <w:noWrap/>
            <w:vAlign w:val="center"/>
          </w:tcPr>
          <w:p w14:paraId="7536B22F"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tcPr>
          <w:p w14:paraId="4E5EB401"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222C58D1"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1A580439"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3DA6BE52"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40E031CC"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73E32910"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6CAB2F5D"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7E44F9FE"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tcPr>
          <w:p w14:paraId="3737852D"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6E016AA1"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6CE6A3F8"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noWrap/>
            <w:vAlign w:val="center"/>
            <w:hideMark/>
          </w:tcPr>
          <w:p w14:paraId="672D500F"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UTL3109</w:t>
            </w:r>
          </w:p>
        </w:tc>
        <w:tc>
          <w:tcPr>
            <w:tcW w:w="2795" w:type="dxa"/>
            <w:tcBorders>
              <w:top w:val="nil"/>
              <w:left w:val="nil"/>
              <w:bottom w:val="single" w:sz="4" w:space="0" w:color="auto"/>
              <w:right w:val="single" w:sz="4" w:space="0" w:color="auto"/>
            </w:tcBorders>
            <w:vAlign w:val="center"/>
            <w:hideMark/>
          </w:tcPr>
          <w:p w14:paraId="5065501A"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 xml:space="preserve">Dış Ticarette ve Uluslararası Lojistikte </w:t>
            </w:r>
            <w:r w:rsidRPr="00CC3CEC">
              <w:rPr>
                <w:rFonts w:ascii="Times New Roman" w:hAnsi="Times New Roman" w:cs="Times New Roman"/>
                <w:color w:val="000000"/>
                <w:sz w:val="18"/>
                <w:szCs w:val="18"/>
              </w:rPr>
              <w:lastRenderedPageBreak/>
              <w:t>Yazışma Teknikleri</w:t>
            </w:r>
          </w:p>
        </w:tc>
        <w:tc>
          <w:tcPr>
            <w:tcW w:w="483" w:type="dxa"/>
            <w:tcBorders>
              <w:top w:val="nil"/>
              <w:left w:val="nil"/>
              <w:bottom w:val="single" w:sz="4" w:space="0" w:color="auto"/>
              <w:right w:val="single" w:sz="4" w:space="0" w:color="auto"/>
            </w:tcBorders>
            <w:shd w:val="clear" w:color="auto" w:fill="auto"/>
            <w:noWrap/>
            <w:vAlign w:val="center"/>
          </w:tcPr>
          <w:p w14:paraId="59BECA90"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tcPr>
          <w:p w14:paraId="076DDD58"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1CD12315"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1E3B9341"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6E8CE80C"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2EAF007B"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0AB24CB9"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7536071B"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34BB95F7"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tcPr>
          <w:p w14:paraId="1B74E1A6"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639021C9"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47648DB6"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noWrap/>
            <w:vAlign w:val="center"/>
            <w:hideMark/>
          </w:tcPr>
          <w:p w14:paraId="779D5641"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UTL3110</w:t>
            </w:r>
          </w:p>
        </w:tc>
        <w:tc>
          <w:tcPr>
            <w:tcW w:w="2795" w:type="dxa"/>
            <w:tcBorders>
              <w:top w:val="nil"/>
              <w:left w:val="nil"/>
              <w:bottom w:val="single" w:sz="4" w:space="0" w:color="auto"/>
              <w:right w:val="single" w:sz="4" w:space="0" w:color="auto"/>
            </w:tcBorders>
            <w:vAlign w:val="center"/>
            <w:hideMark/>
          </w:tcPr>
          <w:p w14:paraId="6A030554"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Dış Ticarette Risk Yönetimi</w:t>
            </w:r>
          </w:p>
        </w:tc>
        <w:tc>
          <w:tcPr>
            <w:tcW w:w="483" w:type="dxa"/>
            <w:tcBorders>
              <w:top w:val="nil"/>
              <w:left w:val="nil"/>
              <w:bottom w:val="single" w:sz="4" w:space="0" w:color="auto"/>
              <w:right w:val="single" w:sz="4" w:space="0" w:color="auto"/>
            </w:tcBorders>
            <w:shd w:val="clear" w:color="auto" w:fill="auto"/>
            <w:noWrap/>
            <w:vAlign w:val="center"/>
          </w:tcPr>
          <w:p w14:paraId="10F06254"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tcPr>
          <w:p w14:paraId="70F8D8D3"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15A30C38"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2B1873AC"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641A5138"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60AAB2F9"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0FA0EE4D"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2BE2AC68"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31FCE09B"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578" w:type="dxa"/>
            <w:tcBorders>
              <w:top w:val="nil"/>
              <w:left w:val="nil"/>
              <w:bottom w:val="single" w:sz="4" w:space="0" w:color="auto"/>
              <w:right w:val="single" w:sz="4" w:space="0" w:color="auto"/>
            </w:tcBorders>
            <w:shd w:val="clear" w:color="auto" w:fill="auto"/>
            <w:noWrap/>
            <w:vAlign w:val="center"/>
          </w:tcPr>
          <w:p w14:paraId="4D417772"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r>
      <w:tr w:rsidR="002321BC" w:rsidRPr="00CC3CEC" w14:paraId="0F3E65FD"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2B6CFFE7"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noWrap/>
            <w:vAlign w:val="center"/>
            <w:hideMark/>
          </w:tcPr>
          <w:p w14:paraId="0FA1F944"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UTL3111</w:t>
            </w:r>
          </w:p>
        </w:tc>
        <w:tc>
          <w:tcPr>
            <w:tcW w:w="2795" w:type="dxa"/>
            <w:tcBorders>
              <w:top w:val="nil"/>
              <w:left w:val="nil"/>
              <w:bottom w:val="single" w:sz="4" w:space="0" w:color="auto"/>
              <w:right w:val="single" w:sz="4" w:space="0" w:color="auto"/>
            </w:tcBorders>
            <w:vAlign w:val="center"/>
            <w:hideMark/>
          </w:tcPr>
          <w:p w14:paraId="53E46FF5"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Uluslararası Bankacılık</w:t>
            </w:r>
          </w:p>
        </w:tc>
        <w:tc>
          <w:tcPr>
            <w:tcW w:w="483" w:type="dxa"/>
            <w:tcBorders>
              <w:top w:val="nil"/>
              <w:left w:val="nil"/>
              <w:bottom w:val="single" w:sz="4" w:space="0" w:color="auto"/>
              <w:right w:val="single" w:sz="4" w:space="0" w:color="auto"/>
            </w:tcBorders>
            <w:shd w:val="clear" w:color="auto" w:fill="auto"/>
            <w:noWrap/>
            <w:vAlign w:val="center"/>
          </w:tcPr>
          <w:p w14:paraId="7DA7E410"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tcPr>
          <w:p w14:paraId="2CE546C1"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72D82736"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69653F4C"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6C3A2A09"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0E6B9CE6"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516EE052"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25A08F8B"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1BAF949A"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tcPr>
          <w:p w14:paraId="39E487E6"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32981C50"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67DB4FCF"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noWrap/>
            <w:vAlign w:val="center"/>
            <w:hideMark/>
          </w:tcPr>
          <w:p w14:paraId="63919B2D"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UTL3112</w:t>
            </w:r>
          </w:p>
        </w:tc>
        <w:tc>
          <w:tcPr>
            <w:tcW w:w="2795" w:type="dxa"/>
            <w:tcBorders>
              <w:top w:val="nil"/>
              <w:left w:val="nil"/>
              <w:bottom w:val="single" w:sz="4" w:space="0" w:color="auto"/>
              <w:right w:val="single" w:sz="4" w:space="0" w:color="auto"/>
            </w:tcBorders>
            <w:vAlign w:val="center"/>
            <w:hideMark/>
          </w:tcPr>
          <w:p w14:paraId="63FB0B86"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Lojistikte Girişimcilik ve KOBİ’ler</w:t>
            </w:r>
          </w:p>
        </w:tc>
        <w:tc>
          <w:tcPr>
            <w:tcW w:w="483" w:type="dxa"/>
            <w:tcBorders>
              <w:top w:val="nil"/>
              <w:left w:val="nil"/>
              <w:bottom w:val="single" w:sz="4" w:space="0" w:color="auto"/>
              <w:right w:val="single" w:sz="4" w:space="0" w:color="auto"/>
            </w:tcBorders>
            <w:shd w:val="clear" w:color="auto" w:fill="auto"/>
            <w:noWrap/>
            <w:vAlign w:val="center"/>
          </w:tcPr>
          <w:p w14:paraId="30F60F63"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tcPr>
          <w:p w14:paraId="6AB91E88"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5AD531E1"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3FE762D9"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2AC7FE11"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556AA6D8"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778F900C"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5996058F"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6B6019AF"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tcPr>
          <w:p w14:paraId="60C64D80"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3E662A5A"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108309B9"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noWrap/>
            <w:vAlign w:val="center"/>
            <w:hideMark/>
          </w:tcPr>
          <w:p w14:paraId="0E18BDD3"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UTL3113</w:t>
            </w:r>
          </w:p>
        </w:tc>
        <w:tc>
          <w:tcPr>
            <w:tcW w:w="2795" w:type="dxa"/>
            <w:tcBorders>
              <w:top w:val="nil"/>
              <w:left w:val="nil"/>
              <w:bottom w:val="single" w:sz="4" w:space="0" w:color="auto"/>
              <w:right w:val="single" w:sz="4" w:space="0" w:color="auto"/>
            </w:tcBorders>
            <w:vAlign w:val="center"/>
            <w:hideMark/>
          </w:tcPr>
          <w:p w14:paraId="6637034B"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Türkiye Ekonomisi ve AB</w:t>
            </w:r>
          </w:p>
        </w:tc>
        <w:tc>
          <w:tcPr>
            <w:tcW w:w="483" w:type="dxa"/>
            <w:tcBorders>
              <w:top w:val="nil"/>
              <w:left w:val="nil"/>
              <w:bottom w:val="single" w:sz="4" w:space="0" w:color="auto"/>
              <w:right w:val="single" w:sz="4" w:space="0" w:color="auto"/>
            </w:tcBorders>
            <w:shd w:val="clear" w:color="auto" w:fill="auto"/>
            <w:noWrap/>
            <w:vAlign w:val="center"/>
          </w:tcPr>
          <w:p w14:paraId="67864490"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tcPr>
          <w:p w14:paraId="25012CDE"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39231159"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115D4EDD"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43A72B5C"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7F372F4D"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031E96BC"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47896437"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7CD67B7A"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tcPr>
          <w:p w14:paraId="4B4C04EF"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6D92BAB2"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70739D41"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noWrap/>
            <w:vAlign w:val="center"/>
            <w:hideMark/>
          </w:tcPr>
          <w:p w14:paraId="1E64A94C"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UTL3114</w:t>
            </w:r>
          </w:p>
        </w:tc>
        <w:tc>
          <w:tcPr>
            <w:tcW w:w="2795" w:type="dxa"/>
            <w:tcBorders>
              <w:top w:val="nil"/>
              <w:left w:val="nil"/>
              <w:bottom w:val="single" w:sz="4" w:space="0" w:color="auto"/>
              <w:right w:val="single" w:sz="4" w:space="0" w:color="auto"/>
            </w:tcBorders>
            <w:vAlign w:val="center"/>
            <w:hideMark/>
          </w:tcPr>
          <w:p w14:paraId="16BF84A1"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Fütürizm ve Geleceğin İşletmeleri</w:t>
            </w:r>
          </w:p>
        </w:tc>
        <w:tc>
          <w:tcPr>
            <w:tcW w:w="483" w:type="dxa"/>
            <w:tcBorders>
              <w:top w:val="nil"/>
              <w:left w:val="nil"/>
              <w:bottom w:val="single" w:sz="4" w:space="0" w:color="auto"/>
              <w:right w:val="single" w:sz="4" w:space="0" w:color="auto"/>
            </w:tcBorders>
            <w:shd w:val="clear" w:color="auto" w:fill="auto"/>
            <w:noWrap/>
            <w:vAlign w:val="center"/>
          </w:tcPr>
          <w:p w14:paraId="4C4FDAEC"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tcPr>
          <w:p w14:paraId="2E8E5FAF"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26F98F26"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4EF55EB9"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363FC8B5"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48039800"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4CEB2672"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742EB336"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3E9E099D"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tcPr>
          <w:p w14:paraId="4FE3B48F"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r>
      <w:tr w:rsidR="002321BC" w:rsidRPr="00CC3CEC" w14:paraId="00156AF9"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31113C52"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noWrap/>
            <w:vAlign w:val="center"/>
            <w:hideMark/>
          </w:tcPr>
          <w:p w14:paraId="7D43E0CA"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UTL3115</w:t>
            </w:r>
          </w:p>
        </w:tc>
        <w:tc>
          <w:tcPr>
            <w:tcW w:w="2795" w:type="dxa"/>
            <w:tcBorders>
              <w:top w:val="nil"/>
              <w:left w:val="nil"/>
              <w:bottom w:val="single" w:sz="4" w:space="0" w:color="auto"/>
              <w:right w:val="single" w:sz="4" w:space="0" w:color="auto"/>
            </w:tcBorders>
            <w:vAlign w:val="center"/>
            <w:hideMark/>
          </w:tcPr>
          <w:p w14:paraId="30139EC5"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Sosyal Medyanın İş Yaşamındaki Yeri</w:t>
            </w:r>
          </w:p>
        </w:tc>
        <w:tc>
          <w:tcPr>
            <w:tcW w:w="483" w:type="dxa"/>
            <w:tcBorders>
              <w:top w:val="nil"/>
              <w:left w:val="nil"/>
              <w:bottom w:val="single" w:sz="4" w:space="0" w:color="auto"/>
              <w:right w:val="single" w:sz="4" w:space="0" w:color="auto"/>
            </w:tcBorders>
            <w:shd w:val="clear" w:color="auto" w:fill="auto"/>
            <w:noWrap/>
            <w:vAlign w:val="center"/>
          </w:tcPr>
          <w:p w14:paraId="7BBEA8EE"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5C63A998"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766E253A"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7A970951"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0F4D7452"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29742610"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67E4F719"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55E85844"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4D8F0EE8"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tcPr>
          <w:p w14:paraId="043BAAD5"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r>
      <w:tr w:rsidR="002321BC" w:rsidRPr="00CC3CEC" w14:paraId="35EF84D8"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50B591C5"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noWrap/>
            <w:vAlign w:val="center"/>
            <w:hideMark/>
          </w:tcPr>
          <w:p w14:paraId="60A61F10"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UTL3116</w:t>
            </w:r>
          </w:p>
        </w:tc>
        <w:tc>
          <w:tcPr>
            <w:tcW w:w="2795" w:type="dxa"/>
            <w:tcBorders>
              <w:top w:val="nil"/>
              <w:left w:val="nil"/>
              <w:bottom w:val="single" w:sz="4" w:space="0" w:color="auto"/>
              <w:right w:val="single" w:sz="4" w:space="0" w:color="auto"/>
            </w:tcBorders>
            <w:vAlign w:val="center"/>
            <w:hideMark/>
          </w:tcPr>
          <w:p w14:paraId="600290E3"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Borçlar Hukuku</w:t>
            </w:r>
          </w:p>
        </w:tc>
        <w:tc>
          <w:tcPr>
            <w:tcW w:w="483" w:type="dxa"/>
            <w:tcBorders>
              <w:top w:val="nil"/>
              <w:left w:val="nil"/>
              <w:bottom w:val="single" w:sz="4" w:space="0" w:color="auto"/>
              <w:right w:val="single" w:sz="4" w:space="0" w:color="auto"/>
            </w:tcBorders>
            <w:shd w:val="clear" w:color="auto" w:fill="auto"/>
            <w:noWrap/>
            <w:vAlign w:val="center"/>
          </w:tcPr>
          <w:p w14:paraId="5D7D39C4"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tcPr>
          <w:p w14:paraId="281E0439"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2294C764"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40B20226"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080935D6"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646317E6"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4898C57F"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27DD650A"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737A0A8B"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578" w:type="dxa"/>
            <w:tcBorders>
              <w:top w:val="nil"/>
              <w:left w:val="nil"/>
              <w:bottom w:val="single" w:sz="4" w:space="0" w:color="auto"/>
              <w:right w:val="single" w:sz="4" w:space="0" w:color="auto"/>
            </w:tcBorders>
            <w:shd w:val="clear" w:color="auto" w:fill="auto"/>
            <w:noWrap/>
            <w:vAlign w:val="center"/>
          </w:tcPr>
          <w:p w14:paraId="2BF37580"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r>
      <w:tr w:rsidR="002321BC" w:rsidRPr="00CC3CEC" w14:paraId="45F5F9C1"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40C8280A"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shd w:val="clear" w:color="auto" w:fill="FFFFFF"/>
            <w:noWrap/>
            <w:vAlign w:val="center"/>
            <w:hideMark/>
          </w:tcPr>
          <w:p w14:paraId="59B4CBBE"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UTL4104</w:t>
            </w:r>
          </w:p>
        </w:tc>
        <w:tc>
          <w:tcPr>
            <w:tcW w:w="2795" w:type="dxa"/>
            <w:tcBorders>
              <w:top w:val="nil"/>
              <w:left w:val="nil"/>
              <w:bottom w:val="single" w:sz="4" w:space="0" w:color="auto"/>
              <w:right w:val="single" w:sz="4" w:space="0" w:color="auto"/>
            </w:tcBorders>
            <w:shd w:val="clear" w:color="auto" w:fill="FFFFFF"/>
            <w:vAlign w:val="center"/>
            <w:hideMark/>
          </w:tcPr>
          <w:p w14:paraId="07F91623"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Dış Ticarette Kalite Standartları</w:t>
            </w:r>
          </w:p>
        </w:tc>
        <w:tc>
          <w:tcPr>
            <w:tcW w:w="483" w:type="dxa"/>
            <w:tcBorders>
              <w:top w:val="nil"/>
              <w:left w:val="nil"/>
              <w:bottom w:val="single" w:sz="4" w:space="0" w:color="auto"/>
              <w:right w:val="single" w:sz="4" w:space="0" w:color="auto"/>
            </w:tcBorders>
            <w:shd w:val="clear" w:color="auto" w:fill="auto"/>
            <w:noWrap/>
            <w:vAlign w:val="center"/>
          </w:tcPr>
          <w:p w14:paraId="79D2F595"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tcPr>
          <w:p w14:paraId="2D24502A"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6524189F"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34D182E6"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6497840D"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23B1C00A"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752106E3"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0F1228B4"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46B04D25"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tcPr>
          <w:p w14:paraId="748C506A"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362EB3F9"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087B35B6"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shd w:val="clear" w:color="auto" w:fill="FFFFFF"/>
            <w:noWrap/>
            <w:vAlign w:val="center"/>
            <w:hideMark/>
          </w:tcPr>
          <w:p w14:paraId="79C83D5D"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UTL4105</w:t>
            </w:r>
          </w:p>
        </w:tc>
        <w:tc>
          <w:tcPr>
            <w:tcW w:w="2795" w:type="dxa"/>
            <w:tcBorders>
              <w:top w:val="nil"/>
              <w:left w:val="nil"/>
              <w:bottom w:val="single" w:sz="4" w:space="0" w:color="auto"/>
              <w:right w:val="single" w:sz="4" w:space="0" w:color="auto"/>
            </w:tcBorders>
            <w:shd w:val="clear" w:color="auto" w:fill="FFFFFF"/>
            <w:vAlign w:val="center"/>
            <w:hideMark/>
          </w:tcPr>
          <w:p w14:paraId="11E7061C"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Sermaye Piyasası ve Menkul Kıymet Yönetimi</w:t>
            </w:r>
          </w:p>
        </w:tc>
        <w:tc>
          <w:tcPr>
            <w:tcW w:w="483" w:type="dxa"/>
            <w:tcBorders>
              <w:top w:val="nil"/>
              <w:left w:val="nil"/>
              <w:bottom w:val="single" w:sz="4" w:space="0" w:color="auto"/>
              <w:right w:val="single" w:sz="4" w:space="0" w:color="auto"/>
            </w:tcBorders>
            <w:shd w:val="clear" w:color="auto" w:fill="auto"/>
            <w:noWrap/>
            <w:vAlign w:val="center"/>
          </w:tcPr>
          <w:p w14:paraId="66E2143F"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tcPr>
          <w:p w14:paraId="0A2F97F2"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5EE4D755"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0C25CF78"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2194DE2D"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671C24EF"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3DC1D4B1"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50096B68"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146A5E35"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tcPr>
          <w:p w14:paraId="4FACE088"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2B10220B"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38BB26E2"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shd w:val="clear" w:color="auto" w:fill="FFFFFF"/>
            <w:noWrap/>
            <w:vAlign w:val="center"/>
            <w:hideMark/>
          </w:tcPr>
          <w:p w14:paraId="7ECF7441"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UTL4106</w:t>
            </w:r>
          </w:p>
        </w:tc>
        <w:tc>
          <w:tcPr>
            <w:tcW w:w="2795" w:type="dxa"/>
            <w:tcBorders>
              <w:top w:val="nil"/>
              <w:left w:val="nil"/>
              <w:bottom w:val="single" w:sz="4" w:space="0" w:color="auto"/>
              <w:right w:val="single" w:sz="4" w:space="0" w:color="auto"/>
            </w:tcBorders>
            <w:shd w:val="clear" w:color="auto" w:fill="FFFFFF"/>
            <w:vAlign w:val="center"/>
            <w:hideMark/>
          </w:tcPr>
          <w:p w14:paraId="77ABDEBE"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Çağdaş Yönetim Yaklaşımları</w:t>
            </w: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178D060D"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182DF146"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358DC806"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1B3F4D7F"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668CC744"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41C57C81"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504643EB"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32A86D28"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027068C2"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548DD4" w:themeFill="text2" w:themeFillTint="99"/>
            <w:noWrap/>
            <w:vAlign w:val="center"/>
          </w:tcPr>
          <w:p w14:paraId="2D6F8A0F"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36C160EE"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24F6BA24"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shd w:val="clear" w:color="auto" w:fill="FFFFFF"/>
            <w:noWrap/>
            <w:vAlign w:val="center"/>
            <w:hideMark/>
          </w:tcPr>
          <w:p w14:paraId="284FCF1F"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UTL4107</w:t>
            </w:r>
          </w:p>
        </w:tc>
        <w:tc>
          <w:tcPr>
            <w:tcW w:w="2795" w:type="dxa"/>
            <w:tcBorders>
              <w:top w:val="nil"/>
              <w:left w:val="nil"/>
              <w:bottom w:val="single" w:sz="4" w:space="0" w:color="auto"/>
              <w:right w:val="single" w:sz="4" w:space="0" w:color="auto"/>
            </w:tcBorders>
            <w:shd w:val="clear" w:color="auto" w:fill="FFFFFF"/>
            <w:vAlign w:val="center"/>
            <w:hideMark/>
          </w:tcPr>
          <w:p w14:paraId="18C99C26"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Üretim Planlama Kontrol</w:t>
            </w:r>
          </w:p>
        </w:tc>
        <w:tc>
          <w:tcPr>
            <w:tcW w:w="483" w:type="dxa"/>
            <w:tcBorders>
              <w:top w:val="nil"/>
              <w:left w:val="nil"/>
              <w:bottom w:val="single" w:sz="4" w:space="0" w:color="auto"/>
              <w:right w:val="single" w:sz="4" w:space="0" w:color="auto"/>
            </w:tcBorders>
            <w:shd w:val="clear" w:color="auto" w:fill="auto"/>
            <w:noWrap/>
            <w:vAlign w:val="center"/>
          </w:tcPr>
          <w:p w14:paraId="09782703"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tcPr>
          <w:p w14:paraId="617D6352"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22583AB3"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2DD0ACCF"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39825B7D"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58FC9F87"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6E80E511"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61E0B403"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0466B43B"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tcPr>
          <w:p w14:paraId="731CE671"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55278B49"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33B0693F"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shd w:val="clear" w:color="auto" w:fill="FFFFFF"/>
            <w:noWrap/>
            <w:vAlign w:val="center"/>
            <w:hideMark/>
          </w:tcPr>
          <w:p w14:paraId="11C2671D"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UTL4109</w:t>
            </w:r>
          </w:p>
        </w:tc>
        <w:tc>
          <w:tcPr>
            <w:tcW w:w="2795" w:type="dxa"/>
            <w:tcBorders>
              <w:top w:val="nil"/>
              <w:left w:val="nil"/>
              <w:bottom w:val="single" w:sz="4" w:space="0" w:color="auto"/>
              <w:right w:val="single" w:sz="4" w:space="0" w:color="auto"/>
            </w:tcBorders>
            <w:shd w:val="clear" w:color="auto" w:fill="FFFFFF"/>
            <w:vAlign w:val="center"/>
            <w:hideMark/>
          </w:tcPr>
          <w:p w14:paraId="69FA731D"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Vergi Hukuku</w:t>
            </w:r>
          </w:p>
        </w:tc>
        <w:tc>
          <w:tcPr>
            <w:tcW w:w="483" w:type="dxa"/>
            <w:tcBorders>
              <w:top w:val="nil"/>
              <w:left w:val="nil"/>
              <w:bottom w:val="single" w:sz="4" w:space="0" w:color="auto"/>
              <w:right w:val="single" w:sz="4" w:space="0" w:color="auto"/>
            </w:tcBorders>
            <w:shd w:val="clear" w:color="auto" w:fill="auto"/>
            <w:noWrap/>
            <w:vAlign w:val="center"/>
          </w:tcPr>
          <w:p w14:paraId="481F067D"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tcPr>
          <w:p w14:paraId="6948B2EA"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25049C1E"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3CE5EDF6"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5BE6BFA5"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3E530F82"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1386BDA7"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332677D3"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65CFB06B"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tcPr>
          <w:p w14:paraId="6BAFDFBF"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7C8D2CCF"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691754BF"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shd w:val="clear" w:color="auto" w:fill="FFFFFF"/>
            <w:noWrap/>
            <w:vAlign w:val="center"/>
            <w:hideMark/>
          </w:tcPr>
          <w:p w14:paraId="3F1B0C70"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UTL4110</w:t>
            </w:r>
          </w:p>
        </w:tc>
        <w:tc>
          <w:tcPr>
            <w:tcW w:w="2795" w:type="dxa"/>
            <w:tcBorders>
              <w:top w:val="nil"/>
              <w:left w:val="nil"/>
              <w:bottom w:val="single" w:sz="4" w:space="0" w:color="auto"/>
              <w:right w:val="single" w:sz="4" w:space="0" w:color="auto"/>
            </w:tcBorders>
            <w:shd w:val="clear" w:color="auto" w:fill="FFFFFF"/>
            <w:vAlign w:val="center"/>
            <w:hideMark/>
          </w:tcPr>
          <w:p w14:paraId="0BB8F17E"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İletişim ve Etkili Sunum Teknikleri</w:t>
            </w:r>
          </w:p>
        </w:tc>
        <w:tc>
          <w:tcPr>
            <w:tcW w:w="483" w:type="dxa"/>
            <w:tcBorders>
              <w:top w:val="nil"/>
              <w:left w:val="nil"/>
              <w:bottom w:val="single" w:sz="4" w:space="0" w:color="auto"/>
              <w:right w:val="single" w:sz="4" w:space="0" w:color="auto"/>
            </w:tcBorders>
            <w:shd w:val="clear" w:color="auto" w:fill="auto"/>
            <w:noWrap/>
            <w:vAlign w:val="center"/>
          </w:tcPr>
          <w:p w14:paraId="51152937"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tcPr>
          <w:p w14:paraId="33DB16E5"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770A28F4"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5BD209B5"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23CB4257"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47BCD86D"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32C798C0"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2E3BDEB5"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49DBA13E"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tcPr>
          <w:p w14:paraId="09C5990D"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69D24A2F"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4EFCFE07"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shd w:val="clear" w:color="auto" w:fill="FFFFFF"/>
            <w:noWrap/>
            <w:vAlign w:val="center"/>
            <w:hideMark/>
          </w:tcPr>
          <w:p w14:paraId="5AAA440F"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UTL4111</w:t>
            </w:r>
          </w:p>
        </w:tc>
        <w:tc>
          <w:tcPr>
            <w:tcW w:w="2795" w:type="dxa"/>
            <w:tcBorders>
              <w:top w:val="nil"/>
              <w:left w:val="nil"/>
              <w:bottom w:val="single" w:sz="4" w:space="0" w:color="auto"/>
              <w:right w:val="single" w:sz="4" w:space="0" w:color="auto"/>
            </w:tcBorders>
            <w:shd w:val="clear" w:color="auto" w:fill="FFFFFF"/>
            <w:vAlign w:val="center"/>
            <w:hideMark/>
          </w:tcPr>
          <w:p w14:paraId="5101D468"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Mali Analiz Teknikleri</w:t>
            </w:r>
          </w:p>
        </w:tc>
        <w:tc>
          <w:tcPr>
            <w:tcW w:w="483" w:type="dxa"/>
            <w:tcBorders>
              <w:top w:val="nil"/>
              <w:left w:val="nil"/>
              <w:bottom w:val="single" w:sz="4" w:space="0" w:color="auto"/>
              <w:right w:val="single" w:sz="4" w:space="0" w:color="auto"/>
            </w:tcBorders>
            <w:shd w:val="clear" w:color="auto" w:fill="auto"/>
            <w:noWrap/>
            <w:vAlign w:val="center"/>
          </w:tcPr>
          <w:p w14:paraId="4E3E7545"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tcPr>
          <w:p w14:paraId="4D25A997"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38E7D14F"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30559A2B"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5F082E9F"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57F18325"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6741062B"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449696C2"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602262F9"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tcPr>
          <w:p w14:paraId="223BC3C6"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06A38B25"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4374E350"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shd w:val="clear" w:color="auto" w:fill="FFFFFF"/>
            <w:noWrap/>
            <w:vAlign w:val="center"/>
            <w:hideMark/>
          </w:tcPr>
          <w:p w14:paraId="76413FAA"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UTL4112</w:t>
            </w:r>
          </w:p>
        </w:tc>
        <w:tc>
          <w:tcPr>
            <w:tcW w:w="2795" w:type="dxa"/>
            <w:tcBorders>
              <w:top w:val="nil"/>
              <w:left w:val="nil"/>
              <w:bottom w:val="single" w:sz="4" w:space="0" w:color="auto"/>
              <w:right w:val="single" w:sz="4" w:space="0" w:color="auto"/>
            </w:tcBorders>
            <w:shd w:val="clear" w:color="auto" w:fill="FFFFFF"/>
            <w:vAlign w:val="center"/>
            <w:hideMark/>
          </w:tcPr>
          <w:p w14:paraId="40344129"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Taşımacılık Muhasebesi</w:t>
            </w:r>
          </w:p>
        </w:tc>
        <w:tc>
          <w:tcPr>
            <w:tcW w:w="483" w:type="dxa"/>
            <w:tcBorders>
              <w:top w:val="nil"/>
              <w:left w:val="nil"/>
              <w:bottom w:val="single" w:sz="4" w:space="0" w:color="auto"/>
              <w:right w:val="single" w:sz="4" w:space="0" w:color="auto"/>
            </w:tcBorders>
            <w:shd w:val="clear" w:color="auto" w:fill="auto"/>
            <w:noWrap/>
            <w:vAlign w:val="center"/>
          </w:tcPr>
          <w:p w14:paraId="2FB4AB05"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tcPr>
          <w:p w14:paraId="4111B296"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5EFD012D"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2B230FA3"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7B1BB674"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713382F6"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60341D43"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4A5383F5"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00FA2812"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tcPr>
          <w:p w14:paraId="17DFFAC1"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0D665701"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4B1DBEEE"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shd w:val="clear" w:color="auto" w:fill="FFFFFF"/>
            <w:noWrap/>
            <w:vAlign w:val="center"/>
            <w:hideMark/>
          </w:tcPr>
          <w:p w14:paraId="4F32804C"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UTL4113</w:t>
            </w:r>
          </w:p>
        </w:tc>
        <w:tc>
          <w:tcPr>
            <w:tcW w:w="2795" w:type="dxa"/>
            <w:tcBorders>
              <w:top w:val="nil"/>
              <w:left w:val="nil"/>
              <w:bottom w:val="single" w:sz="4" w:space="0" w:color="auto"/>
              <w:right w:val="single" w:sz="4" w:space="0" w:color="auto"/>
            </w:tcBorders>
            <w:shd w:val="clear" w:color="auto" w:fill="FFFFFF"/>
            <w:vAlign w:val="center"/>
            <w:hideMark/>
          </w:tcPr>
          <w:p w14:paraId="5F70BEDF"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Toplam Kalite Yönetimi</w:t>
            </w:r>
          </w:p>
        </w:tc>
        <w:tc>
          <w:tcPr>
            <w:tcW w:w="483" w:type="dxa"/>
            <w:tcBorders>
              <w:top w:val="nil"/>
              <w:left w:val="nil"/>
              <w:bottom w:val="single" w:sz="4" w:space="0" w:color="auto"/>
              <w:right w:val="single" w:sz="4" w:space="0" w:color="auto"/>
            </w:tcBorders>
            <w:shd w:val="clear" w:color="auto" w:fill="auto"/>
            <w:noWrap/>
            <w:vAlign w:val="center"/>
          </w:tcPr>
          <w:p w14:paraId="035753FF"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tcPr>
          <w:p w14:paraId="483E0F17"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0FD5BAB4"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15683A99"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5A9CC3B1"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4B0C3B69"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2F500A61"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2CAAFFE9"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37284ADD"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tcPr>
          <w:p w14:paraId="1FCCC320"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751EECED"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2A247391"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shd w:val="clear" w:color="auto" w:fill="FFFFFF"/>
            <w:noWrap/>
            <w:vAlign w:val="center"/>
            <w:hideMark/>
          </w:tcPr>
          <w:p w14:paraId="53724FFA"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UTL4114</w:t>
            </w:r>
          </w:p>
        </w:tc>
        <w:tc>
          <w:tcPr>
            <w:tcW w:w="2795" w:type="dxa"/>
            <w:tcBorders>
              <w:top w:val="nil"/>
              <w:left w:val="nil"/>
              <w:bottom w:val="single" w:sz="4" w:space="0" w:color="auto"/>
              <w:right w:val="single" w:sz="4" w:space="0" w:color="auto"/>
            </w:tcBorders>
            <w:shd w:val="clear" w:color="auto" w:fill="FFFFFF"/>
            <w:vAlign w:val="center"/>
            <w:hideMark/>
          </w:tcPr>
          <w:p w14:paraId="6372FC8A"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Bilişim Sistemleri ve Lojistik</w:t>
            </w: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4D4F285A"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70CBE5F3"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594192A3"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43A35EB1"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6D748038"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2967CEF8"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0E7BC5DB"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3D621A28"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779241D3"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548DD4" w:themeFill="text2" w:themeFillTint="99"/>
            <w:noWrap/>
            <w:vAlign w:val="center"/>
          </w:tcPr>
          <w:p w14:paraId="40F43EED"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247B32F3"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3E743057"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shd w:val="clear" w:color="auto" w:fill="FFFFFF"/>
            <w:noWrap/>
            <w:vAlign w:val="center"/>
            <w:hideMark/>
          </w:tcPr>
          <w:p w14:paraId="0A6F5758"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UTL4115</w:t>
            </w:r>
          </w:p>
        </w:tc>
        <w:tc>
          <w:tcPr>
            <w:tcW w:w="2795" w:type="dxa"/>
            <w:tcBorders>
              <w:top w:val="nil"/>
              <w:left w:val="nil"/>
              <w:bottom w:val="single" w:sz="4" w:space="0" w:color="auto"/>
              <w:right w:val="single" w:sz="4" w:space="0" w:color="auto"/>
            </w:tcBorders>
            <w:shd w:val="clear" w:color="auto" w:fill="FFFFFF"/>
            <w:vAlign w:val="center"/>
            <w:hideMark/>
          </w:tcPr>
          <w:p w14:paraId="6C76875C"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Türkiye'nin Dış Ticaret İlişkileri</w:t>
            </w:r>
          </w:p>
        </w:tc>
        <w:tc>
          <w:tcPr>
            <w:tcW w:w="483" w:type="dxa"/>
            <w:tcBorders>
              <w:top w:val="nil"/>
              <w:left w:val="nil"/>
              <w:bottom w:val="single" w:sz="4" w:space="0" w:color="auto"/>
              <w:right w:val="single" w:sz="4" w:space="0" w:color="auto"/>
            </w:tcBorders>
            <w:shd w:val="clear" w:color="auto" w:fill="auto"/>
            <w:noWrap/>
            <w:vAlign w:val="center"/>
          </w:tcPr>
          <w:p w14:paraId="1A33BDB3"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tcPr>
          <w:p w14:paraId="4E013772"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1FB8EBD4"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143BEE93"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5A3C269D"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50A22B21"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785D5F83"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31260C38"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1BAF7BEA"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tcPr>
          <w:p w14:paraId="363182FF"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74996662"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255E649A"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shd w:val="clear" w:color="auto" w:fill="FFFFFF"/>
            <w:noWrap/>
            <w:vAlign w:val="center"/>
            <w:hideMark/>
          </w:tcPr>
          <w:p w14:paraId="314636FF"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UTL4116</w:t>
            </w:r>
          </w:p>
        </w:tc>
        <w:tc>
          <w:tcPr>
            <w:tcW w:w="2795" w:type="dxa"/>
            <w:tcBorders>
              <w:top w:val="nil"/>
              <w:left w:val="nil"/>
              <w:bottom w:val="single" w:sz="4" w:space="0" w:color="auto"/>
              <w:right w:val="single" w:sz="4" w:space="0" w:color="auto"/>
            </w:tcBorders>
            <w:shd w:val="clear" w:color="auto" w:fill="FFFFFF"/>
            <w:vAlign w:val="center"/>
            <w:hideMark/>
          </w:tcPr>
          <w:p w14:paraId="6DB8A050"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Bütünleşik Pazarlama Kanalları</w:t>
            </w:r>
          </w:p>
        </w:tc>
        <w:tc>
          <w:tcPr>
            <w:tcW w:w="483" w:type="dxa"/>
            <w:tcBorders>
              <w:top w:val="nil"/>
              <w:left w:val="nil"/>
              <w:bottom w:val="single" w:sz="4" w:space="0" w:color="auto"/>
              <w:right w:val="single" w:sz="4" w:space="0" w:color="auto"/>
            </w:tcBorders>
            <w:shd w:val="clear" w:color="auto" w:fill="auto"/>
            <w:noWrap/>
            <w:vAlign w:val="center"/>
          </w:tcPr>
          <w:p w14:paraId="5EEB086F"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tcPr>
          <w:p w14:paraId="79AF6F66"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5A519D88"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08153F74"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322FFED6"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76502C55"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7CC1BBDA"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2F508784"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3F6BAD64"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tcPr>
          <w:p w14:paraId="20E7B863"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6DB3FEFA" w14:textId="77777777" w:rsidTr="002321BC">
        <w:trPr>
          <w:trHeight w:val="20"/>
          <w:jc w:val="center"/>
        </w:trPr>
        <w:tc>
          <w:tcPr>
            <w:tcW w:w="959" w:type="dxa"/>
            <w:vMerge w:val="restart"/>
            <w:tcBorders>
              <w:top w:val="nil"/>
              <w:left w:val="single" w:sz="4" w:space="0" w:color="auto"/>
              <w:bottom w:val="single" w:sz="4" w:space="0" w:color="auto"/>
              <w:right w:val="single" w:sz="4" w:space="0" w:color="auto"/>
            </w:tcBorders>
            <w:shd w:val="clear" w:color="auto" w:fill="F2F2F2"/>
            <w:vAlign w:val="center"/>
            <w:hideMark/>
          </w:tcPr>
          <w:p w14:paraId="3BF9B530"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r w:rsidRPr="00CC3CEC">
              <w:rPr>
                <w:rFonts w:ascii="Times New Roman" w:hAnsi="Times New Roman" w:cs="Times New Roman"/>
                <w:kern w:val="2"/>
                <w:sz w:val="18"/>
                <w:szCs w:val="18"/>
                <w:lang w:eastAsia="en-US"/>
                <w14:ligatures w14:val="standardContextual"/>
              </w:rPr>
              <w:t>Bahar Seçmeli Dersleri</w:t>
            </w:r>
          </w:p>
        </w:tc>
        <w:tc>
          <w:tcPr>
            <w:tcW w:w="813" w:type="dxa"/>
            <w:tcBorders>
              <w:top w:val="nil"/>
              <w:left w:val="nil"/>
              <w:bottom w:val="single" w:sz="4" w:space="0" w:color="auto"/>
              <w:right w:val="single" w:sz="4" w:space="0" w:color="auto"/>
            </w:tcBorders>
            <w:noWrap/>
            <w:vAlign w:val="center"/>
            <w:hideMark/>
          </w:tcPr>
          <w:p w14:paraId="75A8C861"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UTL2204</w:t>
            </w:r>
          </w:p>
        </w:tc>
        <w:tc>
          <w:tcPr>
            <w:tcW w:w="2795" w:type="dxa"/>
            <w:tcBorders>
              <w:top w:val="nil"/>
              <w:left w:val="nil"/>
              <w:bottom w:val="single" w:sz="4" w:space="0" w:color="auto"/>
              <w:right w:val="single" w:sz="4" w:space="0" w:color="auto"/>
            </w:tcBorders>
            <w:vAlign w:val="center"/>
            <w:hideMark/>
          </w:tcPr>
          <w:p w14:paraId="671C1830"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Müşteri İlişkileri Yönetimi</w:t>
            </w:r>
          </w:p>
        </w:tc>
        <w:tc>
          <w:tcPr>
            <w:tcW w:w="483" w:type="dxa"/>
            <w:tcBorders>
              <w:top w:val="nil"/>
              <w:left w:val="nil"/>
              <w:bottom w:val="single" w:sz="4" w:space="0" w:color="auto"/>
              <w:right w:val="single" w:sz="4" w:space="0" w:color="auto"/>
            </w:tcBorders>
            <w:shd w:val="clear" w:color="auto" w:fill="auto"/>
            <w:noWrap/>
            <w:vAlign w:val="center"/>
          </w:tcPr>
          <w:p w14:paraId="3BD8D975"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tcPr>
          <w:p w14:paraId="091B2630"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7194BA41"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71BA4001"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113651E3"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6BF03E1D"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7A8BD7C4"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61E17682"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218C4041"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578" w:type="dxa"/>
            <w:tcBorders>
              <w:top w:val="nil"/>
              <w:left w:val="nil"/>
              <w:bottom w:val="single" w:sz="4" w:space="0" w:color="auto"/>
              <w:right w:val="single" w:sz="4" w:space="0" w:color="auto"/>
            </w:tcBorders>
            <w:shd w:val="clear" w:color="auto" w:fill="auto"/>
            <w:noWrap/>
            <w:vAlign w:val="center"/>
          </w:tcPr>
          <w:p w14:paraId="1C89CE17"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r>
      <w:tr w:rsidR="002321BC" w:rsidRPr="00CC3CEC" w14:paraId="076E1ABF"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2D49A69F"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noWrap/>
            <w:vAlign w:val="center"/>
            <w:hideMark/>
          </w:tcPr>
          <w:p w14:paraId="7D89E784"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UTL2205</w:t>
            </w:r>
          </w:p>
        </w:tc>
        <w:tc>
          <w:tcPr>
            <w:tcW w:w="2795" w:type="dxa"/>
            <w:tcBorders>
              <w:top w:val="nil"/>
              <w:left w:val="nil"/>
              <w:bottom w:val="single" w:sz="4" w:space="0" w:color="auto"/>
              <w:right w:val="single" w:sz="4" w:space="0" w:color="auto"/>
            </w:tcBorders>
            <w:vAlign w:val="center"/>
            <w:hideMark/>
          </w:tcPr>
          <w:p w14:paraId="2E83B747"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Finans II</w:t>
            </w:r>
          </w:p>
        </w:tc>
        <w:tc>
          <w:tcPr>
            <w:tcW w:w="483" w:type="dxa"/>
            <w:tcBorders>
              <w:top w:val="nil"/>
              <w:left w:val="nil"/>
              <w:bottom w:val="single" w:sz="4" w:space="0" w:color="auto"/>
              <w:right w:val="single" w:sz="4" w:space="0" w:color="auto"/>
            </w:tcBorders>
            <w:shd w:val="clear" w:color="auto" w:fill="auto"/>
            <w:noWrap/>
            <w:vAlign w:val="center"/>
          </w:tcPr>
          <w:p w14:paraId="0E1AF03E"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tcPr>
          <w:p w14:paraId="3A7F3F02"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3EA10A51"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4315900E"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2D443FA1"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2E49D576"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618EDEC4"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4104E94F"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747748F3"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578" w:type="dxa"/>
            <w:tcBorders>
              <w:top w:val="nil"/>
              <w:left w:val="nil"/>
              <w:bottom w:val="single" w:sz="4" w:space="0" w:color="auto"/>
              <w:right w:val="single" w:sz="4" w:space="0" w:color="auto"/>
            </w:tcBorders>
            <w:shd w:val="clear" w:color="auto" w:fill="auto"/>
            <w:noWrap/>
            <w:vAlign w:val="center"/>
          </w:tcPr>
          <w:p w14:paraId="1F367689"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r>
      <w:tr w:rsidR="002321BC" w:rsidRPr="00CC3CEC" w14:paraId="1162CF7B"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2604D4F9"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noWrap/>
            <w:vAlign w:val="center"/>
            <w:hideMark/>
          </w:tcPr>
          <w:p w14:paraId="226B2827"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UTL2206</w:t>
            </w:r>
          </w:p>
        </w:tc>
        <w:tc>
          <w:tcPr>
            <w:tcW w:w="2795" w:type="dxa"/>
            <w:tcBorders>
              <w:top w:val="nil"/>
              <w:left w:val="nil"/>
              <w:bottom w:val="single" w:sz="4" w:space="0" w:color="auto"/>
              <w:right w:val="single" w:sz="4" w:space="0" w:color="auto"/>
            </w:tcBorders>
            <w:vAlign w:val="center"/>
            <w:hideMark/>
          </w:tcPr>
          <w:p w14:paraId="03F035E4"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Müzakere Teknikleri</w:t>
            </w:r>
          </w:p>
        </w:tc>
        <w:tc>
          <w:tcPr>
            <w:tcW w:w="483" w:type="dxa"/>
            <w:tcBorders>
              <w:top w:val="nil"/>
              <w:left w:val="nil"/>
              <w:bottom w:val="single" w:sz="4" w:space="0" w:color="auto"/>
              <w:right w:val="single" w:sz="4" w:space="0" w:color="auto"/>
            </w:tcBorders>
            <w:shd w:val="clear" w:color="auto" w:fill="auto"/>
            <w:noWrap/>
            <w:vAlign w:val="center"/>
          </w:tcPr>
          <w:p w14:paraId="31501783"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tcPr>
          <w:p w14:paraId="68A2D275"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4970B27D"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037C330A"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4EBEC100"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06FF09F3"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012D66CE"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45CD90CD"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7A38E981"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tcPr>
          <w:p w14:paraId="7462E7C8"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r>
      <w:tr w:rsidR="002321BC" w:rsidRPr="00CC3CEC" w14:paraId="6FED2E82"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16BE63D9"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noWrap/>
            <w:vAlign w:val="center"/>
            <w:hideMark/>
          </w:tcPr>
          <w:p w14:paraId="21093E39"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UTL2207</w:t>
            </w:r>
          </w:p>
        </w:tc>
        <w:tc>
          <w:tcPr>
            <w:tcW w:w="2795" w:type="dxa"/>
            <w:tcBorders>
              <w:top w:val="nil"/>
              <w:left w:val="nil"/>
              <w:bottom w:val="single" w:sz="4" w:space="0" w:color="auto"/>
              <w:right w:val="single" w:sz="4" w:space="0" w:color="auto"/>
            </w:tcBorders>
            <w:vAlign w:val="center"/>
            <w:hideMark/>
          </w:tcPr>
          <w:p w14:paraId="7AA4C1A2"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Örgütsel Davranış</w:t>
            </w:r>
          </w:p>
        </w:tc>
        <w:tc>
          <w:tcPr>
            <w:tcW w:w="483" w:type="dxa"/>
            <w:tcBorders>
              <w:top w:val="nil"/>
              <w:left w:val="nil"/>
              <w:bottom w:val="single" w:sz="4" w:space="0" w:color="auto"/>
              <w:right w:val="single" w:sz="4" w:space="0" w:color="auto"/>
            </w:tcBorders>
            <w:shd w:val="clear" w:color="auto" w:fill="auto"/>
            <w:noWrap/>
            <w:vAlign w:val="center"/>
          </w:tcPr>
          <w:p w14:paraId="1DA55525"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tcPr>
          <w:p w14:paraId="6AC0387E"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6B44219F"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2FCAC786"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115535C7"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0CFCBB75"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56B038C4"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417E990F"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30C2B6D5"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578" w:type="dxa"/>
            <w:tcBorders>
              <w:top w:val="nil"/>
              <w:left w:val="nil"/>
              <w:bottom w:val="single" w:sz="4" w:space="0" w:color="auto"/>
              <w:right w:val="single" w:sz="4" w:space="0" w:color="auto"/>
            </w:tcBorders>
            <w:shd w:val="clear" w:color="auto" w:fill="auto"/>
            <w:noWrap/>
            <w:vAlign w:val="center"/>
          </w:tcPr>
          <w:p w14:paraId="38ECCFD0"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r>
      <w:tr w:rsidR="002321BC" w:rsidRPr="00CC3CEC" w14:paraId="57BAD90E"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791E2A28"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noWrap/>
            <w:vAlign w:val="center"/>
            <w:hideMark/>
          </w:tcPr>
          <w:p w14:paraId="15444755"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UTL2208</w:t>
            </w:r>
          </w:p>
        </w:tc>
        <w:tc>
          <w:tcPr>
            <w:tcW w:w="2795" w:type="dxa"/>
            <w:tcBorders>
              <w:top w:val="nil"/>
              <w:left w:val="nil"/>
              <w:bottom w:val="single" w:sz="4" w:space="0" w:color="auto"/>
              <w:right w:val="single" w:sz="4" w:space="0" w:color="auto"/>
            </w:tcBorders>
            <w:vAlign w:val="center"/>
            <w:hideMark/>
          </w:tcPr>
          <w:p w14:paraId="777132A9"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Aile Şirketleri Yönetimi</w:t>
            </w:r>
          </w:p>
        </w:tc>
        <w:tc>
          <w:tcPr>
            <w:tcW w:w="483" w:type="dxa"/>
            <w:tcBorders>
              <w:top w:val="nil"/>
              <w:left w:val="nil"/>
              <w:bottom w:val="single" w:sz="4" w:space="0" w:color="auto"/>
              <w:right w:val="single" w:sz="4" w:space="0" w:color="auto"/>
            </w:tcBorders>
            <w:shd w:val="clear" w:color="auto" w:fill="auto"/>
            <w:noWrap/>
            <w:vAlign w:val="center"/>
          </w:tcPr>
          <w:p w14:paraId="4CB172BB"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tcPr>
          <w:p w14:paraId="4E8B5B28"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5334E499"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2F329DF8"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43E30B82"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783D60F3"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65BD4B9A"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2A0A4091"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665BCA8C"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tcPr>
          <w:p w14:paraId="6A764ED3"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08D71460"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3625D736"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noWrap/>
            <w:vAlign w:val="center"/>
            <w:hideMark/>
          </w:tcPr>
          <w:p w14:paraId="64BE0663"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UTL2209</w:t>
            </w:r>
          </w:p>
        </w:tc>
        <w:tc>
          <w:tcPr>
            <w:tcW w:w="2795" w:type="dxa"/>
            <w:tcBorders>
              <w:top w:val="nil"/>
              <w:left w:val="nil"/>
              <w:bottom w:val="single" w:sz="4" w:space="0" w:color="auto"/>
              <w:right w:val="single" w:sz="4" w:space="0" w:color="auto"/>
            </w:tcBorders>
            <w:vAlign w:val="center"/>
            <w:hideMark/>
          </w:tcPr>
          <w:p w14:paraId="6907E0A6"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Hava Kargo Taşımacılığı</w:t>
            </w:r>
          </w:p>
        </w:tc>
        <w:tc>
          <w:tcPr>
            <w:tcW w:w="483" w:type="dxa"/>
            <w:tcBorders>
              <w:top w:val="nil"/>
              <w:left w:val="nil"/>
              <w:bottom w:val="single" w:sz="4" w:space="0" w:color="auto"/>
              <w:right w:val="single" w:sz="4" w:space="0" w:color="auto"/>
            </w:tcBorders>
            <w:shd w:val="clear" w:color="auto" w:fill="auto"/>
            <w:noWrap/>
            <w:vAlign w:val="center"/>
          </w:tcPr>
          <w:p w14:paraId="6E423497"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tcPr>
          <w:p w14:paraId="7CE88175"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7EBB6866"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76A11DD8"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1E02CD00"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6C7F3145"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66920DB7"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0C2503D2"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031036B5"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tcPr>
          <w:p w14:paraId="200F5FB3"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17BF2038"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3E354FC9"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noWrap/>
            <w:vAlign w:val="center"/>
            <w:hideMark/>
          </w:tcPr>
          <w:p w14:paraId="1E42B29B"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UTL2210</w:t>
            </w:r>
          </w:p>
        </w:tc>
        <w:tc>
          <w:tcPr>
            <w:tcW w:w="2795" w:type="dxa"/>
            <w:tcBorders>
              <w:top w:val="nil"/>
              <w:left w:val="nil"/>
              <w:bottom w:val="single" w:sz="4" w:space="0" w:color="auto"/>
              <w:right w:val="single" w:sz="4" w:space="0" w:color="auto"/>
            </w:tcBorders>
            <w:vAlign w:val="center"/>
            <w:hideMark/>
          </w:tcPr>
          <w:p w14:paraId="7FCA9CF3"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İnsani Yardım Lojistiği</w:t>
            </w: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1AF422C5"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22E6A939"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05F6B864"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650C8F25"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2DDC6ED6"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7C94CCE6"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7385867E"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64858230"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70E0535C"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578" w:type="dxa"/>
            <w:tcBorders>
              <w:top w:val="nil"/>
              <w:left w:val="nil"/>
              <w:bottom w:val="single" w:sz="4" w:space="0" w:color="auto"/>
              <w:right w:val="single" w:sz="4" w:space="0" w:color="auto"/>
            </w:tcBorders>
            <w:shd w:val="clear" w:color="auto" w:fill="548DD4" w:themeFill="text2" w:themeFillTint="99"/>
            <w:noWrap/>
            <w:vAlign w:val="center"/>
          </w:tcPr>
          <w:p w14:paraId="68EAEE26"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479AF28F"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1A43B3DA"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noWrap/>
            <w:vAlign w:val="center"/>
            <w:hideMark/>
          </w:tcPr>
          <w:p w14:paraId="32576BD1"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UTL2211</w:t>
            </w:r>
          </w:p>
        </w:tc>
        <w:tc>
          <w:tcPr>
            <w:tcW w:w="2795" w:type="dxa"/>
            <w:tcBorders>
              <w:top w:val="nil"/>
              <w:left w:val="nil"/>
              <w:bottom w:val="single" w:sz="4" w:space="0" w:color="auto"/>
              <w:right w:val="single" w:sz="4" w:space="0" w:color="auto"/>
            </w:tcBorders>
            <w:vAlign w:val="center"/>
            <w:hideMark/>
          </w:tcPr>
          <w:p w14:paraId="5ECFFE8D"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Sürdürülebilir Lojistik</w:t>
            </w:r>
          </w:p>
        </w:tc>
        <w:tc>
          <w:tcPr>
            <w:tcW w:w="483" w:type="dxa"/>
            <w:tcBorders>
              <w:top w:val="nil"/>
              <w:left w:val="nil"/>
              <w:bottom w:val="single" w:sz="4" w:space="0" w:color="auto"/>
              <w:right w:val="single" w:sz="4" w:space="0" w:color="auto"/>
            </w:tcBorders>
            <w:shd w:val="clear" w:color="auto" w:fill="auto"/>
            <w:noWrap/>
            <w:vAlign w:val="center"/>
          </w:tcPr>
          <w:p w14:paraId="6C6547F4"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tcPr>
          <w:p w14:paraId="04864897"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2E9B8087"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1E9E9350"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4486167D"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67199C9D"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5C9A1FC1"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1FC11E76"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4EBA4532"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tcPr>
          <w:p w14:paraId="5AFD6F12"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3290E532"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1E583CCE"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noWrap/>
            <w:vAlign w:val="center"/>
            <w:hideMark/>
          </w:tcPr>
          <w:p w14:paraId="3A21710B"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UTL2212</w:t>
            </w:r>
          </w:p>
        </w:tc>
        <w:tc>
          <w:tcPr>
            <w:tcW w:w="2795" w:type="dxa"/>
            <w:tcBorders>
              <w:top w:val="nil"/>
              <w:left w:val="nil"/>
              <w:bottom w:val="single" w:sz="4" w:space="0" w:color="auto"/>
              <w:right w:val="single" w:sz="4" w:space="0" w:color="auto"/>
            </w:tcBorders>
            <w:vAlign w:val="center"/>
            <w:hideMark/>
          </w:tcPr>
          <w:p w14:paraId="2FFA9467"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Profesyonel Yaşamda İmaj ve İtibar Yönetimi</w:t>
            </w:r>
          </w:p>
        </w:tc>
        <w:tc>
          <w:tcPr>
            <w:tcW w:w="483" w:type="dxa"/>
            <w:tcBorders>
              <w:top w:val="nil"/>
              <w:left w:val="nil"/>
              <w:bottom w:val="single" w:sz="4" w:space="0" w:color="auto"/>
              <w:right w:val="single" w:sz="4" w:space="0" w:color="auto"/>
            </w:tcBorders>
            <w:shd w:val="clear" w:color="auto" w:fill="auto"/>
            <w:noWrap/>
            <w:vAlign w:val="center"/>
          </w:tcPr>
          <w:p w14:paraId="3B1C125A"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tcPr>
          <w:p w14:paraId="3EF8E5DB"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6D96D042"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4DC05BAD"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6789E4AC"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301678BF"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6922FE31"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7E7E9096"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587DD52F"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tcPr>
          <w:p w14:paraId="6E684E4D"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0A51798E"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7BB58780"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noWrap/>
            <w:vAlign w:val="center"/>
            <w:hideMark/>
          </w:tcPr>
          <w:p w14:paraId="7E1C3F9E"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UTL2213</w:t>
            </w:r>
          </w:p>
        </w:tc>
        <w:tc>
          <w:tcPr>
            <w:tcW w:w="2795" w:type="dxa"/>
            <w:tcBorders>
              <w:top w:val="nil"/>
              <w:left w:val="nil"/>
              <w:bottom w:val="single" w:sz="4" w:space="0" w:color="auto"/>
              <w:right w:val="single" w:sz="4" w:space="0" w:color="auto"/>
            </w:tcBorders>
            <w:vAlign w:val="center"/>
            <w:hideMark/>
          </w:tcPr>
          <w:p w14:paraId="1CC19600"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Intermodal Taşımacılık</w:t>
            </w:r>
          </w:p>
        </w:tc>
        <w:tc>
          <w:tcPr>
            <w:tcW w:w="483" w:type="dxa"/>
            <w:tcBorders>
              <w:top w:val="nil"/>
              <w:left w:val="nil"/>
              <w:bottom w:val="single" w:sz="4" w:space="0" w:color="auto"/>
              <w:right w:val="single" w:sz="4" w:space="0" w:color="auto"/>
            </w:tcBorders>
            <w:shd w:val="clear" w:color="auto" w:fill="auto"/>
            <w:noWrap/>
            <w:vAlign w:val="center"/>
          </w:tcPr>
          <w:p w14:paraId="49A42C61"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tcPr>
          <w:p w14:paraId="3A476FC9"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61985719"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2C523532"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68CF9435"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7E75954F"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7FEDF2A7"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6682F3B7"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48CCA7D8"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tcPr>
          <w:p w14:paraId="6E4FE6AD"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r>
      <w:tr w:rsidR="002321BC" w:rsidRPr="00CC3CEC" w14:paraId="3F7FE036"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72B0F60E"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noWrap/>
            <w:vAlign w:val="center"/>
            <w:hideMark/>
          </w:tcPr>
          <w:p w14:paraId="09DC5D24"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ATU2299</w:t>
            </w:r>
          </w:p>
        </w:tc>
        <w:tc>
          <w:tcPr>
            <w:tcW w:w="2795" w:type="dxa"/>
            <w:tcBorders>
              <w:top w:val="nil"/>
              <w:left w:val="nil"/>
              <w:bottom w:val="single" w:sz="4" w:space="0" w:color="auto"/>
              <w:right w:val="single" w:sz="4" w:space="0" w:color="auto"/>
            </w:tcBorders>
            <w:vAlign w:val="center"/>
            <w:hideMark/>
          </w:tcPr>
          <w:p w14:paraId="65EDF0D6"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Akademik Türkçe</w:t>
            </w:r>
          </w:p>
        </w:tc>
        <w:tc>
          <w:tcPr>
            <w:tcW w:w="483" w:type="dxa"/>
            <w:tcBorders>
              <w:top w:val="nil"/>
              <w:left w:val="nil"/>
              <w:bottom w:val="single" w:sz="4" w:space="0" w:color="auto"/>
              <w:right w:val="single" w:sz="4" w:space="0" w:color="auto"/>
            </w:tcBorders>
            <w:shd w:val="clear" w:color="auto" w:fill="auto"/>
            <w:noWrap/>
            <w:vAlign w:val="center"/>
          </w:tcPr>
          <w:p w14:paraId="743D3BDF"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tcPr>
          <w:p w14:paraId="6C2EDD0F"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5CE37CD0"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1E3814DA"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6884A823"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443348B7"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7E7973F0"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1461A7C4"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016DBB23"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578" w:type="dxa"/>
            <w:tcBorders>
              <w:top w:val="nil"/>
              <w:left w:val="nil"/>
              <w:bottom w:val="single" w:sz="4" w:space="0" w:color="auto"/>
              <w:right w:val="single" w:sz="4" w:space="0" w:color="auto"/>
            </w:tcBorders>
            <w:shd w:val="clear" w:color="auto" w:fill="auto"/>
            <w:noWrap/>
            <w:vAlign w:val="center"/>
          </w:tcPr>
          <w:p w14:paraId="69B0D247"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r>
      <w:tr w:rsidR="002321BC" w:rsidRPr="00CC3CEC" w14:paraId="184D7C15"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27C94492"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noWrap/>
            <w:vAlign w:val="center"/>
            <w:hideMark/>
          </w:tcPr>
          <w:p w14:paraId="6F585D6B"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UTL3205</w:t>
            </w:r>
          </w:p>
        </w:tc>
        <w:tc>
          <w:tcPr>
            <w:tcW w:w="2795" w:type="dxa"/>
            <w:tcBorders>
              <w:top w:val="nil"/>
              <w:left w:val="nil"/>
              <w:bottom w:val="single" w:sz="4" w:space="0" w:color="auto"/>
              <w:right w:val="single" w:sz="4" w:space="0" w:color="auto"/>
            </w:tcBorders>
            <w:vAlign w:val="center"/>
            <w:hideMark/>
          </w:tcPr>
          <w:p w14:paraId="2C04BD8B"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Lojistik ve Taşımacılık Hukuku</w:t>
            </w:r>
          </w:p>
        </w:tc>
        <w:tc>
          <w:tcPr>
            <w:tcW w:w="483" w:type="dxa"/>
            <w:tcBorders>
              <w:top w:val="nil"/>
              <w:left w:val="nil"/>
              <w:bottom w:val="single" w:sz="4" w:space="0" w:color="auto"/>
              <w:right w:val="single" w:sz="4" w:space="0" w:color="auto"/>
            </w:tcBorders>
            <w:shd w:val="clear" w:color="auto" w:fill="auto"/>
            <w:noWrap/>
            <w:vAlign w:val="center"/>
          </w:tcPr>
          <w:p w14:paraId="4CE85815"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tcPr>
          <w:p w14:paraId="08880EA0"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66A5C04D"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7FCF424E"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4D2F9F99"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370A94C3"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2BF9D110"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29D60C95"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13AD8BB2"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578" w:type="dxa"/>
            <w:tcBorders>
              <w:top w:val="nil"/>
              <w:left w:val="nil"/>
              <w:bottom w:val="single" w:sz="4" w:space="0" w:color="auto"/>
              <w:right w:val="single" w:sz="4" w:space="0" w:color="auto"/>
            </w:tcBorders>
            <w:shd w:val="clear" w:color="auto" w:fill="auto"/>
            <w:noWrap/>
            <w:vAlign w:val="center"/>
          </w:tcPr>
          <w:p w14:paraId="03D4DDCC"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r>
      <w:tr w:rsidR="002321BC" w:rsidRPr="00CC3CEC" w14:paraId="35416819"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6F9DE21B"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noWrap/>
            <w:vAlign w:val="center"/>
            <w:hideMark/>
          </w:tcPr>
          <w:p w14:paraId="16F813A8"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UTL3206</w:t>
            </w:r>
          </w:p>
        </w:tc>
        <w:tc>
          <w:tcPr>
            <w:tcW w:w="2795" w:type="dxa"/>
            <w:tcBorders>
              <w:top w:val="nil"/>
              <w:left w:val="nil"/>
              <w:bottom w:val="single" w:sz="4" w:space="0" w:color="auto"/>
              <w:right w:val="single" w:sz="4" w:space="0" w:color="auto"/>
            </w:tcBorders>
            <w:vAlign w:val="center"/>
            <w:hideMark/>
          </w:tcPr>
          <w:p w14:paraId="4616D299"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Uluslararası Satış Yönetimi</w:t>
            </w:r>
          </w:p>
        </w:tc>
        <w:tc>
          <w:tcPr>
            <w:tcW w:w="483" w:type="dxa"/>
            <w:tcBorders>
              <w:top w:val="nil"/>
              <w:left w:val="nil"/>
              <w:bottom w:val="single" w:sz="4" w:space="0" w:color="auto"/>
              <w:right w:val="single" w:sz="4" w:space="0" w:color="auto"/>
            </w:tcBorders>
            <w:shd w:val="clear" w:color="auto" w:fill="auto"/>
            <w:noWrap/>
            <w:vAlign w:val="center"/>
          </w:tcPr>
          <w:p w14:paraId="749A04C1"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tcPr>
          <w:p w14:paraId="53B563C3"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70C10F39"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3971E050"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60B73866"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6FFB8B00"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2010790F"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33010A3E"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49F2C58A"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578" w:type="dxa"/>
            <w:tcBorders>
              <w:top w:val="nil"/>
              <w:left w:val="nil"/>
              <w:bottom w:val="single" w:sz="4" w:space="0" w:color="auto"/>
              <w:right w:val="single" w:sz="4" w:space="0" w:color="auto"/>
            </w:tcBorders>
            <w:shd w:val="clear" w:color="auto" w:fill="auto"/>
            <w:noWrap/>
            <w:vAlign w:val="center"/>
          </w:tcPr>
          <w:p w14:paraId="019110E2"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r>
      <w:tr w:rsidR="002321BC" w:rsidRPr="00CC3CEC" w14:paraId="365FEE88"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29435130"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noWrap/>
            <w:vAlign w:val="center"/>
            <w:hideMark/>
          </w:tcPr>
          <w:p w14:paraId="168E7612"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UTL3207</w:t>
            </w:r>
          </w:p>
        </w:tc>
        <w:tc>
          <w:tcPr>
            <w:tcW w:w="2795" w:type="dxa"/>
            <w:tcBorders>
              <w:top w:val="nil"/>
              <w:left w:val="nil"/>
              <w:bottom w:val="single" w:sz="4" w:space="0" w:color="auto"/>
              <w:right w:val="single" w:sz="4" w:space="0" w:color="auto"/>
            </w:tcBorders>
            <w:vAlign w:val="center"/>
            <w:hideMark/>
          </w:tcPr>
          <w:p w14:paraId="72544147"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Yönetim Muhasebesi</w:t>
            </w:r>
          </w:p>
        </w:tc>
        <w:tc>
          <w:tcPr>
            <w:tcW w:w="483" w:type="dxa"/>
            <w:tcBorders>
              <w:top w:val="nil"/>
              <w:left w:val="nil"/>
              <w:bottom w:val="single" w:sz="4" w:space="0" w:color="auto"/>
              <w:right w:val="single" w:sz="4" w:space="0" w:color="auto"/>
            </w:tcBorders>
            <w:shd w:val="clear" w:color="auto" w:fill="auto"/>
            <w:noWrap/>
            <w:vAlign w:val="center"/>
          </w:tcPr>
          <w:p w14:paraId="255933D9"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tcPr>
          <w:p w14:paraId="6A26CF0A"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6DE1B036"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0631F1F2"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451B7ACD"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4A42D28E"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00946164"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5768D799"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6C23F11B"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tcPr>
          <w:p w14:paraId="39E58D06"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362532C2"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194E9899"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noWrap/>
            <w:vAlign w:val="center"/>
            <w:hideMark/>
          </w:tcPr>
          <w:p w14:paraId="7740DA1B"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UTL3208</w:t>
            </w:r>
          </w:p>
        </w:tc>
        <w:tc>
          <w:tcPr>
            <w:tcW w:w="2795" w:type="dxa"/>
            <w:tcBorders>
              <w:top w:val="nil"/>
              <w:left w:val="nil"/>
              <w:bottom w:val="single" w:sz="4" w:space="0" w:color="auto"/>
              <w:right w:val="single" w:sz="4" w:space="0" w:color="auto"/>
            </w:tcBorders>
            <w:vAlign w:val="center"/>
            <w:hideMark/>
          </w:tcPr>
          <w:p w14:paraId="0DFC2450"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Uluslararası Ticaret ve Lojistikte Sigortacılık İşlemleri</w:t>
            </w:r>
          </w:p>
        </w:tc>
        <w:tc>
          <w:tcPr>
            <w:tcW w:w="483" w:type="dxa"/>
            <w:tcBorders>
              <w:top w:val="nil"/>
              <w:left w:val="nil"/>
              <w:bottom w:val="single" w:sz="4" w:space="0" w:color="auto"/>
              <w:right w:val="single" w:sz="4" w:space="0" w:color="auto"/>
            </w:tcBorders>
            <w:shd w:val="clear" w:color="auto" w:fill="auto"/>
            <w:noWrap/>
            <w:vAlign w:val="center"/>
          </w:tcPr>
          <w:p w14:paraId="1D09D71F"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tcPr>
          <w:p w14:paraId="1D8E93BC"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01C6541D"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30959495"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7571ECDF"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2E992890"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44B5F866"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140743F7"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75C70536"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tcPr>
          <w:p w14:paraId="6F1FE871"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4F1F8B64"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4C19121F"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noWrap/>
            <w:vAlign w:val="center"/>
            <w:hideMark/>
          </w:tcPr>
          <w:p w14:paraId="78D8FA56"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UTL3209</w:t>
            </w:r>
          </w:p>
        </w:tc>
        <w:tc>
          <w:tcPr>
            <w:tcW w:w="2795" w:type="dxa"/>
            <w:tcBorders>
              <w:top w:val="nil"/>
              <w:left w:val="nil"/>
              <w:bottom w:val="single" w:sz="4" w:space="0" w:color="auto"/>
              <w:right w:val="single" w:sz="4" w:space="0" w:color="auto"/>
            </w:tcBorders>
            <w:vAlign w:val="center"/>
            <w:hideMark/>
          </w:tcPr>
          <w:p w14:paraId="3708B598"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Yönetim Bilişim ve Haberleşme Sistemleri</w:t>
            </w:r>
          </w:p>
        </w:tc>
        <w:tc>
          <w:tcPr>
            <w:tcW w:w="483" w:type="dxa"/>
            <w:tcBorders>
              <w:top w:val="nil"/>
              <w:left w:val="nil"/>
              <w:bottom w:val="single" w:sz="4" w:space="0" w:color="auto"/>
              <w:right w:val="single" w:sz="4" w:space="0" w:color="auto"/>
            </w:tcBorders>
            <w:shd w:val="clear" w:color="auto" w:fill="auto"/>
            <w:noWrap/>
            <w:vAlign w:val="center"/>
          </w:tcPr>
          <w:p w14:paraId="642B67E6"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tcPr>
          <w:p w14:paraId="703DE108"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10EEE120"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373F4DC9"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1297E499"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68298D7B"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1D25A7F7"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48A96102"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24FB5EFF"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hideMark/>
          </w:tcPr>
          <w:p w14:paraId="5A782B3C"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7373041F"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08335911"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noWrap/>
            <w:vAlign w:val="center"/>
            <w:hideMark/>
          </w:tcPr>
          <w:p w14:paraId="34EC9D92"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UTL3210</w:t>
            </w:r>
          </w:p>
        </w:tc>
        <w:tc>
          <w:tcPr>
            <w:tcW w:w="2795" w:type="dxa"/>
            <w:tcBorders>
              <w:top w:val="nil"/>
              <w:left w:val="nil"/>
              <w:bottom w:val="single" w:sz="4" w:space="0" w:color="auto"/>
              <w:right w:val="single" w:sz="4" w:space="0" w:color="auto"/>
            </w:tcBorders>
            <w:vAlign w:val="center"/>
            <w:hideMark/>
          </w:tcPr>
          <w:p w14:paraId="7465ACF2"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Uluslararası Ticarette Vergilendirme</w:t>
            </w:r>
          </w:p>
        </w:tc>
        <w:tc>
          <w:tcPr>
            <w:tcW w:w="483" w:type="dxa"/>
            <w:tcBorders>
              <w:top w:val="nil"/>
              <w:left w:val="nil"/>
              <w:bottom w:val="single" w:sz="4" w:space="0" w:color="auto"/>
              <w:right w:val="single" w:sz="4" w:space="0" w:color="auto"/>
            </w:tcBorders>
            <w:shd w:val="clear" w:color="auto" w:fill="auto"/>
            <w:noWrap/>
            <w:vAlign w:val="center"/>
          </w:tcPr>
          <w:p w14:paraId="7BA8C7FB"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tcPr>
          <w:p w14:paraId="150CE2FE"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2A6CF906"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319A3159"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0363F8D4"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2D4D9A29"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151FD2C4"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00E561B4"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7AE1E837"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hideMark/>
          </w:tcPr>
          <w:p w14:paraId="47967E2B"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36FD9F4E"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1E720490"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noWrap/>
            <w:vAlign w:val="center"/>
            <w:hideMark/>
          </w:tcPr>
          <w:p w14:paraId="1725BFFD"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UTL3211</w:t>
            </w:r>
          </w:p>
        </w:tc>
        <w:tc>
          <w:tcPr>
            <w:tcW w:w="2795" w:type="dxa"/>
            <w:tcBorders>
              <w:top w:val="nil"/>
              <w:left w:val="nil"/>
              <w:bottom w:val="single" w:sz="4" w:space="0" w:color="auto"/>
              <w:right w:val="single" w:sz="4" w:space="0" w:color="auto"/>
            </w:tcBorders>
            <w:vAlign w:val="center"/>
            <w:hideMark/>
          </w:tcPr>
          <w:p w14:paraId="1E42FED1"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Finansal Piyasalar ve Kurumlar</w:t>
            </w:r>
          </w:p>
        </w:tc>
        <w:tc>
          <w:tcPr>
            <w:tcW w:w="483" w:type="dxa"/>
            <w:tcBorders>
              <w:top w:val="nil"/>
              <w:left w:val="nil"/>
              <w:bottom w:val="single" w:sz="4" w:space="0" w:color="auto"/>
              <w:right w:val="single" w:sz="4" w:space="0" w:color="auto"/>
            </w:tcBorders>
            <w:shd w:val="clear" w:color="auto" w:fill="auto"/>
            <w:noWrap/>
            <w:vAlign w:val="center"/>
          </w:tcPr>
          <w:p w14:paraId="0B364A5B"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tcPr>
          <w:p w14:paraId="3CCF41E7"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76200146"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44DDC9C6"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0B9287C6"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0F6F7E6A"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435166EC"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24E65157"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32CB35C5"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hideMark/>
          </w:tcPr>
          <w:p w14:paraId="38DAA520"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4A4D44C1"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3AD555A4"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noWrap/>
            <w:vAlign w:val="center"/>
            <w:hideMark/>
          </w:tcPr>
          <w:p w14:paraId="25435A68"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UTL3212</w:t>
            </w:r>
          </w:p>
        </w:tc>
        <w:tc>
          <w:tcPr>
            <w:tcW w:w="2795" w:type="dxa"/>
            <w:tcBorders>
              <w:top w:val="nil"/>
              <w:left w:val="nil"/>
              <w:bottom w:val="single" w:sz="4" w:space="0" w:color="auto"/>
              <w:right w:val="single" w:sz="4" w:space="0" w:color="auto"/>
            </w:tcBorders>
            <w:shd w:val="clear" w:color="auto" w:fill="FFFFFF"/>
            <w:vAlign w:val="center"/>
            <w:hideMark/>
          </w:tcPr>
          <w:p w14:paraId="23F01BDA"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Araştırma Yöntem ve Teknikleri</w:t>
            </w:r>
          </w:p>
        </w:tc>
        <w:tc>
          <w:tcPr>
            <w:tcW w:w="483" w:type="dxa"/>
            <w:tcBorders>
              <w:top w:val="nil"/>
              <w:left w:val="nil"/>
              <w:bottom w:val="single" w:sz="4" w:space="0" w:color="auto"/>
              <w:right w:val="single" w:sz="4" w:space="0" w:color="auto"/>
            </w:tcBorders>
            <w:shd w:val="clear" w:color="auto" w:fill="auto"/>
            <w:noWrap/>
            <w:vAlign w:val="center"/>
          </w:tcPr>
          <w:p w14:paraId="4D694C64"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tcPr>
          <w:p w14:paraId="5BA47C22"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503AFC18"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01E5F319"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6DABB968"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6FF4B4E1"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19CC1473"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45394B3B"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4207ECE7"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hideMark/>
          </w:tcPr>
          <w:p w14:paraId="451824EC"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50BBF0B3"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115383D9"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noWrap/>
            <w:vAlign w:val="center"/>
            <w:hideMark/>
          </w:tcPr>
          <w:p w14:paraId="4BF5C63E"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UTL3213</w:t>
            </w:r>
          </w:p>
        </w:tc>
        <w:tc>
          <w:tcPr>
            <w:tcW w:w="2795" w:type="dxa"/>
            <w:tcBorders>
              <w:top w:val="nil"/>
              <w:left w:val="nil"/>
              <w:bottom w:val="single" w:sz="4" w:space="0" w:color="auto"/>
              <w:right w:val="single" w:sz="4" w:space="0" w:color="auto"/>
            </w:tcBorders>
            <w:vAlign w:val="center"/>
            <w:hideMark/>
          </w:tcPr>
          <w:p w14:paraId="2EC30B05"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Üretim ve Operasyon Yönetimi</w:t>
            </w:r>
          </w:p>
        </w:tc>
        <w:tc>
          <w:tcPr>
            <w:tcW w:w="483" w:type="dxa"/>
            <w:tcBorders>
              <w:top w:val="nil"/>
              <w:left w:val="nil"/>
              <w:bottom w:val="single" w:sz="4" w:space="0" w:color="auto"/>
              <w:right w:val="single" w:sz="4" w:space="0" w:color="auto"/>
            </w:tcBorders>
            <w:shd w:val="clear" w:color="auto" w:fill="auto"/>
            <w:noWrap/>
            <w:vAlign w:val="center"/>
          </w:tcPr>
          <w:p w14:paraId="0B8A9822"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tcPr>
          <w:p w14:paraId="5EFB179B"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61C58B8B"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72874576"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4A80A445"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442AD431"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3A1B2F92"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3FFCD0BA"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auto"/>
            <w:noWrap/>
            <w:vAlign w:val="center"/>
          </w:tcPr>
          <w:p w14:paraId="60E03D7E"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hideMark/>
          </w:tcPr>
          <w:p w14:paraId="15A40762"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663BC155"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550DE269"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shd w:val="clear" w:color="auto" w:fill="FFFFFF"/>
            <w:noWrap/>
            <w:vAlign w:val="center"/>
            <w:hideMark/>
          </w:tcPr>
          <w:p w14:paraId="10B3B8C1"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UTL3214</w:t>
            </w:r>
          </w:p>
        </w:tc>
        <w:tc>
          <w:tcPr>
            <w:tcW w:w="2795" w:type="dxa"/>
            <w:tcBorders>
              <w:top w:val="nil"/>
              <w:left w:val="nil"/>
              <w:bottom w:val="single" w:sz="4" w:space="0" w:color="auto"/>
              <w:right w:val="single" w:sz="4" w:space="0" w:color="auto"/>
            </w:tcBorders>
            <w:shd w:val="clear" w:color="auto" w:fill="FFFFFF"/>
            <w:vAlign w:val="center"/>
            <w:hideMark/>
          </w:tcPr>
          <w:p w14:paraId="59C37916"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Sosyal Girişimcilik</w:t>
            </w: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3B092AF1"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69C1333E"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33D7CD9B"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78F7855A"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4AC3C9ED"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5426693B"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609FD7FF"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6F2E2A20"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5912FB52"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548DD4" w:themeFill="text2" w:themeFillTint="99"/>
            <w:noWrap/>
            <w:vAlign w:val="center"/>
            <w:hideMark/>
          </w:tcPr>
          <w:p w14:paraId="48404FA1"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38F53452"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1D74BEA9"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shd w:val="clear" w:color="auto" w:fill="FFFFFF"/>
            <w:noWrap/>
            <w:vAlign w:val="center"/>
            <w:hideMark/>
          </w:tcPr>
          <w:p w14:paraId="22C318A3"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UTL3215</w:t>
            </w:r>
          </w:p>
        </w:tc>
        <w:tc>
          <w:tcPr>
            <w:tcW w:w="2795" w:type="dxa"/>
            <w:tcBorders>
              <w:top w:val="nil"/>
              <w:left w:val="nil"/>
              <w:bottom w:val="single" w:sz="4" w:space="0" w:color="auto"/>
              <w:right w:val="single" w:sz="4" w:space="0" w:color="auto"/>
            </w:tcBorders>
            <w:shd w:val="clear" w:color="auto" w:fill="FFFFFF"/>
            <w:vAlign w:val="center"/>
            <w:hideMark/>
          </w:tcPr>
          <w:p w14:paraId="3194E461"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Örgütsel İletişim</w:t>
            </w:r>
          </w:p>
        </w:tc>
        <w:tc>
          <w:tcPr>
            <w:tcW w:w="483" w:type="dxa"/>
            <w:tcBorders>
              <w:top w:val="nil"/>
              <w:left w:val="nil"/>
              <w:bottom w:val="single" w:sz="4" w:space="0" w:color="auto"/>
              <w:right w:val="single" w:sz="4" w:space="0" w:color="auto"/>
            </w:tcBorders>
            <w:shd w:val="clear" w:color="auto" w:fill="auto"/>
            <w:noWrap/>
            <w:vAlign w:val="center"/>
          </w:tcPr>
          <w:p w14:paraId="380A3BCC"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tcPr>
          <w:p w14:paraId="7BA4E3C9"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7FC39EAF"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0EABABC5"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6AE95258"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1408F980"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37585CF9"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53F37C25"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3EEE806B"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hideMark/>
          </w:tcPr>
          <w:p w14:paraId="5EC14EB4"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017B7E47"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31E4FAF7"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shd w:val="clear" w:color="auto" w:fill="FFFFFF"/>
            <w:noWrap/>
            <w:vAlign w:val="center"/>
            <w:hideMark/>
          </w:tcPr>
          <w:p w14:paraId="387CB304"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UTL3216</w:t>
            </w:r>
          </w:p>
        </w:tc>
        <w:tc>
          <w:tcPr>
            <w:tcW w:w="2795" w:type="dxa"/>
            <w:tcBorders>
              <w:top w:val="nil"/>
              <w:left w:val="nil"/>
              <w:bottom w:val="single" w:sz="4" w:space="0" w:color="auto"/>
              <w:right w:val="single" w:sz="4" w:space="0" w:color="auto"/>
            </w:tcBorders>
            <w:shd w:val="clear" w:color="auto" w:fill="FFFFFF"/>
            <w:vAlign w:val="center"/>
            <w:hideMark/>
          </w:tcPr>
          <w:p w14:paraId="22EC7FC4"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Uluslararası İşletmecilik</w:t>
            </w: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65EE377A"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7ED322C7"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04EA15DF"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2355BCF1"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2B3E347B"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0C701EBD"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4457FA26"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7E245433"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548DD4" w:themeFill="text2" w:themeFillTint="99"/>
            <w:noWrap/>
            <w:vAlign w:val="center"/>
          </w:tcPr>
          <w:p w14:paraId="52BF24E8"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548DD4" w:themeFill="text2" w:themeFillTint="99"/>
            <w:noWrap/>
            <w:vAlign w:val="center"/>
            <w:hideMark/>
          </w:tcPr>
          <w:p w14:paraId="09F7C634"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29FDCE3C"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79A824E8"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shd w:val="clear" w:color="auto" w:fill="FFFFFF"/>
            <w:noWrap/>
            <w:vAlign w:val="center"/>
            <w:hideMark/>
          </w:tcPr>
          <w:p w14:paraId="429CE48C"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UTL4204</w:t>
            </w:r>
          </w:p>
        </w:tc>
        <w:tc>
          <w:tcPr>
            <w:tcW w:w="2795" w:type="dxa"/>
            <w:tcBorders>
              <w:top w:val="nil"/>
              <w:left w:val="nil"/>
              <w:bottom w:val="single" w:sz="4" w:space="0" w:color="auto"/>
              <w:right w:val="single" w:sz="4" w:space="0" w:color="auto"/>
            </w:tcBorders>
            <w:shd w:val="clear" w:color="auto" w:fill="FFFFFF"/>
            <w:vAlign w:val="center"/>
            <w:hideMark/>
          </w:tcPr>
          <w:p w14:paraId="17F8B570"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Uluslararası Ticaret Stratejileri ve Örgütleri</w:t>
            </w:r>
          </w:p>
        </w:tc>
        <w:tc>
          <w:tcPr>
            <w:tcW w:w="483" w:type="dxa"/>
            <w:tcBorders>
              <w:top w:val="nil"/>
              <w:left w:val="nil"/>
              <w:bottom w:val="single" w:sz="4" w:space="0" w:color="auto"/>
              <w:right w:val="single" w:sz="4" w:space="0" w:color="auto"/>
            </w:tcBorders>
            <w:shd w:val="clear" w:color="auto" w:fill="auto"/>
            <w:noWrap/>
            <w:vAlign w:val="center"/>
          </w:tcPr>
          <w:p w14:paraId="3B5556B7"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tcPr>
          <w:p w14:paraId="53EC79D4"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320AA191"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5CE51290"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5B0604D0"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10F38BFD"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6A4E1604"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50AF7EA1"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7799C4E5"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hideMark/>
          </w:tcPr>
          <w:p w14:paraId="6123804C"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4CF8CF9D"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08DD997C"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shd w:val="clear" w:color="auto" w:fill="FFFFFF"/>
            <w:noWrap/>
            <w:vAlign w:val="center"/>
            <w:hideMark/>
          </w:tcPr>
          <w:p w14:paraId="3855DAAD"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UTL4205</w:t>
            </w:r>
          </w:p>
        </w:tc>
        <w:tc>
          <w:tcPr>
            <w:tcW w:w="2795" w:type="dxa"/>
            <w:tcBorders>
              <w:top w:val="nil"/>
              <w:left w:val="nil"/>
              <w:bottom w:val="single" w:sz="4" w:space="0" w:color="auto"/>
              <w:right w:val="single" w:sz="4" w:space="0" w:color="auto"/>
            </w:tcBorders>
            <w:shd w:val="clear" w:color="auto" w:fill="FFFFFF"/>
            <w:vAlign w:val="center"/>
            <w:hideMark/>
          </w:tcPr>
          <w:p w14:paraId="50B2F444"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Serbest Bölgeler</w:t>
            </w:r>
          </w:p>
        </w:tc>
        <w:tc>
          <w:tcPr>
            <w:tcW w:w="483" w:type="dxa"/>
            <w:tcBorders>
              <w:top w:val="nil"/>
              <w:left w:val="nil"/>
              <w:bottom w:val="single" w:sz="4" w:space="0" w:color="auto"/>
              <w:right w:val="single" w:sz="4" w:space="0" w:color="auto"/>
            </w:tcBorders>
            <w:shd w:val="clear" w:color="auto" w:fill="auto"/>
            <w:noWrap/>
            <w:vAlign w:val="center"/>
          </w:tcPr>
          <w:p w14:paraId="7C51B13C"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tcPr>
          <w:p w14:paraId="65095783"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326F1B3A"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6B74435B"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6648D83E"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139CA8CE"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7C0497FC"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5747A4BE"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7287F326" w14:textId="77777777" w:rsidR="002321BC" w:rsidRPr="00CC3CEC" w:rsidRDefault="002321BC" w:rsidP="00CC3CEC">
            <w:pPr>
              <w:pStyle w:val="AralkYok"/>
              <w:spacing w:line="276" w:lineRule="auto"/>
              <w:ind w:right="143"/>
              <w:jc w:val="center"/>
              <w:rPr>
                <w:rFonts w:ascii="Times New Roman" w:hAnsi="Times New Roman" w:cs="Times New Roman"/>
                <w:kern w:val="2"/>
                <w:sz w:val="18"/>
                <w:szCs w:val="18"/>
                <w:lang w:eastAsia="en-US"/>
                <w14:ligatures w14:val="standardContextual"/>
              </w:rPr>
            </w:pPr>
          </w:p>
        </w:tc>
        <w:tc>
          <w:tcPr>
            <w:tcW w:w="578" w:type="dxa"/>
            <w:tcBorders>
              <w:top w:val="nil"/>
              <w:left w:val="nil"/>
              <w:bottom w:val="single" w:sz="4" w:space="0" w:color="auto"/>
              <w:right w:val="single" w:sz="4" w:space="0" w:color="auto"/>
            </w:tcBorders>
            <w:shd w:val="clear" w:color="auto" w:fill="auto"/>
            <w:noWrap/>
            <w:vAlign w:val="center"/>
            <w:hideMark/>
          </w:tcPr>
          <w:p w14:paraId="6487E8BF"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r>
      <w:tr w:rsidR="002321BC" w:rsidRPr="00CC3CEC" w14:paraId="5A822CAA"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004186EA"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shd w:val="clear" w:color="auto" w:fill="FFFFFF"/>
            <w:noWrap/>
            <w:vAlign w:val="center"/>
            <w:hideMark/>
          </w:tcPr>
          <w:p w14:paraId="6CE1806B"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UTL4206</w:t>
            </w:r>
          </w:p>
        </w:tc>
        <w:tc>
          <w:tcPr>
            <w:tcW w:w="2795" w:type="dxa"/>
            <w:tcBorders>
              <w:top w:val="nil"/>
              <w:left w:val="nil"/>
              <w:bottom w:val="single" w:sz="4" w:space="0" w:color="auto"/>
              <w:right w:val="single" w:sz="4" w:space="0" w:color="auto"/>
            </w:tcBorders>
            <w:shd w:val="clear" w:color="auto" w:fill="FFFFFF"/>
            <w:vAlign w:val="center"/>
            <w:hideMark/>
          </w:tcPr>
          <w:p w14:paraId="220878AB"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Örgütsel Performans ve Yönetimi</w:t>
            </w:r>
          </w:p>
        </w:tc>
        <w:tc>
          <w:tcPr>
            <w:tcW w:w="483" w:type="dxa"/>
            <w:tcBorders>
              <w:top w:val="nil"/>
              <w:left w:val="nil"/>
              <w:bottom w:val="single" w:sz="4" w:space="0" w:color="auto"/>
              <w:right w:val="single" w:sz="4" w:space="0" w:color="auto"/>
            </w:tcBorders>
            <w:shd w:val="clear" w:color="auto" w:fill="auto"/>
            <w:noWrap/>
            <w:vAlign w:val="center"/>
          </w:tcPr>
          <w:p w14:paraId="3A09FA49"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tcPr>
          <w:p w14:paraId="2BD384E8"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6C9E8F92"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19F6C555"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2AFD19EF"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4AD8A750"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74977875"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71F51CE2"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6361F805"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hideMark/>
          </w:tcPr>
          <w:p w14:paraId="4074C3A3"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112DC181"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4EF8578A"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shd w:val="clear" w:color="auto" w:fill="FFFFFF"/>
            <w:noWrap/>
            <w:vAlign w:val="center"/>
            <w:hideMark/>
          </w:tcPr>
          <w:p w14:paraId="2843248C"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UTL4207</w:t>
            </w:r>
          </w:p>
        </w:tc>
        <w:tc>
          <w:tcPr>
            <w:tcW w:w="2795" w:type="dxa"/>
            <w:tcBorders>
              <w:top w:val="nil"/>
              <w:left w:val="nil"/>
              <w:bottom w:val="single" w:sz="4" w:space="0" w:color="auto"/>
              <w:right w:val="single" w:sz="4" w:space="0" w:color="auto"/>
            </w:tcBorders>
            <w:shd w:val="clear" w:color="auto" w:fill="FFFFFF"/>
            <w:vAlign w:val="center"/>
            <w:hideMark/>
          </w:tcPr>
          <w:p w14:paraId="32DDD96A"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Liman Yönetimi</w:t>
            </w:r>
          </w:p>
        </w:tc>
        <w:tc>
          <w:tcPr>
            <w:tcW w:w="483" w:type="dxa"/>
            <w:tcBorders>
              <w:top w:val="nil"/>
              <w:left w:val="nil"/>
              <w:bottom w:val="single" w:sz="4" w:space="0" w:color="auto"/>
              <w:right w:val="single" w:sz="4" w:space="0" w:color="auto"/>
            </w:tcBorders>
            <w:shd w:val="clear" w:color="auto" w:fill="auto"/>
            <w:noWrap/>
            <w:vAlign w:val="center"/>
          </w:tcPr>
          <w:p w14:paraId="03EA8716"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tcPr>
          <w:p w14:paraId="574D06B8"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4107B5BB"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5FD3AE8F"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56DC85CE"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65061237"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34F5B4C7"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5125063E"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146D4B19"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hideMark/>
          </w:tcPr>
          <w:p w14:paraId="3FE6B800"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3E352738"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23651BC0"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shd w:val="clear" w:color="auto" w:fill="FFFFFF"/>
            <w:noWrap/>
            <w:vAlign w:val="center"/>
            <w:hideMark/>
          </w:tcPr>
          <w:p w14:paraId="78E65CD4"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UTL4208</w:t>
            </w:r>
          </w:p>
        </w:tc>
        <w:tc>
          <w:tcPr>
            <w:tcW w:w="2795" w:type="dxa"/>
            <w:tcBorders>
              <w:top w:val="nil"/>
              <w:left w:val="nil"/>
              <w:bottom w:val="single" w:sz="4" w:space="0" w:color="auto"/>
              <w:right w:val="single" w:sz="4" w:space="0" w:color="auto"/>
            </w:tcBorders>
            <w:shd w:val="clear" w:color="auto" w:fill="FFFFFF"/>
            <w:vAlign w:val="center"/>
            <w:hideMark/>
          </w:tcPr>
          <w:p w14:paraId="3884272E"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Uluslararası İlişkiler</w:t>
            </w:r>
          </w:p>
        </w:tc>
        <w:tc>
          <w:tcPr>
            <w:tcW w:w="483" w:type="dxa"/>
            <w:tcBorders>
              <w:top w:val="nil"/>
              <w:left w:val="nil"/>
              <w:bottom w:val="single" w:sz="4" w:space="0" w:color="auto"/>
              <w:right w:val="single" w:sz="4" w:space="0" w:color="auto"/>
            </w:tcBorders>
            <w:shd w:val="clear" w:color="auto" w:fill="auto"/>
            <w:noWrap/>
            <w:vAlign w:val="center"/>
          </w:tcPr>
          <w:p w14:paraId="40DFD46C"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tcPr>
          <w:p w14:paraId="65E4FC5D"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1CB2606B"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02299A2E"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110C77C2"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265B04EE"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0CD8D277"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750ED4F3"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550C778C"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hideMark/>
          </w:tcPr>
          <w:p w14:paraId="5A5306B5"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25C9BED6"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182E648A"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shd w:val="clear" w:color="auto" w:fill="FFFFFF"/>
            <w:noWrap/>
            <w:vAlign w:val="center"/>
            <w:hideMark/>
          </w:tcPr>
          <w:p w14:paraId="46D3C9C4"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UTL4209</w:t>
            </w:r>
          </w:p>
        </w:tc>
        <w:tc>
          <w:tcPr>
            <w:tcW w:w="2795" w:type="dxa"/>
            <w:tcBorders>
              <w:top w:val="nil"/>
              <w:left w:val="nil"/>
              <w:bottom w:val="single" w:sz="4" w:space="0" w:color="auto"/>
              <w:right w:val="single" w:sz="4" w:space="0" w:color="auto"/>
            </w:tcBorders>
            <w:shd w:val="clear" w:color="auto" w:fill="FFFFFF"/>
            <w:vAlign w:val="center"/>
            <w:hideMark/>
          </w:tcPr>
          <w:p w14:paraId="45F0308E"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Bölgesel Ekonomi</w:t>
            </w:r>
          </w:p>
        </w:tc>
        <w:tc>
          <w:tcPr>
            <w:tcW w:w="483" w:type="dxa"/>
            <w:tcBorders>
              <w:top w:val="nil"/>
              <w:left w:val="nil"/>
              <w:bottom w:val="single" w:sz="4" w:space="0" w:color="auto"/>
              <w:right w:val="single" w:sz="4" w:space="0" w:color="auto"/>
            </w:tcBorders>
            <w:shd w:val="clear" w:color="auto" w:fill="auto"/>
            <w:noWrap/>
            <w:vAlign w:val="center"/>
          </w:tcPr>
          <w:p w14:paraId="2A8394F3"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tcPr>
          <w:p w14:paraId="14F5EE32"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39BFA551"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0835F443"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18E86E08"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27D1EB85"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3B451326"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63FC7DBB"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68706279"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hideMark/>
          </w:tcPr>
          <w:p w14:paraId="3A7E993E"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3A5F9BE8"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47AACD04"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shd w:val="clear" w:color="auto" w:fill="FFFFFF"/>
            <w:noWrap/>
            <w:vAlign w:val="center"/>
            <w:hideMark/>
          </w:tcPr>
          <w:p w14:paraId="7E87F1E9"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UTL4210</w:t>
            </w:r>
          </w:p>
        </w:tc>
        <w:tc>
          <w:tcPr>
            <w:tcW w:w="2795" w:type="dxa"/>
            <w:tcBorders>
              <w:top w:val="nil"/>
              <w:left w:val="nil"/>
              <w:bottom w:val="single" w:sz="4" w:space="0" w:color="auto"/>
              <w:right w:val="single" w:sz="4" w:space="0" w:color="auto"/>
            </w:tcBorders>
            <w:shd w:val="clear" w:color="auto" w:fill="FFFFFF"/>
            <w:vAlign w:val="center"/>
            <w:hideMark/>
          </w:tcPr>
          <w:p w14:paraId="40586138"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Portföy Yönetimi</w:t>
            </w:r>
          </w:p>
        </w:tc>
        <w:tc>
          <w:tcPr>
            <w:tcW w:w="483" w:type="dxa"/>
            <w:tcBorders>
              <w:top w:val="nil"/>
              <w:left w:val="nil"/>
              <w:bottom w:val="single" w:sz="4" w:space="0" w:color="auto"/>
              <w:right w:val="single" w:sz="4" w:space="0" w:color="auto"/>
            </w:tcBorders>
            <w:shd w:val="clear" w:color="auto" w:fill="auto"/>
            <w:noWrap/>
            <w:vAlign w:val="center"/>
            <w:hideMark/>
          </w:tcPr>
          <w:p w14:paraId="199678A3"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hideMark/>
          </w:tcPr>
          <w:p w14:paraId="3C9ED025"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33A3E77F"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31F4B4A0"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13C22E87"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1B7FA0B3"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0A44BA96"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09B6D1E1"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459E5FDB"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hideMark/>
          </w:tcPr>
          <w:p w14:paraId="67D03A75"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2DC4BF3D"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00ECE15C"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shd w:val="clear" w:color="auto" w:fill="FFFFFF"/>
            <w:noWrap/>
            <w:vAlign w:val="center"/>
            <w:hideMark/>
          </w:tcPr>
          <w:p w14:paraId="1A8E443E"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UTL4211</w:t>
            </w:r>
          </w:p>
        </w:tc>
        <w:tc>
          <w:tcPr>
            <w:tcW w:w="2795" w:type="dxa"/>
            <w:tcBorders>
              <w:top w:val="nil"/>
              <w:left w:val="nil"/>
              <w:bottom w:val="single" w:sz="4" w:space="0" w:color="auto"/>
              <w:right w:val="single" w:sz="4" w:space="0" w:color="auto"/>
            </w:tcBorders>
            <w:shd w:val="clear" w:color="auto" w:fill="FFFFFF"/>
            <w:vAlign w:val="center"/>
            <w:hideMark/>
          </w:tcPr>
          <w:p w14:paraId="5EDCAC61"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Türk Vergi Sistemi</w:t>
            </w:r>
          </w:p>
        </w:tc>
        <w:tc>
          <w:tcPr>
            <w:tcW w:w="483" w:type="dxa"/>
            <w:tcBorders>
              <w:top w:val="nil"/>
              <w:left w:val="nil"/>
              <w:bottom w:val="single" w:sz="4" w:space="0" w:color="auto"/>
              <w:right w:val="single" w:sz="4" w:space="0" w:color="auto"/>
            </w:tcBorders>
            <w:shd w:val="clear" w:color="auto" w:fill="auto"/>
            <w:noWrap/>
            <w:vAlign w:val="center"/>
            <w:hideMark/>
          </w:tcPr>
          <w:p w14:paraId="52CDF0DF"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hideMark/>
          </w:tcPr>
          <w:p w14:paraId="419E8543"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796B248B"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1E65D418"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43867044"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178DA87D"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30857756"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0B3FF35D"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2F67F773"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hideMark/>
          </w:tcPr>
          <w:p w14:paraId="428CC740"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1142CD9A"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6FE94A98"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shd w:val="clear" w:color="auto" w:fill="FFFFFF"/>
            <w:noWrap/>
            <w:vAlign w:val="center"/>
            <w:hideMark/>
          </w:tcPr>
          <w:p w14:paraId="63DF9557"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UTL4212</w:t>
            </w:r>
          </w:p>
        </w:tc>
        <w:tc>
          <w:tcPr>
            <w:tcW w:w="2795" w:type="dxa"/>
            <w:tcBorders>
              <w:top w:val="nil"/>
              <w:left w:val="nil"/>
              <w:bottom w:val="single" w:sz="4" w:space="0" w:color="auto"/>
              <w:right w:val="single" w:sz="4" w:space="0" w:color="auto"/>
            </w:tcBorders>
            <w:shd w:val="clear" w:color="auto" w:fill="FFFFFF"/>
            <w:vAlign w:val="center"/>
            <w:hideMark/>
          </w:tcPr>
          <w:p w14:paraId="137108A5"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Küresel Marka Yönetimi</w:t>
            </w:r>
          </w:p>
        </w:tc>
        <w:tc>
          <w:tcPr>
            <w:tcW w:w="483" w:type="dxa"/>
            <w:tcBorders>
              <w:top w:val="nil"/>
              <w:left w:val="nil"/>
              <w:bottom w:val="single" w:sz="4" w:space="0" w:color="auto"/>
              <w:right w:val="single" w:sz="4" w:space="0" w:color="auto"/>
            </w:tcBorders>
            <w:shd w:val="clear" w:color="auto" w:fill="auto"/>
            <w:noWrap/>
            <w:vAlign w:val="center"/>
            <w:hideMark/>
          </w:tcPr>
          <w:p w14:paraId="726553D7"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hideMark/>
          </w:tcPr>
          <w:p w14:paraId="344E5E43"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3D82ED42"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62D4CA4D"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1861D733"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7C89703A"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3FA363D2"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7A3947C7"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02838AFE"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hideMark/>
          </w:tcPr>
          <w:p w14:paraId="0B77E2C1"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100FF144"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4AD63BFE"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shd w:val="clear" w:color="auto" w:fill="FFFFFF"/>
            <w:noWrap/>
            <w:vAlign w:val="center"/>
            <w:hideMark/>
          </w:tcPr>
          <w:p w14:paraId="17C84C91"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UTL4213</w:t>
            </w:r>
          </w:p>
        </w:tc>
        <w:tc>
          <w:tcPr>
            <w:tcW w:w="2795" w:type="dxa"/>
            <w:tcBorders>
              <w:top w:val="nil"/>
              <w:left w:val="nil"/>
              <w:bottom w:val="single" w:sz="4" w:space="0" w:color="auto"/>
              <w:right w:val="single" w:sz="4" w:space="0" w:color="auto"/>
            </w:tcBorders>
            <w:shd w:val="clear" w:color="auto" w:fill="FFFFFF"/>
            <w:vAlign w:val="center"/>
            <w:hideMark/>
          </w:tcPr>
          <w:p w14:paraId="7A2E04D4"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Uluslararası Ticaret Politikası</w:t>
            </w:r>
          </w:p>
        </w:tc>
        <w:tc>
          <w:tcPr>
            <w:tcW w:w="483" w:type="dxa"/>
            <w:tcBorders>
              <w:top w:val="nil"/>
              <w:left w:val="nil"/>
              <w:bottom w:val="single" w:sz="4" w:space="0" w:color="auto"/>
              <w:right w:val="single" w:sz="4" w:space="0" w:color="auto"/>
            </w:tcBorders>
            <w:shd w:val="clear" w:color="auto" w:fill="auto"/>
            <w:noWrap/>
            <w:vAlign w:val="center"/>
            <w:hideMark/>
          </w:tcPr>
          <w:p w14:paraId="527C3505"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hideMark/>
          </w:tcPr>
          <w:p w14:paraId="020AF256"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78FF87D5"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7E0AF83A"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05E1D7F6"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4426BAD4"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1CDA3547"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7A3AAB99"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37D5FF5F"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hideMark/>
          </w:tcPr>
          <w:p w14:paraId="27B2C3D8"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57CB1946"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4EA76F3B"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shd w:val="clear" w:color="auto" w:fill="FFFFFF"/>
            <w:noWrap/>
            <w:vAlign w:val="center"/>
            <w:hideMark/>
          </w:tcPr>
          <w:p w14:paraId="086306C0"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UTL4214</w:t>
            </w:r>
          </w:p>
        </w:tc>
        <w:tc>
          <w:tcPr>
            <w:tcW w:w="2795" w:type="dxa"/>
            <w:tcBorders>
              <w:top w:val="nil"/>
              <w:left w:val="nil"/>
              <w:bottom w:val="single" w:sz="4" w:space="0" w:color="auto"/>
              <w:right w:val="single" w:sz="4" w:space="0" w:color="auto"/>
            </w:tcBorders>
            <w:shd w:val="clear" w:color="auto" w:fill="FFFFFF"/>
            <w:vAlign w:val="center"/>
            <w:hideMark/>
          </w:tcPr>
          <w:p w14:paraId="5A069ED5"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Dağıtım Kanalları Yönetimi</w:t>
            </w:r>
          </w:p>
        </w:tc>
        <w:tc>
          <w:tcPr>
            <w:tcW w:w="483" w:type="dxa"/>
            <w:tcBorders>
              <w:top w:val="nil"/>
              <w:left w:val="nil"/>
              <w:bottom w:val="single" w:sz="4" w:space="0" w:color="auto"/>
              <w:right w:val="single" w:sz="4" w:space="0" w:color="auto"/>
            </w:tcBorders>
            <w:shd w:val="clear" w:color="auto" w:fill="auto"/>
            <w:noWrap/>
            <w:vAlign w:val="center"/>
            <w:hideMark/>
          </w:tcPr>
          <w:p w14:paraId="4B083C3A"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hideMark/>
          </w:tcPr>
          <w:p w14:paraId="15FB57A9"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665EB905"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5AECF1B8"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4F02182E"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1E666B9D"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5A3B23C6"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29D8568C"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6B7CF6BF"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hideMark/>
          </w:tcPr>
          <w:p w14:paraId="3412FEF0" w14:textId="77777777" w:rsidR="002321BC" w:rsidRPr="00CC3CEC" w:rsidRDefault="002321BC" w:rsidP="00CC3CEC">
            <w:pPr>
              <w:spacing w:line="276" w:lineRule="auto"/>
              <w:ind w:right="143"/>
              <w:jc w:val="center"/>
              <w:rPr>
                <w:rFonts w:ascii="Times New Roman" w:hAnsi="Times New Roman" w:cs="Times New Roman"/>
                <w:sz w:val="20"/>
                <w:szCs w:val="20"/>
              </w:rPr>
            </w:pPr>
          </w:p>
        </w:tc>
      </w:tr>
      <w:tr w:rsidR="002321BC" w:rsidRPr="00CC3CEC" w14:paraId="4745AD01" w14:textId="77777777" w:rsidTr="002321BC">
        <w:trPr>
          <w:trHeight w:val="20"/>
          <w:jc w:val="center"/>
        </w:trPr>
        <w:tc>
          <w:tcPr>
            <w:tcW w:w="959" w:type="dxa"/>
            <w:vMerge/>
            <w:tcBorders>
              <w:top w:val="nil"/>
              <w:left w:val="single" w:sz="4" w:space="0" w:color="auto"/>
              <w:bottom w:val="single" w:sz="4" w:space="0" w:color="auto"/>
              <w:right w:val="single" w:sz="4" w:space="0" w:color="auto"/>
            </w:tcBorders>
            <w:vAlign w:val="center"/>
            <w:hideMark/>
          </w:tcPr>
          <w:p w14:paraId="25957556" w14:textId="77777777" w:rsidR="002321BC" w:rsidRPr="00CC3CEC" w:rsidRDefault="002321BC" w:rsidP="00CC3CEC">
            <w:pPr>
              <w:spacing w:line="276" w:lineRule="auto"/>
              <w:ind w:right="143"/>
              <w:jc w:val="center"/>
              <w:rPr>
                <w:rFonts w:ascii="Times New Roman" w:hAnsi="Times New Roman" w:cs="Times New Roman"/>
                <w:kern w:val="2"/>
                <w:sz w:val="18"/>
                <w:szCs w:val="18"/>
                <w:lang w:eastAsia="en-US"/>
                <w14:ligatures w14:val="standardContextual"/>
              </w:rPr>
            </w:pPr>
          </w:p>
        </w:tc>
        <w:tc>
          <w:tcPr>
            <w:tcW w:w="813" w:type="dxa"/>
            <w:tcBorders>
              <w:top w:val="nil"/>
              <w:left w:val="nil"/>
              <w:bottom w:val="single" w:sz="4" w:space="0" w:color="auto"/>
              <w:right w:val="single" w:sz="4" w:space="0" w:color="auto"/>
            </w:tcBorders>
            <w:shd w:val="clear" w:color="auto" w:fill="FFFFFF"/>
            <w:noWrap/>
            <w:vAlign w:val="center"/>
            <w:hideMark/>
          </w:tcPr>
          <w:p w14:paraId="71C33516" w14:textId="77777777" w:rsidR="002321BC" w:rsidRPr="00CC3CEC" w:rsidRDefault="002321BC" w:rsidP="00CC3CEC">
            <w:pPr>
              <w:spacing w:line="276" w:lineRule="auto"/>
              <w:ind w:right="143"/>
              <w:jc w:val="center"/>
              <w:rPr>
                <w:rFonts w:ascii="Times New Roman" w:hAnsi="Times New Roman" w:cs="Times New Roman"/>
                <w:color w:val="000000"/>
                <w:kern w:val="2"/>
                <w:sz w:val="18"/>
                <w:szCs w:val="18"/>
                <w:lang w:eastAsia="en-US"/>
                <w14:ligatures w14:val="standardContextual"/>
              </w:rPr>
            </w:pPr>
            <w:r w:rsidRPr="00CC3CEC">
              <w:rPr>
                <w:rFonts w:ascii="Times New Roman" w:hAnsi="Times New Roman" w:cs="Times New Roman"/>
                <w:color w:val="000000"/>
                <w:sz w:val="18"/>
                <w:szCs w:val="18"/>
              </w:rPr>
              <w:t>UTL4215</w:t>
            </w:r>
          </w:p>
        </w:tc>
        <w:tc>
          <w:tcPr>
            <w:tcW w:w="2795" w:type="dxa"/>
            <w:tcBorders>
              <w:top w:val="nil"/>
              <w:left w:val="nil"/>
              <w:bottom w:val="single" w:sz="4" w:space="0" w:color="auto"/>
              <w:right w:val="single" w:sz="4" w:space="0" w:color="auto"/>
            </w:tcBorders>
            <w:shd w:val="clear" w:color="auto" w:fill="FFFFFF"/>
            <w:vAlign w:val="center"/>
            <w:hideMark/>
          </w:tcPr>
          <w:p w14:paraId="68D88CD1"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r w:rsidRPr="00CC3CEC">
              <w:rPr>
                <w:rFonts w:ascii="Times New Roman" w:hAnsi="Times New Roman" w:cs="Times New Roman"/>
                <w:color w:val="000000"/>
                <w:sz w:val="18"/>
                <w:szCs w:val="18"/>
              </w:rPr>
              <w:t>Lojistik Planlama ve Modelleme</w:t>
            </w:r>
          </w:p>
        </w:tc>
        <w:tc>
          <w:tcPr>
            <w:tcW w:w="483" w:type="dxa"/>
            <w:tcBorders>
              <w:top w:val="nil"/>
              <w:left w:val="nil"/>
              <w:bottom w:val="single" w:sz="4" w:space="0" w:color="auto"/>
              <w:right w:val="single" w:sz="4" w:space="0" w:color="auto"/>
            </w:tcBorders>
            <w:shd w:val="clear" w:color="auto" w:fill="auto"/>
            <w:noWrap/>
            <w:vAlign w:val="center"/>
            <w:hideMark/>
          </w:tcPr>
          <w:p w14:paraId="569F29A2" w14:textId="77777777" w:rsidR="002321BC" w:rsidRPr="00CC3CEC" w:rsidRDefault="002321BC" w:rsidP="00CC3CEC">
            <w:pPr>
              <w:spacing w:line="276" w:lineRule="auto"/>
              <w:ind w:right="143"/>
              <w:jc w:val="center"/>
              <w:rPr>
                <w:rFonts w:ascii="Times New Roman" w:hAnsi="Times New Roman" w:cs="Times New Roman"/>
                <w:color w:val="000000"/>
                <w:sz w:val="18"/>
                <w:szCs w:val="18"/>
              </w:rPr>
            </w:pPr>
          </w:p>
        </w:tc>
        <w:tc>
          <w:tcPr>
            <w:tcW w:w="483" w:type="dxa"/>
            <w:tcBorders>
              <w:top w:val="nil"/>
              <w:left w:val="nil"/>
              <w:bottom w:val="single" w:sz="4" w:space="0" w:color="auto"/>
              <w:right w:val="single" w:sz="4" w:space="0" w:color="auto"/>
            </w:tcBorders>
            <w:shd w:val="clear" w:color="auto" w:fill="auto"/>
            <w:noWrap/>
            <w:vAlign w:val="center"/>
            <w:hideMark/>
          </w:tcPr>
          <w:p w14:paraId="330D016C"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14FC5059"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2EA31E14"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42C5C480"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3810372B"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61215033"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560E9DBA"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483" w:type="dxa"/>
            <w:tcBorders>
              <w:top w:val="nil"/>
              <w:left w:val="nil"/>
              <w:bottom w:val="single" w:sz="4" w:space="0" w:color="auto"/>
              <w:right w:val="single" w:sz="4" w:space="0" w:color="auto"/>
            </w:tcBorders>
            <w:shd w:val="clear" w:color="auto" w:fill="auto"/>
            <w:noWrap/>
            <w:vAlign w:val="center"/>
            <w:hideMark/>
          </w:tcPr>
          <w:p w14:paraId="09C5C350" w14:textId="77777777" w:rsidR="002321BC" w:rsidRPr="00CC3CEC" w:rsidRDefault="002321BC" w:rsidP="00CC3CEC">
            <w:pPr>
              <w:spacing w:line="276" w:lineRule="auto"/>
              <w:ind w:right="143"/>
              <w:jc w:val="center"/>
              <w:rPr>
                <w:rFonts w:ascii="Times New Roman" w:hAnsi="Times New Roman" w:cs="Times New Roman"/>
                <w:sz w:val="20"/>
                <w:szCs w:val="20"/>
              </w:rPr>
            </w:pPr>
          </w:p>
        </w:tc>
        <w:tc>
          <w:tcPr>
            <w:tcW w:w="578" w:type="dxa"/>
            <w:tcBorders>
              <w:top w:val="nil"/>
              <w:left w:val="nil"/>
              <w:bottom w:val="single" w:sz="4" w:space="0" w:color="auto"/>
              <w:right w:val="single" w:sz="4" w:space="0" w:color="auto"/>
            </w:tcBorders>
            <w:shd w:val="clear" w:color="auto" w:fill="auto"/>
            <w:noWrap/>
            <w:vAlign w:val="center"/>
            <w:hideMark/>
          </w:tcPr>
          <w:p w14:paraId="02E28645" w14:textId="77777777" w:rsidR="002321BC" w:rsidRPr="00CC3CEC" w:rsidRDefault="002321BC" w:rsidP="00CC3CEC">
            <w:pPr>
              <w:spacing w:line="276" w:lineRule="auto"/>
              <w:ind w:right="143"/>
              <w:jc w:val="center"/>
              <w:rPr>
                <w:rFonts w:ascii="Times New Roman" w:hAnsi="Times New Roman" w:cs="Times New Roman"/>
                <w:sz w:val="20"/>
                <w:szCs w:val="20"/>
              </w:rPr>
            </w:pPr>
          </w:p>
        </w:tc>
      </w:tr>
    </w:tbl>
    <w:p w14:paraId="570AD216" w14:textId="77777777" w:rsidR="002321BC" w:rsidRPr="00CC3CEC" w:rsidRDefault="002321BC" w:rsidP="00CC3CEC">
      <w:pPr>
        <w:spacing w:line="276" w:lineRule="auto"/>
        <w:ind w:right="143"/>
        <w:rPr>
          <w:rFonts w:ascii="Times New Roman" w:hAnsi="Times New Roman" w:cs="Times New Roman"/>
          <w:b/>
          <w:sz w:val="24"/>
          <w:szCs w:val="24"/>
        </w:rPr>
      </w:pPr>
    </w:p>
    <w:p w14:paraId="552A74DA" w14:textId="77777777" w:rsidR="002321BC" w:rsidRPr="00CC3CEC" w:rsidRDefault="002321BC" w:rsidP="00CC06ED">
      <w:pPr>
        <w:pStyle w:val="ListeParagraf"/>
        <w:numPr>
          <w:ilvl w:val="1"/>
          <w:numId w:val="11"/>
        </w:numPr>
        <w:spacing w:line="276" w:lineRule="auto"/>
        <w:ind w:left="1134" w:right="143" w:hanging="708"/>
        <w:jc w:val="both"/>
        <w:rPr>
          <w:rFonts w:ascii="Times New Roman" w:hAnsi="Times New Roman" w:cs="Times New Roman"/>
          <w:b/>
          <w:sz w:val="24"/>
          <w:szCs w:val="24"/>
        </w:rPr>
      </w:pPr>
      <w:r w:rsidRPr="00CC3CEC">
        <w:rPr>
          <w:rFonts w:ascii="Times New Roman" w:hAnsi="Times New Roman" w:cs="Times New Roman"/>
          <w:b/>
          <w:sz w:val="24"/>
          <w:szCs w:val="24"/>
        </w:rPr>
        <w:t>Program Öğretim Planının uygulanmasında kullanılacak olan öğretim yöntemleri, öğrencilere gerekli bilgi, beceri ve yetkinlikleri kazandıracak yapıda olmalıdır.</w:t>
      </w:r>
    </w:p>
    <w:p w14:paraId="58D1A762" w14:textId="77777777" w:rsidR="002321BC" w:rsidRPr="00CC3CEC" w:rsidRDefault="002321BC" w:rsidP="00CC3CEC">
      <w:pPr>
        <w:spacing w:line="276" w:lineRule="auto"/>
        <w:ind w:left="425" w:right="143" w:firstLine="284"/>
        <w:jc w:val="both"/>
        <w:rPr>
          <w:rFonts w:ascii="Times New Roman" w:hAnsi="Times New Roman" w:cs="Times New Roman"/>
          <w:sz w:val="24"/>
          <w:szCs w:val="24"/>
        </w:rPr>
      </w:pPr>
      <w:r w:rsidRPr="00CC3CEC">
        <w:rPr>
          <w:rFonts w:ascii="Times New Roman" w:hAnsi="Times New Roman" w:cs="Times New Roman"/>
          <w:sz w:val="24"/>
          <w:szCs w:val="24"/>
        </w:rPr>
        <w:t xml:space="preserve">Açıklama: Eğitim-öğretim sürecinde kullanılan yöntemler, araç ve gereçler öğrencilerin program öğrenme çıktılarına (bilgi, beceri ve yetkinlikler) ulaşmalarını sağlayabilecek niteliktedir </w:t>
      </w:r>
      <w:r w:rsidRPr="00CC3CEC">
        <w:rPr>
          <w:rFonts w:ascii="Times New Roman" w:hAnsi="Times New Roman" w:cs="Times New Roman"/>
          <w:b/>
          <w:sz w:val="24"/>
          <w:szCs w:val="24"/>
        </w:rPr>
        <w:t>(Ek 4.2.1)</w:t>
      </w:r>
      <w:r w:rsidRPr="00CC3CEC">
        <w:rPr>
          <w:rFonts w:ascii="Times New Roman" w:hAnsi="Times New Roman" w:cs="Times New Roman"/>
          <w:sz w:val="24"/>
          <w:szCs w:val="24"/>
        </w:rPr>
        <w:t xml:space="preserve">. Bu kapsamda bölümde Problem Çözme Vaka Çalışması, probleme dayalı, uygulamalı sunum, Ters Yüz Sınıf Sistemi tekniği uygulanmaktadır </w:t>
      </w:r>
      <w:r w:rsidRPr="00CC3CEC">
        <w:rPr>
          <w:rFonts w:ascii="Times New Roman" w:hAnsi="Times New Roman" w:cs="Times New Roman"/>
          <w:b/>
          <w:sz w:val="24"/>
          <w:szCs w:val="24"/>
        </w:rPr>
        <w:t>(Ek 4.2.2)</w:t>
      </w:r>
      <w:r w:rsidRPr="00CC3CEC">
        <w:rPr>
          <w:rFonts w:ascii="Times New Roman" w:hAnsi="Times New Roman" w:cs="Times New Roman"/>
          <w:sz w:val="24"/>
          <w:szCs w:val="24"/>
        </w:rPr>
        <w:t>.</w:t>
      </w:r>
    </w:p>
    <w:p w14:paraId="4F7D4DB7" w14:textId="77777777" w:rsidR="008E61AF" w:rsidRDefault="002321BC" w:rsidP="008E61AF">
      <w:pPr>
        <w:spacing w:after="0" w:line="276" w:lineRule="auto"/>
        <w:ind w:left="425" w:right="142" w:firstLine="284"/>
        <w:rPr>
          <w:rFonts w:ascii="Times New Roman" w:hAnsi="Times New Roman" w:cs="Times New Roman"/>
          <w:sz w:val="24"/>
          <w:szCs w:val="24"/>
        </w:rPr>
      </w:pPr>
      <w:r w:rsidRPr="00CC3CEC">
        <w:rPr>
          <w:rFonts w:ascii="Times New Roman" w:hAnsi="Times New Roman" w:cs="Times New Roman"/>
          <w:sz w:val="24"/>
          <w:szCs w:val="24"/>
        </w:rPr>
        <w:t xml:space="preserve">Ekler: </w:t>
      </w:r>
    </w:p>
    <w:p w14:paraId="7E0F52C8" w14:textId="531E6108" w:rsidR="002321BC" w:rsidRPr="00CC3CEC" w:rsidRDefault="008E61AF" w:rsidP="008E61AF">
      <w:pPr>
        <w:spacing w:after="0" w:line="276" w:lineRule="auto"/>
        <w:ind w:left="425" w:right="142" w:firstLine="284"/>
        <w:rPr>
          <w:rFonts w:ascii="Times New Roman" w:hAnsi="Times New Roman" w:cs="Times New Roman"/>
          <w:sz w:val="24"/>
          <w:szCs w:val="24"/>
        </w:rPr>
      </w:pPr>
      <w:hyperlink r:id="rId69" w:history="1">
        <w:r w:rsidR="002321BC" w:rsidRPr="00CC3CEC">
          <w:rPr>
            <w:rStyle w:val="Kpr"/>
            <w:rFonts w:ascii="Times New Roman" w:hAnsi="Times New Roman" w:cs="Times New Roman"/>
            <w:b/>
            <w:sz w:val="24"/>
            <w:szCs w:val="24"/>
          </w:rPr>
          <w:t>Ek 4.2.1.</w:t>
        </w:r>
        <w:r w:rsidR="002321BC" w:rsidRPr="00CC3CEC">
          <w:rPr>
            <w:rStyle w:val="Kpr"/>
            <w:rFonts w:ascii="Times New Roman" w:hAnsi="Times New Roman" w:cs="Times New Roman"/>
            <w:sz w:val="24"/>
            <w:szCs w:val="24"/>
          </w:rPr>
          <w:t>Ders İçerikleri</w:t>
        </w:r>
      </w:hyperlink>
      <w:r w:rsidR="002321BC" w:rsidRPr="00CC3CEC">
        <w:rPr>
          <w:rFonts w:ascii="Times New Roman" w:hAnsi="Times New Roman" w:cs="Times New Roman"/>
          <w:sz w:val="24"/>
          <w:szCs w:val="24"/>
        </w:rPr>
        <w:t xml:space="preserve"> </w:t>
      </w:r>
      <w:bookmarkStart w:id="11" w:name="_Hlk160100522"/>
    </w:p>
    <w:p w14:paraId="2CE7D059" w14:textId="4CD8A034" w:rsidR="002321BC" w:rsidRDefault="008E61AF" w:rsidP="008E61AF">
      <w:pPr>
        <w:spacing w:after="0" w:line="276" w:lineRule="auto"/>
        <w:ind w:left="425" w:right="142" w:firstLine="284"/>
        <w:rPr>
          <w:rFonts w:ascii="Times New Roman" w:hAnsi="Times New Roman" w:cs="Times New Roman"/>
          <w:sz w:val="24"/>
          <w:szCs w:val="24"/>
        </w:rPr>
      </w:pPr>
      <w:hyperlink r:id="rId70" w:history="1">
        <w:r w:rsidR="002321BC" w:rsidRPr="00CC3CEC">
          <w:rPr>
            <w:rStyle w:val="Kpr"/>
            <w:rFonts w:ascii="Times New Roman" w:hAnsi="Times New Roman" w:cs="Times New Roman"/>
            <w:b/>
            <w:sz w:val="24"/>
            <w:szCs w:val="24"/>
          </w:rPr>
          <w:t>Ek 4.2.2.</w:t>
        </w:r>
        <w:r w:rsidR="002321BC" w:rsidRPr="00CC3CEC">
          <w:rPr>
            <w:rStyle w:val="Kpr"/>
            <w:rFonts w:ascii="Times New Roman" w:hAnsi="Times New Roman" w:cs="Times New Roman"/>
            <w:sz w:val="24"/>
            <w:szCs w:val="24"/>
          </w:rPr>
          <w:t xml:space="preserve"> Farklı Ders İşleyiş Şekilleri</w:t>
        </w:r>
      </w:hyperlink>
      <w:r w:rsidR="002321BC" w:rsidRPr="00CC3CEC">
        <w:rPr>
          <w:rFonts w:ascii="Times New Roman" w:hAnsi="Times New Roman" w:cs="Times New Roman"/>
          <w:sz w:val="24"/>
          <w:szCs w:val="24"/>
        </w:rPr>
        <w:t xml:space="preserve"> </w:t>
      </w:r>
    </w:p>
    <w:p w14:paraId="2D86BF09" w14:textId="77777777" w:rsidR="008E61AF" w:rsidRPr="00CC3CEC" w:rsidRDefault="008E61AF" w:rsidP="008E61AF">
      <w:pPr>
        <w:spacing w:after="0" w:line="276" w:lineRule="auto"/>
        <w:ind w:left="425" w:right="142" w:firstLine="284"/>
        <w:rPr>
          <w:rFonts w:ascii="Times New Roman" w:hAnsi="Times New Roman" w:cs="Times New Roman"/>
          <w:sz w:val="24"/>
          <w:szCs w:val="24"/>
        </w:rPr>
      </w:pPr>
    </w:p>
    <w:bookmarkEnd w:id="11"/>
    <w:p w14:paraId="5430AC64" w14:textId="77777777" w:rsidR="002321BC" w:rsidRPr="00CC3CEC" w:rsidRDefault="002321BC" w:rsidP="00CC06ED">
      <w:pPr>
        <w:pStyle w:val="ListeParagraf"/>
        <w:numPr>
          <w:ilvl w:val="1"/>
          <w:numId w:val="11"/>
        </w:numPr>
        <w:spacing w:line="276" w:lineRule="auto"/>
        <w:ind w:left="1134" w:right="143" w:hanging="708"/>
        <w:jc w:val="both"/>
        <w:rPr>
          <w:rFonts w:ascii="Times New Roman" w:hAnsi="Times New Roman" w:cs="Times New Roman"/>
          <w:b/>
          <w:sz w:val="24"/>
          <w:szCs w:val="24"/>
        </w:rPr>
      </w:pPr>
      <w:r w:rsidRPr="00CC3CEC">
        <w:rPr>
          <w:rFonts w:ascii="Times New Roman" w:hAnsi="Times New Roman" w:cs="Times New Roman"/>
          <w:b/>
          <w:sz w:val="24"/>
          <w:szCs w:val="24"/>
        </w:rPr>
        <w:t>Program Öğretim Planının uygulanmasını güvence altına alacak ve sürekli gelişimini sağlayacak bir öğretim sistemi kurulmalı ve işletilmelidir.</w:t>
      </w:r>
    </w:p>
    <w:p w14:paraId="6A524BCC" w14:textId="71B1E0D4" w:rsidR="002321BC" w:rsidRDefault="002321BC" w:rsidP="00CC3CEC">
      <w:pPr>
        <w:spacing w:line="276" w:lineRule="auto"/>
        <w:ind w:left="425" w:right="143" w:firstLine="284"/>
        <w:jc w:val="both"/>
        <w:rPr>
          <w:rFonts w:ascii="Times New Roman" w:hAnsi="Times New Roman" w:cs="Times New Roman"/>
          <w:sz w:val="24"/>
          <w:szCs w:val="24"/>
        </w:rPr>
      </w:pPr>
      <w:r w:rsidRPr="00CC3CEC">
        <w:rPr>
          <w:rFonts w:ascii="Times New Roman" w:hAnsi="Times New Roman" w:cs="Times New Roman"/>
          <w:sz w:val="24"/>
          <w:szCs w:val="24"/>
        </w:rPr>
        <w:t xml:space="preserve">Açıklama: Uluslararası Ticaret ve Lojistik bölümü, bölüm başkanlığı düzeyinde ve öğretim üyelerinden oluşan komiteler aracılığıyla, lisans programı Program Öğretim Planının sürekli gözetimini ve gelişimi sağlamak amacıyla toplantılar düzenlemektedir </w:t>
      </w:r>
      <w:r w:rsidRPr="00CC3CEC">
        <w:rPr>
          <w:rFonts w:ascii="Times New Roman" w:hAnsi="Times New Roman" w:cs="Times New Roman"/>
          <w:b/>
          <w:sz w:val="24"/>
          <w:szCs w:val="24"/>
        </w:rPr>
        <w:t>(Ek 4.3.1)</w:t>
      </w:r>
      <w:r w:rsidRPr="00CC3CEC">
        <w:rPr>
          <w:rFonts w:ascii="Times New Roman" w:hAnsi="Times New Roman" w:cs="Times New Roman"/>
          <w:sz w:val="24"/>
          <w:szCs w:val="24"/>
        </w:rPr>
        <w:t>.</w:t>
      </w:r>
    </w:p>
    <w:p w14:paraId="54104493" w14:textId="77777777" w:rsidR="008E61AF" w:rsidRDefault="008E61AF" w:rsidP="008E61AF">
      <w:pPr>
        <w:spacing w:after="0" w:line="276" w:lineRule="auto"/>
        <w:ind w:left="425" w:right="142" w:firstLine="284"/>
        <w:rPr>
          <w:rFonts w:ascii="Times New Roman" w:hAnsi="Times New Roman" w:cs="Times New Roman"/>
          <w:sz w:val="24"/>
          <w:szCs w:val="24"/>
        </w:rPr>
      </w:pPr>
      <w:r w:rsidRPr="00CC3CEC">
        <w:rPr>
          <w:rFonts w:ascii="Times New Roman" w:hAnsi="Times New Roman" w:cs="Times New Roman"/>
          <w:sz w:val="24"/>
          <w:szCs w:val="24"/>
        </w:rPr>
        <w:t xml:space="preserve">Ekler: </w:t>
      </w:r>
    </w:p>
    <w:p w14:paraId="7232B848" w14:textId="72648F38" w:rsidR="002321BC" w:rsidRDefault="008E61AF" w:rsidP="008E61AF">
      <w:pPr>
        <w:spacing w:after="0" w:line="276" w:lineRule="auto"/>
        <w:ind w:left="425" w:right="142"/>
        <w:rPr>
          <w:rStyle w:val="Kpr"/>
          <w:rFonts w:ascii="Times New Roman" w:hAnsi="Times New Roman" w:cs="Times New Roman"/>
          <w:sz w:val="24"/>
          <w:szCs w:val="24"/>
        </w:rPr>
      </w:pPr>
      <w:r w:rsidRPr="008E61AF">
        <w:rPr>
          <w:rStyle w:val="Kpr"/>
          <w:rFonts w:ascii="Times New Roman" w:hAnsi="Times New Roman" w:cs="Times New Roman"/>
          <w:b/>
          <w:sz w:val="24"/>
          <w:szCs w:val="24"/>
          <w:u w:val="none"/>
        </w:rPr>
        <w:tab/>
      </w:r>
      <w:hyperlink r:id="rId71" w:history="1">
        <w:r w:rsidR="002321BC" w:rsidRPr="00CC3CEC">
          <w:rPr>
            <w:rStyle w:val="Kpr"/>
            <w:rFonts w:ascii="Times New Roman" w:hAnsi="Times New Roman" w:cs="Times New Roman"/>
            <w:b/>
            <w:sz w:val="24"/>
            <w:szCs w:val="24"/>
          </w:rPr>
          <w:t>Ek 4.3.1.</w:t>
        </w:r>
        <w:r w:rsidR="00F32E79">
          <w:rPr>
            <w:rStyle w:val="Kpr"/>
            <w:rFonts w:ascii="Times New Roman" w:hAnsi="Times New Roman" w:cs="Times New Roman"/>
            <w:b/>
            <w:sz w:val="24"/>
            <w:szCs w:val="24"/>
          </w:rPr>
          <w:t xml:space="preserve"> </w:t>
        </w:r>
        <w:r w:rsidR="002321BC" w:rsidRPr="00CC3CEC">
          <w:rPr>
            <w:rStyle w:val="Kpr"/>
            <w:rFonts w:ascii="Times New Roman" w:hAnsi="Times New Roman" w:cs="Times New Roman"/>
            <w:sz w:val="24"/>
            <w:szCs w:val="24"/>
          </w:rPr>
          <w:t xml:space="preserve">2023 Yılında Yapılan Müfredat Yenileme Çalışması </w:t>
        </w:r>
      </w:hyperlink>
      <w:r w:rsidR="002321BC" w:rsidRPr="00CC3CEC">
        <w:rPr>
          <w:rStyle w:val="Kpr"/>
          <w:rFonts w:ascii="Times New Roman" w:hAnsi="Times New Roman" w:cs="Times New Roman"/>
          <w:sz w:val="24"/>
          <w:szCs w:val="24"/>
        </w:rPr>
        <w:t xml:space="preserve"> </w:t>
      </w:r>
    </w:p>
    <w:p w14:paraId="16D752FA" w14:textId="77777777" w:rsidR="008E61AF" w:rsidRPr="00CC3CEC" w:rsidRDefault="008E61AF" w:rsidP="008E61AF">
      <w:pPr>
        <w:spacing w:after="0" w:line="276" w:lineRule="auto"/>
        <w:ind w:left="425" w:right="142"/>
        <w:rPr>
          <w:rStyle w:val="Kpr"/>
          <w:rFonts w:ascii="Times New Roman" w:hAnsi="Times New Roman" w:cs="Times New Roman"/>
          <w:sz w:val="24"/>
          <w:szCs w:val="24"/>
        </w:rPr>
      </w:pPr>
    </w:p>
    <w:p w14:paraId="1ED4A6EE" w14:textId="77777777" w:rsidR="002321BC" w:rsidRPr="00CC3CEC" w:rsidRDefault="002321BC" w:rsidP="00CC3CEC">
      <w:pPr>
        <w:spacing w:line="276" w:lineRule="auto"/>
        <w:ind w:left="425" w:right="143"/>
        <w:rPr>
          <w:rFonts w:ascii="Times New Roman" w:hAnsi="Times New Roman" w:cs="Times New Roman"/>
          <w:b/>
          <w:sz w:val="24"/>
          <w:szCs w:val="24"/>
        </w:rPr>
      </w:pPr>
      <w:r w:rsidRPr="00CC3CEC">
        <w:rPr>
          <w:rFonts w:ascii="Times New Roman" w:hAnsi="Times New Roman" w:cs="Times New Roman"/>
          <w:b/>
          <w:sz w:val="24"/>
          <w:szCs w:val="24"/>
        </w:rPr>
        <w:t>Program Öğretim Planı</w:t>
      </w:r>
    </w:p>
    <w:p w14:paraId="5F14CD34" w14:textId="77777777" w:rsidR="002321BC" w:rsidRPr="00CC3CEC" w:rsidRDefault="002321BC" w:rsidP="00CC06ED">
      <w:pPr>
        <w:pStyle w:val="ListeParagraf"/>
        <w:numPr>
          <w:ilvl w:val="2"/>
          <w:numId w:val="11"/>
        </w:numPr>
        <w:spacing w:line="276" w:lineRule="auto"/>
        <w:ind w:left="1134" w:right="143" w:hanging="708"/>
        <w:jc w:val="both"/>
        <w:rPr>
          <w:rFonts w:ascii="Times New Roman" w:hAnsi="Times New Roman" w:cs="Times New Roman"/>
          <w:b/>
          <w:sz w:val="24"/>
          <w:szCs w:val="24"/>
        </w:rPr>
      </w:pPr>
      <w:r w:rsidRPr="00CC3CEC">
        <w:rPr>
          <w:rFonts w:ascii="Times New Roman" w:hAnsi="Times New Roman" w:cs="Times New Roman"/>
          <w:b/>
          <w:sz w:val="24"/>
          <w:szCs w:val="24"/>
        </w:rPr>
        <w:t>Program Öğretim Planı, Lisans Programı temel alan derslerini içermelidir.</w:t>
      </w:r>
    </w:p>
    <w:p w14:paraId="3C112E70" w14:textId="77777777" w:rsidR="002321BC" w:rsidRPr="00CC3CEC" w:rsidRDefault="002321BC" w:rsidP="00CC3CEC">
      <w:pPr>
        <w:spacing w:before="120" w:after="120" w:line="276" w:lineRule="auto"/>
        <w:ind w:left="425" w:right="143" w:firstLine="284"/>
        <w:jc w:val="both"/>
        <w:rPr>
          <w:rFonts w:ascii="Times New Roman" w:hAnsi="Times New Roman" w:cs="Times New Roman"/>
          <w:sz w:val="24"/>
          <w:szCs w:val="24"/>
        </w:rPr>
      </w:pPr>
      <w:r w:rsidRPr="00CC3CEC">
        <w:rPr>
          <w:rFonts w:ascii="Times New Roman" w:hAnsi="Times New Roman" w:cs="Times New Roman"/>
          <w:sz w:val="24"/>
          <w:szCs w:val="24"/>
        </w:rPr>
        <w:t>Müfredatta yer alan s</w:t>
      </w:r>
      <w:r w:rsidRPr="00CC3CEC">
        <w:rPr>
          <w:rFonts w:ascii="Times New Roman" w:hAnsi="Times New Roman" w:cs="Times New Roman"/>
          <w:color w:val="000000"/>
          <w:sz w:val="24"/>
          <w:szCs w:val="24"/>
        </w:rPr>
        <w:t>öz konusu temel dersler</w:t>
      </w:r>
      <w:r w:rsidRPr="00CC3CEC">
        <w:rPr>
          <w:rFonts w:ascii="Times New Roman" w:hAnsi="Times New Roman" w:cs="Times New Roman"/>
          <w:sz w:val="24"/>
          <w:szCs w:val="24"/>
        </w:rPr>
        <w:t xml:space="preserve"> Uluslararası Ticaret ve Lojistik disiplininin analitik ve teorik çerçevesinin oluşturmakta ve öğrencilere temel bilgi ve becerileri kazandırmaktadır. Bu çerçevede, Genel Muhasebe I-II, Genel İşletme, Mikro-Makro İktisat gibi disiplinin temel teorik çerçevesini oluşturmayı hedefleyen ve öğrenciyi diğer derslerde de kullanacağı analitik ve teorik birikimle donatan dersler temel alan dersleri olarak öğretim planında önemli bir yer tutmaktadır. İlgili dersleri, öğrencilerin birinci senesinde almaları ve bu sayede 2. Sınıf, 3. sınıf ve 4. sınıftaki uzmanlık alan derslerine teorik ve teknik olarak hazır bir biçimde başlamalarına yönelik süreçler önemsenmiştir. </w:t>
      </w:r>
    </w:p>
    <w:p w14:paraId="7A2F63C3" w14:textId="377197E9" w:rsidR="002321BC" w:rsidRPr="00CC3CEC" w:rsidRDefault="002321BC" w:rsidP="00CC06ED">
      <w:pPr>
        <w:pStyle w:val="ListeParagraf"/>
        <w:numPr>
          <w:ilvl w:val="2"/>
          <w:numId w:val="11"/>
        </w:numPr>
        <w:spacing w:line="276" w:lineRule="auto"/>
        <w:ind w:left="1134" w:right="143" w:hanging="708"/>
        <w:jc w:val="both"/>
        <w:rPr>
          <w:rFonts w:ascii="Times New Roman" w:hAnsi="Times New Roman" w:cs="Times New Roman"/>
          <w:b/>
          <w:sz w:val="24"/>
          <w:szCs w:val="24"/>
        </w:rPr>
      </w:pPr>
      <w:r w:rsidRPr="00CC3CEC">
        <w:rPr>
          <w:rFonts w:ascii="Times New Roman" w:hAnsi="Times New Roman" w:cs="Times New Roman"/>
          <w:b/>
          <w:sz w:val="24"/>
          <w:szCs w:val="24"/>
        </w:rPr>
        <w:t>Program Öğretim Planı, Lisans Programı uzmanlık alan derslerini içermelidir</w:t>
      </w:r>
      <w:r w:rsidR="00CC06ED">
        <w:rPr>
          <w:rFonts w:ascii="Times New Roman" w:hAnsi="Times New Roman" w:cs="Times New Roman"/>
          <w:b/>
          <w:sz w:val="24"/>
          <w:szCs w:val="24"/>
        </w:rPr>
        <w:t>.</w:t>
      </w:r>
    </w:p>
    <w:p w14:paraId="07133152" w14:textId="77777777" w:rsidR="002321BC" w:rsidRPr="00CC3CEC" w:rsidRDefault="002321BC" w:rsidP="00CC3CEC">
      <w:pPr>
        <w:spacing w:before="120" w:after="120" w:line="276" w:lineRule="auto"/>
        <w:ind w:left="425" w:right="143" w:firstLine="284"/>
        <w:jc w:val="both"/>
        <w:rPr>
          <w:rFonts w:ascii="Times New Roman" w:hAnsi="Times New Roman" w:cs="Times New Roman"/>
          <w:sz w:val="24"/>
          <w:szCs w:val="24"/>
        </w:rPr>
      </w:pPr>
      <w:r w:rsidRPr="00CC3CEC">
        <w:rPr>
          <w:rFonts w:ascii="Times New Roman" w:hAnsi="Times New Roman" w:cs="Times New Roman"/>
          <w:sz w:val="24"/>
          <w:szCs w:val="24"/>
        </w:rPr>
        <w:t xml:space="preserve">Uzmanlık alan dersleri ile öğrencinin temel derslerde edindiği teorik ve analitik çerçeve ekseninde farklı konularda birikimini geliştirmesi gerekmektedir. Aynı zamanda, bu dersler ile öğrenciler, temel alan derslerinde edindikleri teorik ve analitik çerçeveyi uygulama imkanına kavuşmaktadır. </w:t>
      </w:r>
    </w:p>
    <w:p w14:paraId="0657C579" w14:textId="77777777" w:rsidR="002321BC" w:rsidRPr="00CC3CEC" w:rsidRDefault="002321BC" w:rsidP="00CC06ED">
      <w:pPr>
        <w:pStyle w:val="ListeParagraf"/>
        <w:numPr>
          <w:ilvl w:val="2"/>
          <w:numId w:val="11"/>
        </w:numPr>
        <w:spacing w:line="276" w:lineRule="auto"/>
        <w:ind w:left="1134" w:right="143" w:hanging="708"/>
        <w:jc w:val="both"/>
        <w:rPr>
          <w:rFonts w:ascii="Times New Roman" w:hAnsi="Times New Roman" w:cs="Times New Roman"/>
          <w:b/>
          <w:sz w:val="24"/>
          <w:szCs w:val="24"/>
        </w:rPr>
      </w:pPr>
      <w:r w:rsidRPr="00CC3CEC">
        <w:rPr>
          <w:rFonts w:ascii="Times New Roman" w:hAnsi="Times New Roman" w:cs="Times New Roman"/>
          <w:b/>
          <w:sz w:val="24"/>
          <w:szCs w:val="24"/>
        </w:rPr>
        <w:t>Program Öğretim Planı, Lisans Programı yetkinlik tamamlayıcı dersleri (seçmeli ve zorunlu) içermelidir.</w:t>
      </w:r>
    </w:p>
    <w:p w14:paraId="703F6CA6" w14:textId="77777777" w:rsidR="002321BC" w:rsidRPr="00CC3CEC" w:rsidRDefault="002321BC" w:rsidP="00CC3CEC">
      <w:pPr>
        <w:spacing w:before="120" w:after="120" w:line="276" w:lineRule="auto"/>
        <w:ind w:left="426" w:right="143" w:firstLine="283"/>
        <w:jc w:val="both"/>
        <w:rPr>
          <w:rFonts w:ascii="Times New Roman" w:hAnsi="Times New Roman" w:cs="Times New Roman"/>
          <w:sz w:val="24"/>
          <w:szCs w:val="24"/>
          <w:highlight w:val="yellow"/>
        </w:rPr>
      </w:pPr>
      <w:r w:rsidRPr="00CC3CEC">
        <w:rPr>
          <w:rFonts w:ascii="Times New Roman" w:hAnsi="Times New Roman" w:cs="Times New Roman"/>
          <w:color w:val="000000"/>
          <w:sz w:val="24"/>
          <w:szCs w:val="24"/>
        </w:rPr>
        <w:t>Tamamlayıcı dersler, öğrencinin disiplinler arası bir perspektiften</w:t>
      </w:r>
      <w:r w:rsidRPr="00CC3CEC">
        <w:rPr>
          <w:rFonts w:ascii="Times New Roman" w:hAnsi="Times New Roman" w:cs="Times New Roman"/>
          <w:sz w:val="24"/>
          <w:szCs w:val="24"/>
        </w:rPr>
        <w:t xml:space="preserve"> kendini geliştirebilmesini hedeflemektedir. </w:t>
      </w:r>
    </w:p>
    <w:p w14:paraId="4C381743" w14:textId="77777777" w:rsidR="002321BC" w:rsidRPr="00CC3CEC" w:rsidRDefault="002321BC" w:rsidP="00CC06ED">
      <w:pPr>
        <w:pStyle w:val="ListeParagraf"/>
        <w:numPr>
          <w:ilvl w:val="1"/>
          <w:numId w:val="11"/>
        </w:numPr>
        <w:spacing w:line="276" w:lineRule="auto"/>
        <w:ind w:left="1134" w:right="143" w:hanging="708"/>
        <w:jc w:val="both"/>
        <w:rPr>
          <w:rFonts w:ascii="Times New Roman" w:hAnsi="Times New Roman" w:cs="Times New Roman"/>
          <w:b/>
          <w:sz w:val="24"/>
          <w:szCs w:val="24"/>
        </w:rPr>
      </w:pPr>
      <w:r w:rsidRPr="00CC3CEC">
        <w:rPr>
          <w:rFonts w:ascii="Times New Roman" w:hAnsi="Times New Roman" w:cs="Times New Roman"/>
          <w:b/>
          <w:sz w:val="24"/>
          <w:szCs w:val="24"/>
        </w:rPr>
        <w:lastRenderedPageBreak/>
        <w:t>Öğrencilere, isteğe bağlı ya da zorunlu staj imkânı sağlanmalıdır.</w:t>
      </w:r>
    </w:p>
    <w:p w14:paraId="1EE14207" w14:textId="4CF5F330" w:rsidR="002321BC" w:rsidRDefault="002321BC" w:rsidP="00CC3CEC">
      <w:pPr>
        <w:spacing w:line="276" w:lineRule="auto"/>
        <w:ind w:left="425" w:right="143" w:firstLine="284"/>
        <w:jc w:val="both"/>
        <w:rPr>
          <w:rFonts w:ascii="Times New Roman" w:hAnsi="Times New Roman" w:cs="Times New Roman"/>
          <w:sz w:val="24"/>
          <w:szCs w:val="24"/>
        </w:rPr>
      </w:pPr>
      <w:r w:rsidRPr="00CC3CEC">
        <w:rPr>
          <w:rFonts w:ascii="Times New Roman" w:hAnsi="Times New Roman" w:cs="Times New Roman"/>
          <w:sz w:val="24"/>
          <w:szCs w:val="24"/>
        </w:rPr>
        <w:t xml:space="preserve">Program öğretim planında zorunlu staj uygulaması bulunmaktadır. Program öğretim planında staj yedinci ve sekizinci yarıyılda yer almaktadır. Toplam 8 AKTS’yi kapsayan staj uygulaması eğitim öğretim faaliyetleri dışında kalan yaz döneminde ve 20 iş günü olarak gerçekleştirilmektedir </w:t>
      </w:r>
      <w:r w:rsidRPr="00CC3CEC">
        <w:rPr>
          <w:rFonts w:ascii="Times New Roman" w:hAnsi="Times New Roman" w:cs="Times New Roman"/>
          <w:b/>
          <w:sz w:val="24"/>
          <w:szCs w:val="24"/>
        </w:rPr>
        <w:t>(Ek 4.4.1)</w:t>
      </w:r>
      <w:r w:rsidRPr="00CC3CEC">
        <w:rPr>
          <w:rFonts w:ascii="Times New Roman" w:hAnsi="Times New Roman" w:cs="Times New Roman"/>
          <w:sz w:val="24"/>
          <w:szCs w:val="24"/>
        </w:rPr>
        <w:t>.</w:t>
      </w:r>
    </w:p>
    <w:p w14:paraId="3A813416" w14:textId="77777777" w:rsidR="008E61AF" w:rsidRDefault="008E61AF" w:rsidP="008E61AF">
      <w:pPr>
        <w:spacing w:after="0" w:line="276" w:lineRule="auto"/>
        <w:ind w:left="425" w:right="142" w:firstLine="284"/>
        <w:rPr>
          <w:rFonts w:ascii="Times New Roman" w:hAnsi="Times New Roman" w:cs="Times New Roman"/>
          <w:sz w:val="24"/>
          <w:szCs w:val="24"/>
        </w:rPr>
      </w:pPr>
      <w:r w:rsidRPr="00CC3CEC">
        <w:rPr>
          <w:rFonts w:ascii="Times New Roman" w:hAnsi="Times New Roman" w:cs="Times New Roman"/>
          <w:sz w:val="24"/>
          <w:szCs w:val="24"/>
        </w:rPr>
        <w:t xml:space="preserve">Ekler: </w:t>
      </w:r>
    </w:p>
    <w:p w14:paraId="42AED478" w14:textId="77777777" w:rsidR="002321BC" w:rsidRPr="00CC3CEC" w:rsidRDefault="008E61AF" w:rsidP="008E61AF">
      <w:pPr>
        <w:pStyle w:val="ListeParagraf"/>
        <w:spacing w:after="0" w:line="276" w:lineRule="auto"/>
        <w:ind w:left="425" w:right="142" w:firstLine="284"/>
        <w:jc w:val="both"/>
        <w:rPr>
          <w:rFonts w:ascii="Times New Roman" w:hAnsi="Times New Roman" w:cs="Times New Roman"/>
          <w:b/>
          <w:sz w:val="24"/>
          <w:szCs w:val="24"/>
        </w:rPr>
      </w:pPr>
      <w:hyperlink r:id="rId72" w:history="1">
        <w:r w:rsidR="002321BC" w:rsidRPr="00CC3CEC">
          <w:rPr>
            <w:rStyle w:val="Kpr"/>
            <w:rFonts w:ascii="Times New Roman" w:hAnsi="Times New Roman" w:cs="Times New Roman"/>
            <w:b/>
            <w:sz w:val="24"/>
            <w:szCs w:val="24"/>
          </w:rPr>
          <w:t>Ek 4.4.1.</w:t>
        </w:r>
        <w:r w:rsidR="002321BC" w:rsidRPr="00CC3CEC">
          <w:rPr>
            <w:rStyle w:val="Kpr"/>
            <w:rFonts w:ascii="Times New Roman" w:hAnsi="Times New Roman" w:cs="Times New Roman"/>
            <w:sz w:val="24"/>
            <w:szCs w:val="24"/>
          </w:rPr>
          <w:t xml:space="preserve"> Uygulamalı Eğitimler Yönergesi</w:t>
        </w:r>
      </w:hyperlink>
    </w:p>
    <w:p w14:paraId="4819D5D6" w14:textId="77777777" w:rsidR="002321BC" w:rsidRPr="00CC3CEC" w:rsidRDefault="002321BC" w:rsidP="00CC3CEC">
      <w:pPr>
        <w:pStyle w:val="ListeParagraf"/>
        <w:spacing w:before="120" w:after="120" w:line="276" w:lineRule="auto"/>
        <w:ind w:left="425" w:right="143" w:firstLine="284"/>
        <w:jc w:val="both"/>
        <w:rPr>
          <w:rFonts w:ascii="Times New Roman" w:hAnsi="Times New Roman" w:cs="Times New Roman"/>
          <w:color w:val="000000"/>
          <w:sz w:val="24"/>
          <w:szCs w:val="24"/>
        </w:rPr>
      </w:pPr>
    </w:p>
    <w:p w14:paraId="222D4F35" w14:textId="77777777" w:rsidR="002321BC" w:rsidRPr="00CC06ED" w:rsidRDefault="002321BC" w:rsidP="00CC06ED">
      <w:pPr>
        <w:pStyle w:val="ListeParagraf"/>
        <w:numPr>
          <w:ilvl w:val="0"/>
          <w:numId w:val="11"/>
        </w:numPr>
        <w:spacing w:line="276" w:lineRule="auto"/>
        <w:ind w:left="851" w:right="143" w:hanging="425"/>
        <w:jc w:val="both"/>
        <w:rPr>
          <w:rFonts w:ascii="Times New Roman" w:hAnsi="Times New Roman" w:cs="Times New Roman"/>
          <w:b/>
          <w:sz w:val="24"/>
        </w:rPr>
      </w:pPr>
      <w:r w:rsidRPr="00CC06ED">
        <w:rPr>
          <w:rFonts w:ascii="Times New Roman" w:hAnsi="Times New Roman" w:cs="Times New Roman"/>
          <w:b/>
          <w:sz w:val="24"/>
        </w:rPr>
        <w:t>Öğretim Kadrosu</w:t>
      </w:r>
    </w:p>
    <w:p w14:paraId="3F445D46" w14:textId="77777777" w:rsidR="002321BC" w:rsidRPr="00CC3CEC" w:rsidRDefault="002321BC" w:rsidP="00CC3CEC">
      <w:pPr>
        <w:pStyle w:val="ListeParagraf"/>
        <w:numPr>
          <w:ilvl w:val="1"/>
          <w:numId w:val="11"/>
        </w:numPr>
        <w:spacing w:line="276" w:lineRule="auto"/>
        <w:ind w:left="1134" w:right="143" w:hanging="708"/>
        <w:jc w:val="both"/>
        <w:rPr>
          <w:rFonts w:ascii="Times New Roman" w:hAnsi="Times New Roman" w:cs="Times New Roman"/>
          <w:color w:val="FF0000"/>
          <w:sz w:val="24"/>
          <w:szCs w:val="24"/>
        </w:rPr>
      </w:pPr>
      <w:r w:rsidRPr="00CC3CEC">
        <w:rPr>
          <w:rFonts w:ascii="Times New Roman" w:hAnsi="Times New Roman" w:cs="Times New Roman"/>
          <w:b/>
          <w:sz w:val="24"/>
          <w:szCs w:val="24"/>
        </w:rPr>
        <w:t>Öğretim Kadrosu, bilimsel araştırmayı, öğrenci-öğretim üyesi diyaloğunu, akademik danışmanlığı ve akademik gelişimi sağlayacak ve Lisans Programının tüm alanlarını kapsayacak sayıda olmalıdır</w:t>
      </w:r>
      <w:r w:rsidRPr="00CC3CEC">
        <w:rPr>
          <w:rFonts w:ascii="Times New Roman" w:hAnsi="Times New Roman" w:cs="Times New Roman"/>
          <w:color w:val="FF0000"/>
          <w:sz w:val="24"/>
          <w:szCs w:val="24"/>
        </w:rPr>
        <w:t>.</w:t>
      </w:r>
    </w:p>
    <w:p w14:paraId="3CBB2909" w14:textId="77777777" w:rsidR="002321BC" w:rsidRPr="00CC3CEC" w:rsidRDefault="002321BC" w:rsidP="00CC3CEC">
      <w:pPr>
        <w:spacing w:line="276" w:lineRule="auto"/>
        <w:ind w:left="425" w:right="143" w:firstLine="284"/>
        <w:jc w:val="both"/>
        <w:rPr>
          <w:rFonts w:ascii="Times New Roman" w:hAnsi="Times New Roman" w:cs="Times New Roman"/>
          <w:sz w:val="24"/>
          <w:szCs w:val="24"/>
        </w:rPr>
      </w:pPr>
      <w:r w:rsidRPr="00CC3CEC">
        <w:rPr>
          <w:rFonts w:ascii="Times New Roman" w:hAnsi="Times New Roman" w:cs="Times New Roman"/>
          <w:sz w:val="24"/>
          <w:szCs w:val="24"/>
        </w:rPr>
        <w:t xml:space="preserve">Bölüm akademik kadromuz, 3 doçent, 4 doktor öğretim üyesi ve 2 araştırma görevlisinden oluşmaktadır. Bölümün kendi tam zamanlı eğitim kadrosunun yanı sıra, her dönem üniversitemizin farklı bölümlerinden öğretim üyeleri öğrenime katkı vermektedir. Öğretim elemanlarımızın 2022-2023 güz ve 2022-2023 bahar akademik yılındaki dersleri Tablo 5.1’de verilmektedir. Tablo 5.2 ise öğretim elemanlarımızın öncelikle sanayi ve kamu deneyimleri, öğrenim gördükleri kurum ve unvanları ile ilgili bilgiler özetlenmiştir. Ayrıca sanayi, eğitim ve araştırmadaki etkinlikleri hakkında da bilgiler sunulmuştur.  </w:t>
      </w:r>
    </w:p>
    <w:p w14:paraId="7322199B" w14:textId="77777777" w:rsidR="002321BC" w:rsidRPr="00CC3CEC" w:rsidRDefault="002321BC" w:rsidP="00CC3CEC">
      <w:pPr>
        <w:spacing w:line="276" w:lineRule="auto"/>
        <w:ind w:left="425" w:right="143" w:firstLine="284"/>
        <w:jc w:val="both"/>
        <w:rPr>
          <w:rFonts w:ascii="Times New Roman" w:hAnsi="Times New Roman" w:cs="Times New Roman"/>
          <w:sz w:val="24"/>
          <w:szCs w:val="24"/>
        </w:rPr>
      </w:pPr>
      <w:r w:rsidRPr="00CC3CEC">
        <w:rPr>
          <w:rFonts w:ascii="Times New Roman" w:hAnsi="Times New Roman" w:cs="Times New Roman"/>
          <w:sz w:val="24"/>
          <w:szCs w:val="24"/>
        </w:rPr>
        <w:t>Derslere öğretim üyelerinin atanmasında uzmanlık alanları ve deneyimleri dikkate alınmaktadır.</w:t>
      </w:r>
    </w:p>
    <w:p w14:paraId="7E3D3941" w14:textId="77777777" w:rsidR="002321BC" w:rsidRPr="00CC3CEC" w:rsidRDefault="002321BC" w:rsidP="00CC3CEC">
      <w:pPr>
        <w:spacing w:line="276" w:lineRule="auto"/>
        <w:ind w:left="426" w:right="143"/>
        <w:jc w:val="center"/>
        <w:rPr>
          <w:rFonts w:ascii="Times New Roman" w:hAnsi="Times New Roman" w:cs="Times New Roman"/>
          <w:b/>
        </w:rPr>
      </w:pPr>
      <w:r w:rsidRPr="00CC3CEC">
        <w:rPr>
          <w:rFonts w:ascii="Times New Roman" w:hAnsi="Times New Roman" w:cs="Times New Roman"/>
          <w:b/>
        </w:rPr>
        <w:t xml:space="preserve">Tablo 5.1 Öğretim Kadrosu Yük Özeti </w:t>
      </w:r>
      <w:r w:rsidRPr="00CC3CEC">
        <w:rPr>
          <w:rFonts w:ascii="Times New Roman" w:hAnsi="Times New Roman" w:cs="Times New Roman"/>
          <w:b/>
          <w:bCs/>
          <w:sz w:val="24"/>
          <w:szCs w:val="24"/>
        </w:rPr>
        <w:t>[Uluslararası Ticaret ve Lojistik]</w:t>
      </w:r>
    </w:p>
    <w:tbl>
      <w:tblPr>
        <w:tblStyle w:val="KlavuzTablo1Ak-Vurgu1"/>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073"/>
        <w:gridCol w:w="893"/>
        <w:gridCol w:w="3204"/>
        <w:gridCol w:w="1161"/>
        <w:gridCol w:w="1315"/>
        <w:gridCol w:w="1123"/>
      </w:tblGrid>
      <w:tr w:rsidR="002321BC" w:rsidRPr="00CC3CEC" w14:paraId="4FD3AB59" w14:textId="77777777" w:rsidTr="00FA36FC">
        <w:trPr>
          <w:cnfStyle w:val="100000000000" w:firstRow="1" w:lastRow="0" w:firstColumn="0" w:lastColumn="0" w:oddVBand="0" w:evenVBand="0" w:oddHBand="0" w:evenHBand="0" w:firstRowFirstColumn="0" w:firstRowLastColumn="0" w:lastRowFirstColumn="0" w:lastRowLastColumn="0"/>
          <w:trHeight w:val="62"/>
          <w:jc w:val="center"/>
        </w:trPr>
        <w:tc>
          <w:tcPr>
            <w:cnfStyle w:val="001000000000" w:firstRow="0" w:lastRow="0" w:firstColumn="1" w:lastColumn="0" w:oddVBand="0" w:evenVBand="0" w:oddHBand="0" w:evenHBand="0" w:firstRowFirstColumn="0" w:firstRowLastColumn="0" w:lastRowFirstColumn="0" w:lastRowLastColumn="0"/>
            <w:tcW w:w="1061" w:type="pct"/>
            <w:vMerge w:val="restart"/>
            <w:tcBorders>
              <w:bottom w:val="none" w:sz="0" w:space="0" w:color="auto"/>
            </w:tcBorders>
            <w:shd w:val="clear" w:color="auto" w:fill="F2F2F2" w:themeFill="background1" w:themeFillShade="F2"/>
            <w:vAlign w:val="center"/>
            <w:hideMark/>
          </w:tcPr>
          <w:p w14:paraId="0DCA6CD3" w14:textId="77777777" w:rsidR="002321BC" w:rsidRPr="00CC3CEC" w:rsidRDefault="002321BC" w:rsidP="00CC3CEC">
            <w:pPr>
              <w:spacing w:line="276" w:lineRule="auto"/>
              <w:ind w:right="143"/>
              <w:jc w:val="center"/>
              <w:rPr>
                <w:rFonts w:ascii="Times New Roman" w:hAnsi="Times New Roman" w:cs="Times New Roman"/>
              </w:rPr>
            </w:pPr>
            <w:bookmarkStart w:id="12" w:name="_Hlk163037148"/>
            <w:bookmarkStart w:id="13" w:name="_Hlk159268896"/>
            <w:r w:rsidRPr="00CC3CEC">
              <w:rPr>
                <w:rFonts w:ascii="Times New Roman" w:hAnsi="Times New Roman" w:cs="Times New Roman"/>
              </w:rPr>
              <w:t>Öğretim Elemanının Adı</w:t>
            </w:r>
          </w:p>
        </w:tc>
        <w:tc>
          <w:tcPr>
            <w:tcW w:w="457" w:type="pct"/>
            <w:vMerge w:val="restart"/>
            <w:tcBorders>
              <w:bottom w:val="none" w:sz="0" w:space="0" w:color="auto"/>
            </w:tcBorders>
            <w:shd w:val="clear" w:color="auto" w:fill="F2F2F2" w:themeFill="background1" w:themeFillShade="F2"/>
            <w:vAlign w:val="center"/>
            <w:hideMark/>
          </w:tcPr>
          <w:p w14:paraId="29BD9805" w14:textId="77777777" w:rsidR="002321BC" w:rsidRPr="00CC3CEC" w:rsidRDefault="002321BC" w:rsidP="00CC3CEC">
            <w:pPr>
              <w:spacing w:line="276" w:lineRule="auto"/>
              <w:ind w:right="14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TZ, YZ, EG</w:t>
            </w:r>
            <w:r w:rsidRPr="00CC3CEC">
              <w:rPr>
                <w:rFonts w:ascii="Times New Roman" w:hAnsi="Times New Roman" w:cs="Times New Roman"/>
                <w:vertAlign w:val="superscript"/>
              </w:rPr>
              <w:t>(1)</w:t>
            </w:r>
          </w:p>
        </w:tc>
        <w:tc>
          <w:tcPr>
            <w:tcW w:w="1640" w:type="pct"/>
            <w:vMerge w:val="restart"/>
            <w:tcBorders>
              <w:bottom w:val="none" w:sz="0" w:space="0" w:color="auto"/>
            </w:tcBorders>
            <w:shd w:val="clear" w:color="auto" w:fill="F2F2F2" w:themeFill="background1" w:themeFillShade="F2"/>
            <w:vAlign w:val="center"/>
            <w:hideMark/>
          </w:tcPr>
          <w:p w14:paraId="697DC896" w14:textId="77777777" w:rsidR="002321BC" w:rsidRPr="00CC3CEC" w:rsidRDefault="002321BC" w:rsidP="00CC3CEC">
            <w:pPr>
              <w:spacing w:line="276" w:lineRule="auto"/>
              <w:ind w:right="14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Son İki Dönemde Verdiği Tüm Dersler</w:t>
            </w:r>
          </w:p>
          <w:p w14:paraId="19851B5B" w14:textId="77777777" w:rsidR="002321BC" w:rsidRPr="00CC3CEC" w:rsidRDefault="002321BC" w:rsidP="00CC3CEC">
            <w:pPr>
              <w:spacing w:line="276" w:lineRule="auto"/>
              <w:ind w:right="14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(Dersin Kodu/Kredisi/ Dönemi/Yılı)</w:t>
            </w:r>
          </w:p>
        </w:tc>
        <w:tc>
          <w:tcPr>
            <w:tcW w:w="1842" w:type="pct"/>
            <w:gridSpan w:val="3"/>
            <w:tcBorders>
              <w:bottom w:val="none" w:sz="0" w:space="0" w:color="auto"/>
            </w:tcBorders>
            <w:shd w:val="clear" w:color="auto" w:fill="F2F2F2" w:themeFill="background1" w:themeFillShade="F2"/>
            <w:vAlign w:val="center"/>
            <w:hideMark/>
          </w:tcPr>
          <w:p w14:paraId="22772503" w14:textId="77777777" w:rsidR="002321BC" w:rsidRPr="00CC3CEC" w:rsidRDefault="002321BC" w:rsidP="00CC3CEC">
            <w:pPr>
              <w:spacing w:line="276" w:lineRule="auto"/>
              <w:ind w:right="14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Toplam Etkinlik Dağılımı</w:t>
            </w:r>
          </w:p>
        </w:tc>
      </w:tr>
      <w:tr w:rsidR="002321BC" w:rsidRPr="00CC3CEC" w14:paraId="1BBBAF01" w14:textId="77777777" w:rsidTr="00FA36FC">
        <w:trPr>
          <w:trHeight w:val="62"/>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2F2F2" w:themeFill="background1" w:themeFillShade="F2"/>
            <w:vAlign w:val="center"/>
            <w:hideMark/>
          </w:tcPr>
          <w:p w14:paraId="06614536" w14:textId="77777777" w:rsidR="002321BC" w:rsidRPr="00CC3CEC" w:rsidRDefault="002321BC" w:rsidP="00CC3CEC">
            <w:pPr>
              <w:spacing w:line="276" w:lineRule="auto"/>
              <w:ind w:left="425" w:right="143"/>
              <w:jc w:val="center"/>
              <w:rPr>
                <w:rFonts w:ascii="Times New Roman" w:hAnsi="Times New Roman" w:cs="Times New Roman"/>
                <w:lang w:eastAsia="en-US"/>
              </w:rPr>
            </w:pPr>
          </w:p>
        </w:tc>
        <w:tc>
          <w:tcPr>
            <w:tcW w:w="457" w:type="pct"/>
            <w:vMerge/>
            <w:shd w:val="clear" w:color="auto" w:fill="F2F2F2" w:themeFill="background1" w:themeFillShade="F2"/>
            <w:vAlign w:val="center"/>
            <w:hideMark/>
          </w:tcPr>
          <w:p w14:paraId="5CA8CDDB" w14:textId="77777777" w:rsidR="002321BC" w:rsidRPr="00CC3CEC" w:rsidRDefault="002321BC" w:rsidP="00CC3CEC">
            <w:pPr>
              <w:spacing w:line="276" w:lineRule="auto"/>
              <w:ind w:left="425"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US"/>
              </w:rPr>
            </w:pPr>
          </w:p>
        </w:tc>
        <w:tc>
          <w:tcPr>
            <w:tcW w:w="1640" w:type="pct"/>
            <w:vMerge/>
            <w:shd w:val="clear" w:color="auto" w:fill="F2F2F2" w:themeFill="background1" w:themeFillShade="F2"/>
            <w:vAlign w:val="center"/>
            <w:hideMark/>
          </w:tcPr>
          <w:p w14:paraId="52EE2EF6" w14:textId="77777777" w:rsidR="002321BC" w:rsidRPr="00CC3CEC" w:rsidRDefault="002321BC" w:rsidP="00CC3CEC">
            <w:pPr>
              <w:spacing w:line="276" w:lineRule="auto"/>
              <w:ind w:left="425"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US"/>
              </w:rPr>
            </w:pPr>
          </w:p>
        </w:tc>
        <w:tc>
          <w:tcPr>
            <w:tcW w:w="594" w:type="pct"/>
            <w:shd w:val="clear" w:color="auto" w:fill="F2F2F2" w:themeFill="background1" w:themeFillShade="F2"/>
            <w:vAlign w:val="center"/>
            <w:hideMark/>
          </w:tcPr>
          <w:p w14:paraId="168C7C7F"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Öğretim</w:t>
            </w:r>
          </w:p>
        </w:tc>
        <w:tc>
          <w:tcPr>
            <w:tcW w:w="673" w:type="pct"/>
            <w:shd w:val="clear" w:color="auto" w:fill="F2F2F2" w:themeFill="background1" w:themeFillShade="F2"/>
            <w:vAlign w:val="center"/>
            <w:hideMark/>
          </w:tcPr>
          <w:p w14:paraId="2690C18C"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Araştırma</w:t>
            </w:r>
          </w:p>
        </w:tc>
        <w:tc>
          <w:tcPr>
            <w:tcW w:w="575" w:type="pct"/>
            <w:shd w:val="clear" w:color="auto" w:fill="F2F2F2" w:themeFill="background1" w:themeFillShade="F2"/>
            <w:vAlign w:val="center"/>
            <w:hideMark/>
          </w:tcPr>
          <w:p w14:paraId="1A5DCE2F" w14:textId="77777777" w:rsidR="002321BC" w:rsidRPr="00CC3CEC" w:rsidRDefault="002321BC" w:rsidP="00CC3CEC">
            <w:pPr>
              <w:suppressLineNumbers/>
              <w:tabs>
                <w:tab w:val="left" w:pos="24928"/>
              </w:tab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Diğer</w:t>
            </w:r>
          </w:p>
        </w:tc>
      </w:tr>
      <w:bookmarkEnd w:id="12"/>
      <w:tr w:rsidR="002321BC" w:rsidRPr="00CC3CEC" w14:paraId="5F4B31B2" w14:textId="77777777" w:rsidTr="00FA36FC">
        <w:trPr>
          <w:trHeight w:val="62"/>
          <w:jc w:val="center"/>
        </w:trPr>
        <w:tc>
          <w:tcPr>
            <w:cnfStyle w:val="001000000000" w:firstRow="0" w:lastRow="0" w:firstColumn="1" w:lastColumn="0" w:oddVBand="0" w:evenVBand="0" w:oddHBand="0" w:evenHBand="0" w:firstRowFirstColumn="0" w:firstRowLastColumn="0" w:lastRowFirstColumn="0" w:lastRowLastColumn="0"/>
            <w:tcW w:w="1061" w:type="pct"/>
            <w:vMerge w:val="restart"/>
            <w:shd w:val="clear" w:color="auto" w:fill="F2F2F2" w:themeFill="background1" w:themeFillShade="F2"/>
            <w:vAlign w:val="center"/>
          </w:tcPr>
          <w:p w14:paraId="0A35693F" w14:textId="77777777" w:rsidR="002321BC" w:rsidRPr="00CC3CEC" w:rsidRDefault="002321BC" w:rsidP="00CC3CEC">
            <w:pPr>
              <w:suppressLineNumbers/>
              <w:spacing w:line="276" w:lineRule="auto"/>
              <w:ind w:right="143"/>
              <w:jc w:val="center"/>
              <w:rPr>
                <w:rFonts w:ascii="Times New Roman" w:hAnsi="Times New Roman" w:cs="Times New Roman"/>
                <w:b w:val="0"/>
              </w:rPr>
            </w:pPr>
            <w:r w:rsidRPr="00CC3CEC">
              <w:rPr>
                <w:rFonts w:ascii="Times New Roman" w:hAnsi="Times New Roman" w:cs="Times New Roman"/>
                <w:b w:val="0"/>
              </w:rPr>
              <w:t>Doç. Dr. Harun YILDIZ</w:t>
            </w:r>
          </w:p>
        </w:tc>
        <w:tc>
          <w:tcPr>
            <w:tcW w:w="457" w:type="pct"/>
            <w:vMerge w:val="restart"/>
            <w:vAlign w:val="center"/>
          </w:tcPr>
          <w:p w14:paraId="3E134BFC"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TZ</w:t>
            </w:r>
          </w:p>
        </w:tc>
        <w:tc>
          <w:tcPr>
            <w:tcW w:w="1640" w:type="pct"/>
            <w:vAlign w:val="center"/>
          </w:tcPr>
          <w:p w14:paraId="0556E1EF"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UTL3115/3/GÜZ/2023-2024</w:t>
            </w:r>
          </w:p>
        </w:tc>
        <w:tc>
          <w:tcPr>
            <w:tcW w:w="594" w:type="pct"/>
            <w:vAlign w:val="center"/>
          </w:tcPr>
          <w:p w14:paraId="71264A10"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100</w:t>
            </w:r>
          </w:p>
        </w:tc>
        <w:tc>
          <w:tcPr>
            <w:tcW w:w="673" w:type="pct"/>
            <w:vAlign w:val="center"/>
          </w:tcPr>
          <w:p w14:paraId="64F44983"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c>
          <w:tcPr>
            <w:tcW w:w="575" w:type="pct"/>
            <w:vAlign w:val="center"/>
          </w:tcPr>
          <w:p w14:paraId="0AB5109E"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r>
      <w:tr w:rsidR="002321BC" w:rsidRPr="00CC3CEC" w14:paraId="68DCD4EE" w14:textId="77777777" w:rsidTr="00FA36FC">
        <w:trPr>
          <w:trHeight w:val="62"/>
          <w:jc w:val="center"/>
        </w:trPr>
        <w:tc>
          <w:tcPr>
            <w:cnfStyle w:val="001000000000" w:firstRow="0" w:lastRow="0" w:firstColumn="1" w:lastColumn="0" w:oddVBand="0" w:evenVBand="0" w:oddHBand="0" w:evenHBand="0" w:firstRowFirstColumn="0" w:firstRowLastColumn="0" w:lastRowFirstColumn="0" w:lastRowLastColumn="0"/>
            <w:tcW w:w="1061" w:type="pct"/>
            <w:vMerge/>
            <w:shd w:val="clear" w:color="auto" w:fill="F2F2F2" w:themeFill="background1" w:themeFillShade="F2"/>
            <w:vAlign w:val="center"/>
          </w:tcPr>
          <w:p w14:paraId="62BE719F" w14:textId="77777777" w:rsidR="002321BC" w:rsidRPr="00CC3CEC" w:rsidRDefault="002321BC" w:rsidP="00CC3CEC">
            <w:pPr>
              <w:suppressLineNumbers/>
              <w:spacing w:line="276" w:lineRule="auto"/>
              <w:ind w:left="425" w:right="143"/>
              <w:jc w:val="center"/>
              <w:rPr>
                <w:rFonts w:ascii="Times New Roman" w:hAnsi="Times New Roman" w:cs="Times New Roman"/>
                <w:b w:val="0"/>
              </w:rPr>
            </w:pPr>
          </w:p>
        </w:tc>
        <w:tc>
          <w:tcPr>
            <w:tcW w:w="457" w:type="pct"/>
            <w:vMerge/>
            <w:vAlign w:val="center"/>
          </w:tcPr>
          <w:p w14:paraId="3F19D98C" w14:textId="77777777" w:rsidR="002321BC" w:rsidRPr="00CC3CEC" w:rsidRDefault="002321BC" w:rsidP="00CC3CEC">
            <w:pPr>
              <w:suppressLineNumbers/>
              <w:spacing w:line="276" w:lineRule="auto"/>
              <w:ind w:left="425"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40" w:type="pct"/>
            <w:vAlign w:val="center"/>
          </w:tcPr>
          <w:p w14:paraId="5DBBA234"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UTL4101/3/GÜZ/2023-2024</w:t>
            </w:r>
          </w:p>
        </w:tc>
        <w:tc>
          <w:tcPr>
            <w:tcW w:w="594" w:type="pct"/>
            <w:vAlign w:val="center"/>
          </w:tcPr>
          <w:p w14:paraId="024A96A3"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100</w:t>
            </w:r>
          </w:p>
        </w:tc>
        <w:tc>
          <w:tcPr>
            <w:tcW w:w="673" w:type="pct"/>
            <w:vAlign w:val="center"/>
          </w:tcPr>
          <w:p w14:paraId="0281945B"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c>
          <w:tcPr>
            <w:tcW w:w="575" w:type="pct"/>
            <w:vAlign w:val="center"/>
          </w:tcPr>
          <w:p w14:paraId="40250FD2"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r>
      <w:tr w:rsidR="002321BC" w:rsidRPr="00CC3CEC" w14:paraId="25C9DECA" w14:textId="77777777" w:rsidTr="00FA36FC">
        <w:trPr>
          <w:trHeight w:val="62"/>
          <w:jc w:val="center"/>
        </w:trPr>
        <w:tc>
          <w:tcPr>
            <w:cnfStyle w:val="001000000000" w:firstRow="0" w:lastRow="0" w:firstColumn="1" w:lastColumn="0" w:oddVBand="0" w:evenVBand="0" w:oddHBand="0" w:evenHBand="0" w:firstRowFirstColumn="0" w:firstRowLastColumn="0" w:lastRowFirstColumn="0" w:lastRowLastColumn="0"/>
            <w:tcW w:w="1061" w:type="pct"/>
            <w:vMerge/>
            <w:shd w:val="clear" w:color="auto" w:fill="F2F2F2" w:themeFill="background1" w:themeFillShade="F2"/>
            <w:vAlign w:val="center"/>
          </w:tcPr>
          <w:p w14:paraId="7AE1AB5D" w14:textId="77777777" w:rsidR="002321BC" w:rsidRPr="00CC3CEC" w:rsidRDefault="002321BC" w:rsidP="00CC3CEC">
            <w:pPr>
              <w:suppressLineNumbers/>
              <w:spacing w:line="276" w:lineRule="auto"/>
              <w:ind w:left="425" w:right="143"/>
              <w:jc w:val="center"/>
              <w:rPr>
                <w:rFonts w:ascii="Times New Roman" w:hAnsi="Times New Roman" w:cs="Times New Roman"/>
                <w:b w:val="0"/>
              </w:rPr>
            </w:pPr>
          </w:p>
        </w:tc>
        <w:tc>
          <w:tcPr>
            <w:tcW w:w="457" w:type="pct"/>
            <w:vMerge/>
            <w:vAlign w:val="center"/>
          </w:tcPr>
          <w:p w14:paraId="3E78071F" w14:textId="77777777" w:rsidR="002321BC" w:rsidRPr="00CC3CEC" w:rsidRDefault="002321BC" w:rsidP="00CC3CEC">
            <w:pPr>
              <w:suppressLineNumbers/>
              <w:spacing w:line="276" w:lineRule="auto"/>
              <w:ind w:left="425"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40" w:type="pct"/>
            <w:vAlign w:val="center"/>
          </w:tcPr>
          <w:p w14:paraId="1DB5FF50"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UTL5113/3/GÜZ/2023-2024</w:t>
            </w:r>
          </w:p>
        </w:tc>
        <w:tc>
          <w:tcPr>
            <w:tcW w:w="594" w:type="pct"/>
            <w:vAlign w:val="center"/>
          </w:tcPr>
          <w:p w14:paraId="6A106BBD"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100</w:t>
            </w:r>
          </w:p>
        </w:tc>
        <w:tc>
          <w:tcPr>
            <w:tcW w:w="673" w:type="pct"/>
            <w:vAlign w:val="center"/>
          </w:tcPr>
          <w:p w14:paraId="13021D09"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c>
          <w:tcPr>
            <w:tcW w:w="575" w:type="pct"/>
            <w:vAlign w:val="center"/>
          </w:tcPr>
          <w:p w14:paraId="5320A0E9"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r>
      <w:tr w:rsidR="002321BC" w:rsidRPr="00CC3CEC" w14:paraId="00A14351" w14:textId="77777777" w:rsidTr="00FA36FC">
        <w:trPr>
          <w:trHeight w:val="62"/>
          <w:jc w:val="center"/>
        </w:trPr>
        <w:tc>
          <w:tcPr>
            <w:cnfStyle w:val="001000000000" w:firstRow="0" w:lastRow="0" w:firstColumn="1" w:lastColumn="0" w:oddVBand="0" w:evenVBand="0" w:oddHBand="0" w:evenHBand="0" w:firstRowFirstColumn="0" w:firstRowLastColumn="0" w:lastRowFirstColumn="0" w:lastRowLastColumn="0"/>
            <w:tcW w:w="1061" w:type="pct"/>
            <w:vMerge/>
            <w:shd w:val="clear" w:color="auto" w:fill="F2F2F2" w:themeFill="background1" w:themeFillShade="F2"/>
            <w:vAlign w:val="center"/>
          </w:tcPr>
          <w:p w14:paraId="4C74C48C" w14:textId="77777777" w:rsidR="002321BC" w:rsidRPr="00CC3CEC" w:rsidRDefault="002321BC" w:rsidP="00CC3CEC">
            <w:pPr>
              <w:suppressLineNumbers/>
              <w:spacing w:line="276" w:lineRule="auto"/>
              <w:ind w:left="425" w:right="143"/>
              <w:jc w:val="center"/>
              <w:rPr>
                <w:rFonts w:ascii="Times New Roman" w:hAnsi="Times New Roman" w:cs="Times New Roman"/>
                <w:b w:val="0"/>
              </w:rPr>
            </w:pPr>
          </w:p>
        </w:tc>
        <w:tc>
          <w:tcPr>
            <w:tcW w:w="457" w:type="pct"/>
            <w:vMerge/>
            <w:vAlign w:val="center"/>
          </w:tcPr>
          <w:p w14:paraId="36A50E8B" w14:textId="77777777" w:rsidR="002321BC" w:rsidRPr="00CC3CEC" w:rsidRDefault="002321BC" w:rsidP="00CC3CEC">
            <w:pPr>
              <w:suppressLineNumbers/>
              <w:spacing w:line="276" w:lineRule="auto"/>
              <w:ind w:left="425"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40" w:type="pct"/>
            <w:vAlign w:val="center"/>
          </w:tcPr>
          <w:p w14:paraId="752BC29C"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UTL7113/3/GÜZ/2023-2024</w:t>
            </w:r>
          </w:p>
        </w:tc>
        <w:tc>
          <w:tcPr>
            <w:tcW w:w="594" w:type="pct"/>
            <w:vAlign w:val="center"/>
          </w:tcPr>
          <w:p w14:paraId="2AD5CBE4"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100</w:t>
            </w:r>
          </w:p>
        </w:tc>
        <w:tc>
          <w:tcPr>
            <w:tcW w:w="673" w:type="pct"/>
            <w:vAlign w:val="center"/>
          </w:tcPr>
          <w:p w14:paraId="66FBAEFC"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c>
          <w:tcPr>
            <w:tcW w:w="575" w:type="pct"/>
            <w:vAlign w:val="center"/>
          </w:tcPr>
          <w:p w14:paraId="6074EC7C"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r>
      <w:tr w:rsidR="002321BC" w:rsidRPr="00CC3CEC" w14:paraId="58887F32" w14:textId="77777777" w:rsidTr="00FA36FC">
        <w:trPr>
          <w:trHeight w:val="62"/>
          <w:jc w:val="center"/>
        </w:trPr>
        <w:tc>
          <w:tcPr>
            <w:cnfStyle w:val="001000000000" w:firstRow="0" w:lastRow="0" w:firstColumn="1" w:lastColumn="0" w:oddVBand="0" w:evenVBand="0" w:oddHBand="0" w:evenHBand="0" w:firstRowFirstColumn="0" w:firstRowLastColumn="0" w:lastRowFirstColumn="0" w:lastRowLastColumn="0"/>
            <w:tcW w:w="1061" w:type="pct"/>
            <w:vMerge/>
            <w:shd w:val="clear" w:color="auto" w:fill="F2F2F2" w:themeFill="background1" w:themeFillShade="F2"/>
            <w:vAlign w:val="center"/>
          </w:tcPr>
          <w:p w14:paraId="45A02DFA" w14:textId="77777777" w:rsidR="002321BC" w:rsidRPr="00CC3CEC" w:rsidRDefault="002321BC" w:rsidP="00CC3CEC">
            <w:pPr>
              <w:suppressLineNumbers/>
              <w:spacing w:line="276" w:lineRule="auto"/>
              <w:ind w:left="425" w:right="143"/>
              <w:jc w:val="center"/>
              <w:rPr>
                <w:rFonts w:ascii="Times New Roman" w:hAnsi="Times New Roman" w:cs="Times New Roman"/>
                <w:b w:val="0"/>
              </w:rPr>
            </w:pPr>
          </w:p>
        </w:tc>
        <w:tc>
          <w:tcPr>
            <w:tcW w:w="457" w:type="pct"/>
            <w:vMerge/>
            <w:vAlign w:val="center"/>
          </w:tcPr>
          <w:p w14:paraId="2D10A877" w14:textId="77777777" w:rsidR="002321BC" w:rsidRPr="00CC3CEC" w:rsidRDefault="002321BC" w:rsidP="00CC3CEC">
            <w:pPr>
              <w:suppressLineNumbers/>
              <w:spacing w:line="276" w:lineRule="auto"/>
              <w:ind w:left="425"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40" w:type="pct"/>
            <w:vAlign w:val="center"/>
          </w:tcPr>
          <w:p w14:paraId="731B9799"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red"/>
              </w:rPr>
            </w:pPr>
            <w:r w:rsidRPr="00CC3CEC">
              <w:rPr>
                <w:rFonts w:ascii="Times New Roman" w:hAnsi="Times New Roman" w:cs="Times New Roman"/>
              </w:rPr>
              <w:t>UTL1202/3/BAHAR/2022-2023</w:t>
            </w:r>
          </w:p>
        </w:tc>
        <w:tc>
          <w:tcPr>
            <w:tcW w:w="594" w:type="pct"/>
            <w:vAlign w:val="center"/>
          </w:tcPr>
          <w:p w14:paraId="0493B588"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100</w:t>
            </w:r>
          </w:p>
        </w:tc>
        <w:tc>
          <w:tcPr>
            <w:tcW w:w="673" w:type="pct"/>
            <w:vAlign w:val="center"/>
          </w:tcPr>
          <w:p w14:paraId="31A7DA14"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c>
          <w:tcPr>
            <w:tcW w:w="575" w:type="pct"/>
            <w:vAlign w:val="center"/>
          </w:tcPr>
          <w:p w14:paraId="0F660989"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r>
      <w:tr w:rsidR="002321BC" w:rsidRPr="00CC3CEC" w14:paraId="16CBAB16" w14:textId="77777777" w:rsidTr="00FA36FC">
        <w:trPr>
          <w:trHeight w:val="62"/>
          <w:jc w:val="center"/>
        </w:trPr>
        <w:tc>
          <w:tcPr>
            <w:cnfStyle w:val="001000000000" w:firstRow="0" w:lastRow="0" w:firstColumn="1" w:lastColumn="0" w:oddVBand="0" w:evenVBand="0" w:oddHBand="0" w:evenHBand="0" w:firstRowFirstColumn="0" w:firstRowLastColumn="0" w:lastRowFirstColumn="0" w:lastRowLastColumn="0"/>
            <w:tcW w:w="1061" w:type="pct"/>
            <w:vMerge/>
            <w:shd w:val="clear" w:color="auto" w:fill="F2F2F2" w:themeFill="background1" w:themeFillShade="F2"/>
            <w:vAlign w:val="center"/>
          </w:tcPr>
          <w:p w14:paraId="0784845F" w14:textId="77777777" w:rsidR="002321BC" w:rsidRPr="00CC3CEC" w:rsidRDefault="002321BC" w:rsidP="00CC3CEC">
            <w:pPr>
              <w:suppressLineNumbers/>
              <w:spacing w:line="276" w:lineRule="auto"/>
              <w:ind w:left="425" w:right="143"/>
              <w:jc w:val="center"/>
              <w:rPr>
                <w:rFonts w:ascii="Times New Roman" w:hAnsi="Times New Roman" w:cs="Times New Roman"/>
                <w:b w:val="0"/>
              </w:rPr>
            </w:pPr>
          </w:p>
        </w:tc>
        <w:tc>
          <w:tcPr>
            <w:tcW w:w="457" w:type="pct"/>
            <w:vMerge/>
            <w:vAlign w:val="center"/>
          </w:tcPr>
          <w:p w14:paraId="01D6F6E0" w14:textId="77777777" w:rsidR="002321BC" w:rsidRPr="00CC3CEC" w:rsidRDefault="002321BC" w:rsidP="00CC3CEC">
            <w:pPr>
              <w:suppressLineNumbers/>
              <w:spacing w:line="276" w:lineRule="auto"/>
              <w:ind w:left="425"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40" w:type="pct"/>
            <w:vAlign w:val="center"/>
          </w:tcPr>
          <w:p w14:paraId="2EC991FE"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red"/>
              </w:rPr>
            </w:pPr>
            <w:r w:rsidRPr="00CC3CEC">
              <w:rPr>
                <w:rFonts w:ascii="Times New Roman" w:hAnsi="Times New Roman" w:cs="Times New Roman"/>
              </w:rPr>
              <w:t>UTL2207/3/BAHAR/2022-2023</w:t>
            </w:r>
          </w:p>
        </w:tc>
        <w:tc>
          <w:tcPr>
            <w:tcW w:w="594" w:type="pct"/>
            <w:vAlign w:val="center"/>
          </w:tcPr>
          <w:p w14:paraId="05F293F9"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100</w:t>
            </w:r>
          </w:p>
        </w:tc>
        <w:tc>
          <w:tcPr>
            <w:tcW w:w="673" w:type="pct"/>
            <w:vAlign w:val="center"/>
          </w:tcPr>
          <w:p w14:paraId="462361A4"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c>
          <w:tcPr>
            <w:tcW w:w="575" w:type="pct"/>
            <w:vAlign w:val="center"/>
          </w:tcPr>
          <w:p w14:paraId="5665B488"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r>
      <w:tr w:rsidR="002321BC" w:rsidRPr="00CC3CEC" w14:paraId="18F56880" w14:textId="77777777" w:rsidTr="00FA36FC">
        <w:trPr>
          <w:trHeight w:val="62"/>
          <w:jc w:val="center"/>
        </w:trPr>
        <w:tc>
          <w:tcPr>
            <w:cnfStyle w:val="001000000000" w:firstRow="0" w:lastRow="0" w:firstColumn="1" w:lastColumn="0" w:oddVBand="0" w:evenVBand="0" w:oddHBand="0" w:evenHBand="0" w:firstRowFirstColumn="0" w:firstRowLastColumn="0" w:lastRowFirstColumn="0" w:lastRowLastColumn="0"/>
            <w:tcW w:w="1061" w:type="pct"/>
            <w:vMerge/>
            <w:shd w:val="clear" w:color="auto" w:fill="F2F2F2" w:themeFill="background1" w:themeFillShade="F2"/>
            <w:vAlign w:val="center"/>
          </w:tcPr>
          <w:p w14:paraId="1E6F3121" w14:textId="77777777" w:rsidR="002321BC" w:rsidRPr="00CC3CEC" w:rsidRDefault="002321BC" w:rsidP="00CC3CEC">
            <w:pPr>
              <w:suppressLineNumbers/>
              <w:spacing w:line="276" w:lineRule="auto"/>
              <w:ind w:left="425" w:right="143"/>
              <w:jc w:val="center"/>
              <w:rPr>
                <w:rFonts w:ascii="Times New Roman" w:hAnsi="Times New Roman" w:cs="Times New Roman"/>
                <w:b w:val="0"/>
              </w:rPr>
            </w:pPr>
          </w:p>
        </w:tc>
        <w:tc>
          <w:tcPr>
            <w:tcW w:w="457" w:type="pct"/>
            <w:vMerge/>
            <w:vAlign w:val="center"/>
          </w:tcPr>
          <w:p w14:paraId="2ABC7311" w14:textId="77777777" w:rsidR="002321BC" w:rsidRPr="00CC3CEC" w:rsidRDefault="002321BC" w:rsidP="00CC3CEC">
            <w:pPr>
              <w:suppressLineNumbers/>
              <w:spacing w:line="276" w:lineRule="auto"/>
              <w:ind w:left="425"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40" w:type="pct"/>
            <w:vAlign w:val="center"/>
          </w:tcPr>
          <w:p w14:paraId="1A970FDF"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red"/>
              </w:rPr>
            </w:pPr>
            <w:r w:rsidRPr="00CC3CEC">
              <w:rPr>
                <w:rFonts w:ascii="Times New Roman" w:hAnsi="Times New Roman" w:cs="Times New Roman"/>
              </w:rPr>
              <w:t>UTI5215/BAHAR/2022-2023</w:t>
            </w:r>
          </w:p>
        </w:tc>
        <w:tc>
          <w:tcPr>
            <w:tcW w:w="594" w:type="pct"/>
            <w:vAlign w:val="center"/>
          </w:tcPr>
          <w:p w14:paraId="3048966F"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100</w:t>
            </w:r>
          </w:p>
        </w:tc>
        <w:tc>
          <w:tcPr>
            <w:tcW w:w="673" w:type="pct"/>
            <w:vAlign w:val="center"/>
          </w:tcPr>
          <w:p w14:paraId="6BBFF18B"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c>
          <w:tcPr>
            <w:tcW w:w="575" w:type="pct"/>
            <w:vAlign w:val="center"/>
          </w:tcPr>
          <w:p w14:paraId="3DA25DCD"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r>
      <w:tr w:rsidR="002321BC" w:rsidRPr="00CC3CEC" w14:paraId="30053D70" w14:textId="77777777" w:rsidTr="00FA36FC">
        <w:trPr>
          <w:trHeight w:val="62"/>
          <w:jc w:val="center"/>
        </w:trPr>
        <w:tc>
          <w:tcPr>
            <w:cnfStyle w:val="001000000000" w:firstRow="0" w:lastRow="0" w:firstColumn="1" w:lastColumn="0" w:oddVBand="0" w:evenVBand="0" w:oddHBand="0" w:evenHBand="0" w:firstRowFirstColumn="0" w:firstRowLastColumn="0" w:lastRowFirstColumn="0" w:lastRowLastColumn="0"/>
            <w:tcW w:w="1061" w:type="pct"/>
            <w:vMerge/>
            <w:shd w:val="clear" w:color="auto" w:fill="F2F2F2" w:themeFill="background1" w:themeFillShade="F2"/>
            <w:vAlign w:val="center"/>
          </w:tcPr>
          <w:p w14:paraId="19B6C6FA" w14:textId="77777777" w:rsidR="002321BC" w:rsidRPr="00CC3CEC" w:rsidRDefault="002321BC" w:rsidP="00CC3CEC">
            <w:pPr>
              <w:suppressLineNumbers/>
              <w:spacing w:line="276" w:lineRule="auto"/>
              <w:ind w:left="425" w:right="143"/>
              <w:jc w:val="center"/>
              <w:rPr>
                <w:rFonts w:ascii="Times New Roman" w:hAnsi="Times New Roman" w:cs="Times New Roman"/>
                <w:b w:val="0"/>
              </w:rPr>
            </w:pPr>
          </w:p>
        </w:tc>
        <w:tc>
          <w:tcPr>
            <w:tcW w:w="457" w:type="pct"/>
            <w:vMerge/>
            <w:vAlign w:val="center"/>
          </w:tcPr>
          <w:p w14:paraId="13FC1B72" w14:textId="77777777" w:rsidR="002321BC" w:rsidRPr="00CC3CEC" w:rsidRDefault="002321BC" w:rsidP="00CC3CEC">
            <w:pPr>
              <w:suppressLineNumbers/>
              <w:spacing w:line="276" w:lineRule="auto"/>
              <w:ind w:left="425"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40" w:type="pct"/>
            <w:vAlign w:val="center"/>
          </w:tcPr>
          <w:p w14:paraId="49B5A7D9"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red"/>
              </w:rPr>
            </w:pPr>
            <w:r w:rsidRPr="00CC3CEC">
              <w:rPr>
                <w:rFonts w:ascii="Times New Roman" w:hAnsi="Times New Roman" w:cs="Times New Roman"/>
              </w:rPr>
              <w:t>UTI7213/BAHAR/2022-2023</w:t>
            </w:r>
          </w:p>
        </w:tc>
        <w:tc>
          <w:tcPr>
            <w:tcW w:w="594" w:type="pct"/>
            <w:vAlign w:val="center"/>
          </w:tcPr>
          <w:p w14:paraId="58F51BF4"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100</w:t>
            </w:r>
          </w:p>
        </w:tc>
        <w:tc>
          <w:tcPr>
            <w:tcW w:w="673" w:type="pct"/>
            <w:vAlign w:val="center"/>
          </w:tcPr>
          <w:p w14:paraId="4E3E3D9A"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c>
          <w:tcPr>
            <w:tcW w:w="575" w:type="pct"/>
            <w:vAlign w:val="center"/>
          </w:tcPr>
          <w:p w14:paraId="44CE0E3E"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r>
      <w:tr w:rsidR="002321BC" w:rsidRPr="00CC3CEC" w14:paraId="03AFAC17" w14:textId="77777777" w:rsidTr="00FA36FC">
        <w:trPr>
          <w:trHeight w:val="62"/>
          <w:jc w:val="center"/>
        </w:trPr>
        <w:tc>
          <w:tcPr>
            <w:cnfStyle w:val="001000000000" w:firstRow="0" w:lastRow="0" w:firstColumn="1" w:lastColumn="0" w:oddVBand="0" w:evenVBand="0" w:oddHBand="0" w:evenHBand="0" w:firstRowFirstColumn="0" w:firstRowLastColumn="0" w:lastRowFirstColumn="0" w:lastRowLastColumn="0"/>
            <w:tcW w:w="1061" w:type="pct"/>
            <w:vMerge w:val="restart"/>
            <w:shd w:val="clear" w:color="auto" w:fill="F2F2F2" w:themeFill="background1" w:themeFillShade="F2"/>
            <w:vAlign w:val="center"/>
          </w:tcPr>
          <w:p w14:paraId="5412AE27" w14:textId="77777777" w:rsidR="002321BC" w:rsidRPr="00CC3CEC" w:rsidRDefault="002321BC" w:rsidP="00CC3CEC">
            <w:pPr>
              <w:suppressLineNumbers/>
              <w:spacing w:line="276" w:lineRule="auto"/>
              <w:ind w:right="143"/>
              <w:jc w:val="center"/>
              <w:rPr>
                <w:rFonts w:ascii="Times New Roman" w:hAnsi="Times New Roman" w:cs="Times New Roman"/>
                <w:b w:val="0"/>
              </w:rPr>
            </w:pPr>
            <w:r w:rsidRPr="00CC3CEC">
              <w:rPr>
                <w:rFonts w:ascii="Times New Roman" w:hAnsi="Times New Roman" w:cs="Times New Roman"/>
                <w:b w:val="0"/>
              </w:rPr>
              <w:t>Doç. Dr. Çağatay BAŞARIR</w:t>
            </w:r>
          </w:p>
        </w:tc>
        <w:tc>
          <w:tcPr>
            <w:tcW w:w="457" w:type="pct"/>
            <w:vMerge w:val="restart"/>
            <w:vAlign w:val="center"/>
          </w:tcPr>
          <w:p w14:paraId="6BAFFE69"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TZ</w:t>
            </w:r>
          </w:p>
        </w:tc>
        <w:tc>
          <w:tcPr>
            <w:tcW w:w="1640" w:type="pct"/>
            <w:vAlign w:val="center"/>
          </w:tcPr>
          <w:p w14:paraId="59BFDFBB"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UTL2105/3/GÜZ/2022-2023</w:t>
            </w:r>
          </w:p>
        </w:tc>
        <w:tc>
          <w:tcPr>
            <w:tcW w:w="594" w:type="pct"/>
            <w:vAlign w:val="center"/>
          </w:tcPr>
          <w:p w14:paraId="30F6DDD4"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100</w:t>
            </w:r>
          </w:p>
        </w:tc>
        <w:tc>
          <w:tcPr>
            <w:tcW w:w="673" w:type="pct"/>
            <w:vAlign w:val="center"/>
          </w:tcPr>
          <w:p w14:paraId="09A8E024"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c>
          <w:tcPr>
            <w:tcW w:w="575" w:type="pct"/>
            <w:vAlign w:val="center"/>
          </w:tcPr>
          <w:p w14:paraId="2EAB7B8D"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r>
      <w:tr w:rsidR="002321BC" w:rsidRPr="00CC3CEC" w14:paraId="5F7B4DA4" w14:textId="77777777" w:rsidTr="00FA36FC">
        <w:trPr>
          <w:trHeight w:val="62"/>
          <w:jc w:val="center"/>
        </w:trPr>
        <w:tc>
          <w:tcPr>
            <w:cnfStyle w:val="001000000000" w:firstRow="0" w:lastRow="0" w:firstColumn="1" w:lastColumn="0" w:oddVBand="0" w:evenVBand="0" w:oddHBand="0" w:evenHBand="0" w:firstRowFirstColumn="0" w:firstRowLastColumn="0" w:lastRowFirstColumn="0" w:lastRowLastColumn="0"/>
            <w:tcW w:w="1061" w:type="pct"/>
            <w:vMerge/>
            <w:shd w:val="clear" w:color="auto" w:fill="F2F2F2" w:themeFill="background1" w:themeFillShade="F2"/>
            <w:vAlign w:val="center"/>
          </w:tcPr>
          <w:p w14:paraId="056995FF" w14:textId="77777777" w:rsidR="002321BC" w:rsidRPr="00CC3CEC" w:rsidRDefault="002321BC" w:rsidP="00CC3CEC">
            <w:pPr>
              <w:suppressLineNumbers/>
              <w:spacing w:line="276" w:lineRule="auto"/>
              <w:ind w:left="425" w:right="143"/>
              <w:jc w:val="center"/>
              <w:rPr>
                <w:rFonts w:ascii="Times New Roman" w:hAnsi="Times New Roman" w:cs="Times New Roman"/>
                <w:b w:val="0"/>
              </w:rPr>
            </w:pPr>
          </w:p>
        </w:tc>
        <w:tc>
          <w:tcPr>
            <w:tcW w:w="457" w:type="pct"/>
            <w:vMerge/>
            <w:vAlign w:val="center"/>
          </w:tcPr>
          <w:p w14:paraId="3EAC0E7C" w14:textId="77777777" w:rsidR="002321BC" w:rsidRPr="00CC3CEC" w:rsidRDefault="002321BC" w:rsidP="00CC3CEC">
            <w:pPr>
              <w:suppressLineNumbers/>
              <w:spacing w:line="276" w:lineRule="auto"/>
              <w:ind w:left="425"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40" w:type="pct"/>
            <w:vAlign w:val="center"/>
          </w:tcPr>
          <w:p w14:paraId="69B48363"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UTL3102/3/GÜZ/2022-2023</w:t>
            </w:r>
          </w:p>
        </w:tc>
        <w:tc>
          <w:tcPr>
            <w:tcW w:w="594" w:type="pct"/>
            <w:vAlign w:val="center"/>
          </w:tcPr>
          <w:p w14:paraId="4D214CB9"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100</w:t>
            </w:r>
          </w:p>
        </w:tc>
        <w:tc>
          <w:tcPr>
            <w:tcW w:w="673" w:type="pct"/>
            <w:vAlign w:val="center"/>
          </w:tcPr>
          <w:p w14:paraId="1189344B"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c>
          <w:tcPr>
            <w:tcW w:w="575" w:type="pct"/>
            <w:vAlign w:val="center"/>
          </w:tcPr>
          <w:p w14:paraId="57A7E7FA"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r>
      <w:tr w:rsidR="002321BC" w:rsidRPr="00CC3CEC" w14:paraId="7AA76250" w14:textId="77777777" w:rsidTr="00FA36FC">
        <w:trPr>
          <w:trHeight w:val="62"/>
          <w:jc w:val="center"/>
        </w:trPr>
        <w:tc>
          <w:tcPr>
            <w:cnfStyle w:val="001000000000" w:firstRow="0" w:lastRow="0" w:firstColumn="1" w:lastColumn="0" w:oddVBand="0" w:evenVBand="0" w:oddHBand="0" w:evenHBand="0" w:firstRowFirstColumn="0" w:firstRowLastColumn="0" w:lastRowFirstColumn="0" w:lastRowLastColumn="0"/>
            <w:tcW w:w="1061" w:type="pct"/>
            <w:vMerge/>
            <w:shd w:val="clear" w:color="auto" w:fill="F2F2F2" w:themeFill="background1" w:themeFillShade="F2"/>
            <w:vAlign w:val="center"/>
          </w:tcPr>
          <w:p w14:paraId="185E7508" w14:textId="77777777" w:rsidR="002321BC" w:rsidRPr="00CC3CEC" w:rsidRDefault="002321BC" w:rsidP="00CC3CEC">
            <w:pPr>
              <w:suppressLineNumbers/>
              <w:spacing w:line="276" w:lineRule="auto"/>
              <w:ind w:left="425" w:right="143"/>
              <w:jc w:val="center"/>
              <w:rPr>
                <w:rFonts w:ascii="Times New Roman" w:hAnsi="Times New Roman" w:cs="Times New Roman"/>
                <w:b w:val="0"/>
              </w:rPr>
            </w:pPr>
          </w:p>
        </w:tc>
        <w:tc>
          <w:tcPr>
            <w:tcW w:w="457" w:type="pct"/>
            <w:vMerge/>
            <w:vAlign w:val="center"/>
          </w:tcPr>
          <w:p w14:paraId="7ABC6F52" w14:textId="77777777" w:rsidR="002321BC" w:rsidRPr="00CC3CEC" w:rsidRDefault="002321BC" w:rsidP="00CC3CEC">
            <w:pPr>
              <w:suppressLineNumbers/>
              <w:spacing w:line="276" w:lineRule="auto"/>
              <w:ind w:left="425"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40" w:type="pct"/>
            <w:vAlign w:val="center"/>
          </w:tcPr>
          <w:p w14:paraId="2A079E91"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UTI7115/3/GÜZ/2022-2023</w:t>
            </w:r>
          </w:p>
        </w:tc>
        <w:tc>
          <w:tcPr>
            <w:tcW w:w="594" w:type="pct"/>
            <w:vAlign w:val="center"/>
          </w:tcPr>
          <w:p w14:paraId="015AEB3C"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100</w:t>
            </w:r>
          </w:p>
        </w:tc>
        <w:tc>
          <w:tcPr>
            <w:tcW w:w="673" w:type="pct"/>
            <w:vAlign w:val="center"/>
          </w:tcPr>
          <w:p w14:paraId="17FF0603"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c>
          <w:tcPr>
            <w:tcW w:w="575" w:type="pct"/>
            <w:vAlign w:val="center"/>
          </w:tcPr>
          <w:p w14:paraId="2D9650D2"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r>
      <w:tr w:rsidR="002321BC" w:rsidRPr="00CC3CEC" w14:paraId="47382C08" w14:textId="77777777" w:rsidTr="00FA36FC">
        <w:trPr>
          <w:trHeight w:val="62"/>
          <w:jc w:val="center"/>
        </w:trPr>
        <w:tc>
          <w:tcPr>
            <w:cnfStyle w:val="001000000000" w:firstRow="0" w:lastRow="0" w:firstColumn="1" w:lastColumn="0" w:oddVBand="0" w:evenVBand="0" w:oddHBand="0" w:evenHBand="0" w:firstRowFirstColumn="0" w:firstRowLastColumn="0" w:lastRowFirstColumn="0" w:lastRowLastColumn="0"/>
            <w:tcW w:w="1061" w:type="pct"/>
            <w:vMerge/>
            <w:shd w:val="clear" w:color="auto" w:fill="F2F2F2" w:themeFill="background1" w:themeFillShade="F2"/>
            <w:vAlign w:val="center"/>
          </w:tcPr>
          <w:p w14:paraId="02738D57" w14:textId="77777777" w:rsidR="002321BC" w:rsidRPr="00CC3CEC" w:rsidRDefault="002321BC" w:rsidP="00CC3CEC">
            <w:pPr>
              <w:suppressLineNumbers/>
              <w:spacing w:line="276" w:lineRule="auto"/>
              <w:ind w:left="425" w:right="143"/>
              <w:jc w:val="center"/>
              <w:rPr>
                <w:rFonts w:ascii="Times New Roman" w:hAnsi="Times New Roman" w:cs="Times New Roman"/>
                <w:b w:val="0"/>
              </w:rPr>
            </w:pPr>
          </w:p>
        </w:tc>
        <w:tc>
          <w:tcPr>
            <w:tcW w:w="457" w:type="pct"/>
            <w:vMerge/>
            <w:vAlign w:val="center"/>
          </w:tcPr>
          <w:p w14:paraId="2601FEA0" w14:textId="77777777" w:rsidR="002321BC" w:rsidRPr="00CC3CEC" w:rsidRDefault="002321BC" w:rsidP="00CC3CEC">
            <w:pPr>
              <w:suppressLineNumbers/>
              <w:spacing w:line="276" w:lineRule="auto"/>
              <w:ind w:left="425"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40" w:type="pct"/>
            <w:vAlign w:val="center"/>
          </w:tcPr>
          <w:p w14:paraId="35920690"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UTI5101/3/GÜZ/2022-2023</w:t>
            </w:r>
          </w:p>
        </w:tc>
        <w:tc>
          <w:tcPr>
            <w:tcW w:w="594" w:type="pct"/>
            <w:vAlign w:val="center"/>
          </w:tcPr>
          <w:p w14:paraId="3E1282E7"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100</w:t>
            </w:r>
          </w:p>
        </w:tc>
        <w:tc>
          <w:tcPr>
            <w:tcW w:w="673" w:type="pct"/>
            <w:vAlign w:val="center"/>
          </w:tcPr>
          <w:p w14:paraId="6734A16C"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c>
          <w:tcPr>
            <w:tcW w:w="575" w:type="pct"/>
            <w:vAlign w:val="center"/>
          </w:tcPr>
          <w:p w14:paraId="69218D57"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r>
      <w:tr w:rsidR="002321BC" w:rsidRPr="00CC3CEC" w14:paraId="7A0E30C2" w14:textId="77777777" w:rsidTr="00FA36FC">
        <w:trPr>
          <w:trHeight w:val="62"/>
          <w:jc w:val="center"/>
        </w:trPr>
        <w:tc>
          <w:tcPr>
            <w:cnfStyle w:val="001000000000" w:firstRow="0" w:lastRow="0" w:firstColumn="1" w:lastColumn="0" w:oddVBand="0" w:evenVBand="0" w:oddHBand="0" w:evenHBand="0" w:firstRowFirstColumn="0" w:firstRowLastColumn="0" w:lastRowFirstColumn="0" w:lastRowLastColumn="0"/>
            <w:tcW w:w="1061" w:type="pct"/>
            <w:vMerge/>
            <w:shd w:val="clear" w:color="auto" w:fill="F2F2F2" w:themeFill="background1" w:themeFillShade="F2"/>
            <w:vAlign w:val="center"/>
          </w:tcPr>
          <w:p w14:paraId="50FDF82F" w14:textId="77777777" w:rsidR="002321BC" w:rsidRPr="00CC3CEC" w:rsidRDefault="002321BC" w:rsidP="00CC3CEC">
            <w:pPr>
              <w:suppressLineNumbers/>
              <w:spacing w:line="276" w:lineRule="auto"/>
              <w:ind w:left="425" w:right="143"/>
              <w:jc w:val="center"/>
              <w:rPr>
                <w:rFonts w:ascii="Times New Roman" w:hAnsi="Times New Roman" w:cs="Times New Roman"/>
                <w:b w:val="0"/>
              </w:rPr>
            </w:pPr>
          </w:p>
        </w:tc>
        <w:tc>
          <w:tcPr>
            <w:tcW w:w="457" w:type="pct"/>
            <w:vMerge/>
            <w:vAlign w:val="center"/>
          </w:tcPr>
          <w:p w14:paraId="3A2715A4" w14:textId="77777777" w:rsidR="002321BC" w:rsidRPr="00CC3CEC" w:rsidRDefault="002321BC" w:rsidP="00CC3CEC">
            <w:pPr>
              <w:suppressLineNumbers/>
              <w:spacing w:line="276" w:lineRule="auto"/>
              <w:ind w:left="425"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40" w:type="pct"/>
            <w:vAlign w:val="center"/>
          </w:tcPr>
          <w:p w14:paraId="08760401"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UTI5216/3/BAHAR/2022-2023</w:t>
            </w:r>
          </w:p>
        </w:tc>
        <w:tc>
          <w:tcPr>
            <w:tcW w:w="594" w:type="pct"/>
            <w:vAlign w:val="center"/>
          </w:tcPr>
          <w:p w14:paraId="32846285"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100</w:t>
            </w:r>
          </w:p>
        </w:tc>
        <w:tc>
          <w:tcPr>
            <w:tcW w:w="673" w:type="pct"/>
            <w:vAlign w:val="center"/>
          </w:tcPr>
          <w:p w14:paraId="1BC45F16"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c>
          <w:tcPr>
            <w:tcW w:w="575" w:type="pct"/>
            <w:vAlign w:val="center"/>
          </w:tcPr>
          <w:p w14:paraId="57808F81"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r>
      <w:tr w:rsidR="002321BC" w:rsidRPr="00CC3CEC" w14:paraId="1F3485A0" w14:textId="77777777" w:rsidTr="00FA36FC">
        <w:trPr>
          <w:trHeight w:val="62"/>
          <w:jc w:val="center"/>
        </w:trPr>
        <w:tc>
          <w:tcPr>
            <w:cnfStyle w:val="001000000000" w:firstRow="0" w:lastRow="0" w:firstColumn="1" w:lastColumn="0" w:oddVBand="0" w:evenVBand="0" w:oddHBand="0" w:evenHBand="0" w:firstRowFirstColumn="0" w:firstRowLastColumn="0" w:lastRowFirstColumn="0" w:lastRowLastColumn="0"/>
            <w:tcW w:w="1061" w:type="pct"/>
            <w:vMerge/>
            <w:shd w:val="clear" w:color="auto" w:fill="F2F2F2" w:themeFill="background1" w:themeFillShade="F2"/>
            <w:vAlign w:val="center"/>
          </w:tcPr>
          <w:p w14:paraId="0D718E12" w14:textId="77777777" w:rsidR="002321BC" w:rsidRPr="00CC3CEC" w:rsidRDefault="002321BC" w:rsidP="00CC3CEC">
            <w:pPr>
              <w:suppressLineNumbers/>
              <w:spacing w:line="276" w:lineRule="auto"/>
              <w:ind w:left="425" w:right="143"/>
              <w:jc w:val="center"/>
              <w:rPr>
                <w:rFonts w:ascii="Times New Roman" w:hAnsi="Times New Roman" w:cs="Times New Roman"/>
                <w:b w:val="0"/>
              </w:rPr>
            </w:pPr>
          </w:p>
        </w:tc>
        <w:tc>
          <w:tcPr>
            <w:tcW w:w="457" w:type="pct"/>
            <w:vMerge/>
            <w:vAlign w:val="center"/>
          </w:tcPr>
          <w:p w14:paraId="58640B4D" w14:textId="77777777" w:rsidR="002321BC" w:rsidRPr="00CC3CEC" w:rsidRDefault="002321BC" w:rsidP="00CC3CEC">
            <w:pPr>
              <w:suppressLineNumbers/>
              <w:spacing w:line="276" w:lineRule="auto"/>
              <w:ind w:left="425"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40" w:type="pct"/>
            <w:vAlign w:val="center"/>
          </w:tcPr>
          <w:p w14:paraId="11125CBF"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UTI7204/3/BAHAR/2022-2023</w:t>
            </w:r>
          </w:p>
        </w:tc>
        <w:tc>
          <w:tcPr>
            <w:tcW w:w="594" w:type="pct"/>
            <w:vAlign w:val="center"/>
          </w:tcPr>
          <w:p w14:paraId="087CC1B7"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100</w:t>
            </w:r>
          </w:p>
        </w:tc>
        <w:tc>
          <w:tcPr>
            <w:tcW w:w="673" w:type="pct"/>
            <w:vAlign w:val="center"/>
          </w:tcPr>
          <w:p w14:paraId="3520310B"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c>
          <w:tcPr>
            <w:tcW w:w="575" w:type="pct"/>
            <w:vAlign w:val="center"/>
          </w:tcPr>
          <w:p w14:paraId="2F06493D"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r>
      <w:tr w:rsidR="002321BC" w:rsidRPr="00CC3CEC" w14:paraId="641CF7EB" w14:textId="77777777" w:rsidTr="00FA36FC">
        <w:trPr>
          <w:trHeight w:val="62"/>
          <w:jc w:val="center"/>
        </w:trPr>
        <w:tc>
          <w:tcPr>
            <w:cnfStyle w:val="001000000000" w:firstRow="0" w:lastRow="0" w:firstColumn="1" w:lastColumn="0" w:oddVBand="0" w:evenVBand="0" w:oddHBand="0" w:evenHBand="0" w:firstRowFirstColumn="0" w:firstRowLastColumn="0" w:lastRowFirstColumn="0" w:lastRowLastColumn="0"/>
            <w:tcW w:w="1061" w:type="pct"/>
            <w:vMerge/>
            <w:shd w:val="clear" w:color="auto" w:fill="F2F2F2" w:themeFill="background1" w:themeFillShade="F2"/>
            <w:vAlign w:val="center"/>
          </w:tcPr>
          <w:p w14:paraId="3CF70425" w14:textId="77777777" w:rsidR="002321BC" w:rsidRPr="00CC3CEC" w:rsidRDefault="002321BC" w:rsidP="00CC3CEC">
            <w:pPr>
              <w:suppressLineNumbers/>
              <w:spacing w:line="276" w:lineRule="auto"/>
              <w:ind w:left="425" w:right="143"/>
              <w:jc w:val="center"/>
              <w:rPr>
                <w:rFonts w:ascii="Times New Roman" w:hAnsi="Times New Roman" w:cs="Times New Roman"/>
                <w:b w:val="0"/>
              </w:rPr>
            </w:pPr>
          </w:p>
        </w:tc>
        <w:tc>
          <w:tcPr>
            <w:tcW w:w="457" w:type="pct"/>
            <w:vMerge/>
            <w:vAlign w:val="center"/>
          </w:tcPr>
          <w:p w14:paraId="6B66E20B" w14:textId="77777777" w:rsidR="002321BC" w:rsidRPr="00CC3CEC" w:rsidRDefault="002321BC" w:rsidP="00CC3CEC">
            <w:pPr>
              <w:suppressLineNumbers/>
              <w:spacing w:line="276" w:lineRule="auto"/>
              <w:ind w:left="425"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40" w:type="pct"/>
            <w:vAlign w:val="center"/>
          </w:tcPr>
          <w:p w14:paraId="64FAC1B2"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UTL2205/3/BAHAR/2022-2023</w:t>
            </w:r>
          </w:p>
        </w:tc>
        <w:tc>
          <w:tcPr>
            <w:tcW w:w="594" w:type="pct"/>
            <w:vAlign w:val="center"/>
          </w:tcPr>
          <w:p w14:paraId="02E5B3B1"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100</w:t>
            </w:r>
          </w:p>
        </w:tc>
        <w:tc>
          <w:tcPr>
            <w:tcW w:w="673" w:type="pct"/>
            <w:vAlign w:val="center"/>
          </w:tcPr>
          <w:p w14:paraId="412B419A"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c>
          <w:tcPr>
            <w:tcW w:w="575" w:type="pct"/>
            <w:vAlign w:val="center"/>
          </w:tcPr>
          <w:p w14:paraId="3380828C"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r>
      <w:tr w:rsidR="002321BC" w:rsidRPr="00CC3CEC" w14:paraId="69BE4677" w14:textId="77777777" w:rsidTr="00FA36FC">
        <w:trPr>
          <w:trHeight w:val="62"/>
          <w:jc w:val="center"/>
        </w:trPr>
        <w:tc>
          <w:tcPr>
            <w:cnfStyle w:val="001000000000" w:firstRow="0" w:lastRow="0" w:firstColumn="1" w:lastColumn="0" w:oddVBand="0" w:evenVBand="0" w:oddHBand="0" w:evenHBand="0" w:firstRowFirstColumn="0" w:firstRowLastColumn="0" w:lastRowFirstColumn="0" w:lastRowLastColumn="0"/>
            <w:tcW w:w="1061" w:type="pct"/>
            <w:vMerge/>
            <w:shd w:val="clear" w:color="auto" w:fill="F2F2F2" w:themeFill="background1" w:themeFillShade="F2"/>
            <w:vAlign w:val="center"/>
          </w:tcPr>
          <w:p w14:paraId="465FE204" w14:textId="77777777" w:rsidR="002321BC" w:rsidRPr="00CC3CEC" w:rsidRDefault="002321BC" w:rsidP="00CC3CEC">
            <w:pPr>
              <w:suppressLineNumbers/>
              <w:spacing w:line="276" w:lineRule="auto"/>
              <w:ind w:left="425" w:right="143"/>
              <w:jc w:val="center"/>
              <w:rPr>
                <w:rFonts w:ascii="Times New Roman" w:hAnsi="Times New Roman" w:cs="Times New Roman"/>
                <w:b w:val="0"/>
              </w:rPr>
            </w:pPr>
          </w:p>
        </w:tc>
        <w:tc>
          <w:tcPr>
            <w:tcW w:w="457" w:type="pct"/>
            <w:vMerge/>
            <w:vAlign w:val="center"/>
          </w:tcPr>
          <w:p w14:paraId="676E7FA7" w14:textId="77777777" w:rsidR="002321BC" w:rsidRPr="00CC3CEC" w:rsidRDefault="002321BC" w:rsidP="00CC3CEC">
            <w:pPr>
              <w:suppressLineNumbers/>
              <w:spacing w:line="276" w:lineRule="auto"/>
              <w:ind w:left="425"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40" w:type="pct"/>
            <w:vAlign w:val="center"/>
          </w:tcPr>
          <w:p w14:paraId="15241F75"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UTL3203/3/BAHAR/2022-2023</w:t>
            </w:r>
          </w:p>
        </w:tc>
        <w:tc>
          <w:tcPr>
            <w:tcW w:w="594" w:type="pct"/>
            <w:vAlign w:val="center"/>
          </w:tcPr>
          <w:p w14:paraId="25D793A9"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100</w:t>
            </w:r>
          </w:p>
        </w:tc>
        <w:tc>
          <w:tcPr>
            <w:tcW w:w="673" w:type="pct"/>
            <w:vAlign w:val="center"/>
          </w:tcPr>
          <w:p w14:paraId="5A489129"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c>
          <w:tcPr>
            <w:tcW w:w="575" w:type="pct"/>
            <w:vAlign w:val="center"/>
          </w:tcPr>
          <w:p w14:paraId="2CF5B8C6" w14:textId="77777777" w:rsidR="002321BC" w:rsidRPr="00CC3CEC" w:rsidRDefault="002321BC" w:rsidP="00CC3CE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r>
      <w:tr w:rsidR="00FA36FC" w:rsidRPr="00CC3CEC" w14:paraId="04F2967C" w14:textId="77777777" w:rsidTr="00FA36FC">
        <w:trPr>
          <w:trHeight w:val="62"/>
          <w:jc w:val="center"/>
        </w:trPr>
        <w:tc>
          <w:tcPr>
            <w:cnfStyle w:val="001000000000" w:firstRow="0" w:lastRow="0" w:firstColumn="1" w:lastColumn="0" w:oddVBand="0" w:evenVBand="0" w:oddHBand="0" w:evenHBand="0" w:firstRowFirstColumn="0" w:firstRowLastColumn="0" w:lastRowFirstColumn="0" w:lastRowLastColumn="0"/>
            <w:tcW w:w="1061" w:type="pct"/>
            <w:vMerge w:val="restart"/>
            <w:shd w:val="clear" w:color="auto" w:fill="F2F2F2" w:themeFill="background1" w:themeFillShade="F2"/>
            <w:vAlign w:val="center"/>
          </w:tcPr>
          <w:p w14:paraId="43A22875" w14:textId="77777777" w:rsidR="00FA36FC" w:rsidRPr="00CC3CEC" w:rsidRDefault="00FA36FC" w:rsidP="00FA36FC">
            <w:pPr>
              <w:suppressLineNumbers/>
              <w:spacing w:line="276" w:lineRule="auto"/>
              <w:ind w:right="143"/>
              <w:jc w:val="center"/>
              <w:rPr>
                <w:rFonts w:ascii="Times New Roman" w:hAnsi="Times New Roman" w:cs="Times New Roman"/>
                <w:b w:val="0"/>
              </w:rPr>
            </w:pPr>
            <w:r w:rsidRPr="00CC3CEC">
              <w:rPr>
                <w:rFonts w:ascii="Times New Roman" w:hAnsi="Times New Roman" w:cs="Times New Roman"/>
                <w:b w:val="0"/>
              </w:rPr>
              <w:t>Doç.Dr. Selva STAUB</w:t>
            </w:r>
          </w:p>
        </w:tc>
        <w:tc>
          <w:tcPr>
            <w:tcW w:w="457" w:type="pct"/>
            <w:vMerge w:val="restart"/>
            <w:vAlign w:val="center"/>
          </w:tcPr>
          <w:p w14:paraId="3EF6F98E"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TZ</w:t>
            </w:r>
          </w:p>
        </w:tc>
        <w:tc>
          <w:tcPr>
            <w:tcW w:w="1640" w:type="pct"/>
            <w:vAlign w:val="center"/>
          </w:tcPr>
          <w:p w14:paraId="23D08964" w14:textId="6C0B502C"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36FC">
              <w:rPr>
                <w:rFonts w:ascii="Times New Roman" w:hAnsi="Times New Roman" w:cs="Times New Roman"/>
              </w:rPr>
              <w:t>UTL1106</w:t>
            </w:r>
            <w:r w:rsidRPr="00CC3CEC">
              <w:rPr>
                <w:rFonts w:ascii="Times New Roman" w:hAnsi="Times New Roman" w:cs="Times New Roman"/>
              </w:rPr>
              <w:t>/3/GÜZ/2022-2023</w:t>
            </w:r>
          </w:p>
        </w:tc>
        <w:tc>
          <w:tcPr>
            <w:tcW w:w="594" w:type="pct"/>
            <w:vAlign w:val="center"/>
          </w:tcPr>
          <w:p w14:paraId="12337BC6" w14:textId="5AC73E5C"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100</w:t>
            </w:r>
          </w:p>
        </w:tc>
        <w:tc>
          <w:tcPr>
            <w:tcW w:w="673" w:type="pct"/>
            <w:vAlign w:val="center"/>
          </w:tcPr>
          <w:p w14:paraId="5C20287B" w14:textId="28B03B3F"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c>
          <w:tcPr>
            <w:tcW w:w="575" w:type="pct"/>
            <w:vAlign w:val="center"/>
          </w:tcPr>
          <w:p w14:paraId="58BDD072" w14:textId="0BDDA1FA"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r>
      <w:tr w:rsidR="00FA36FC" w:rsidRPr="00CC3CEC" w14:paraId="0C2DB34F" w14:textId="77777777" w:rsidTr="00FA36FC">
        <w:trPr>
          <w:trHeight w:val="62"/>
          <w:jc w:val="center"/>
        </w:trPr>
        <w:tc>
          <w:tcPr>
            <w:cnfStyle w:val="001000000000" w:firstRow="0" w:lastRow="0" w:firstColumn="1" w:lastColumn="0" w:oddVBand="0" w:evenVBand="0" w:oddHBand="0" w:evenHBand="0" w:firstRowFirstColumn="0" w:firstRowLastColumn="0" w:lastRowFirstColumn="0" w:lastRowLastColumn="0"/>
            <w:tcW w:w="1061" w:type="pct"/>
            <w:vMerge/>
            <w:shd w:val="clear" w:color="auto" w:fill="F2F2F2" w:themeFill="background1" w:themeFillShade="F2"/>
            <w:vAlign w:val="center"/>
          </w:tcPr>
          <w:p w14:paraId="6983CA31" w14:textId="77777777" w:rsidR="00FA36FC" w:rsidRPr="00CC3CEC" w:rsidRDefault="00FA36FC" w:rsidP="00FA36FC">
            <w:pPr>
              <w:suppressLineNumbers/>
              <w:spacing w:line="276" w:lineRule="auto"/>
              <w:ind w:left="425" w:right="143"/>
              <w:jc w:val="center"/>
              <w:rPr>
                <w:rFonts w:ascii="Times New Roman" w:hAnsi="Times New Roman" w:cs="Times New Roman"/>
                <w:b w:val="0"/>
              </w:rPr>
            </w:pPr>
          </w:p>
        </w:tc>
        <w:tc>
          <w:tcPr>
            <w:tcW w:w="457" w:type="pct"/>
            <w:vMerge/>
            <w:vAlign w:val="center"/>
          </w:tcPr>
          <w:p w14:paraId="7FF0AE03" w14:textId="77777777" w:rsidR="00FA36FC" w:rsidRPr="00CC3CEC" w:rsidRDefault="00FA36FC" w:rsidP="00FA36FC">
            <w:pPr>
              <w:suppressLineNumbers/>
              <w:spacing w:line="276" w:lineRule="auto"/>
              <w:ind w:left="425"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40" w:type="pct"/>
            <w:vAlign w:val="center"/>
          </w:tcPr>
          <w:p w14:paraId="4F509EBA" w14:textId="106ADC05"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36FC">
              <w:rPr>
                <w:rFonts w:ascii="Times New Roman" w:hAnsi="Times New Roman" w:cs="Times New Roman"/>
              </w:rPr>
              <w:t>UTL2114</w:t>
            </w:r>
            <w:r w:rsidRPr="00CC3CEC">
              <w:rPr>
                <w:rFonts w:ascii="Times New Roman" w:hAnsi="Times New Roman" w:cs="Times New Roman"/>
              </w:rPr>
              <w:t>/3/GÜZ/2022-2023</w:t>
            </w:r>
          </w:p>
        </w:tc>
        <w:tc>
          <w:tcPr>
            <w:tcW w:w="594" w:type="pct"/>
            <w:vAlign w:val="center"/>
          </w:tcPr>
          <w:p w14:paraId="62E6264D" w14:textId="509BAF3D"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100</w:t>
            </w:r>
          </w:p>
        </w:tc>
        <w:tc>
          <w:tcPr>
            <w:tcW w:w="673" w:type="pct"/>
            <w:vAlign w:val="center"/>
          </w:tcPr>
          <w:p w14:paraId="325844EB" w14:textId="7F9E9292"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c>
          <w:tcPr>
            <w:tcW w:w="575" w:type="pct"/>
            <w:vAlign w:val="center"/>
          </w:tcPr>
          <w:p w14:paraId="7F58C941" w14:textId="0169DBF6"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r>
      <w:tr w:rsidR="00FA36FC" w:rsidRPr="00CC3CEC" w14:paraId="2BEF24AC" w14:textId="77777777" w:rsidTr="00FA36FC">
        <w:trPr>
          <w:trHeight w:val="62"/>
          <w:jc w:val="center"/>
        </w:trPr>
        <w:tc>
          <w:tcPr>
            <w:cnfStyle w:val="001000000000" w:firstRow="0" w:lastRow="0" w:firstColumn="1" w:lastColumn="0" w:oddVBand="0" w:evenVBand="0" w:oddHBand="0" w:evenHBand="0" w:firstRowFirstColumn="0" w:firstRowLastColumn="0" w:lastRowFirstColumn="0" w:lastRowLastColumn="0"/>
            <w:tcW w:w="1061" w:type="pct"/>
            <w:vMerge/>
            <w:shd w:val="clear" w:color="auto" w:fill="F2F2F2" w:themeFill="background1" w:themeFillShade="F2"/>
            <w:vAlign w:val="center"/>
          </w:tcPr>
          <w:p w14:paraId="5044985E" w14:textId="77777777" w:rsidR="00FA36FC" w:rsidRPr="00CC3CEC" w:rsidRDefault="00FA36FC" w:rsidP="00FA36FC">
            <w:pPr>
              <w:suppressLineNumbers/>
              <w:spacing w:line="276" w:lineRule="auto"/>
              <w:ind w:left="425" w:right="143"/>
              <w:jc w:val="center"/>
              <w:rPr>
                <w:rFonts w:ascii="Times New Roman" w:hAnsi="Times New Roman" w:cs="Times New Roman"/>
                <w:b w:val="0"/>
              </w:rPr>
            </w:pPr>
          </w:p>
        </w:tc>
        <w:tc>
          <w:tcPr>
            <w:tcW w:w="457" w:type="pct"/>
            <w:vMerge/>
            <w:vAlign w:val="center"/>
          </w:tcPr>
          <w:p w14:paraId="7296309A" w14:textId="77777777" w:rsidR="00FA36FC" w:rsidRPr="00CC3CEC" w:rsidRDefault="00FA36FC" w:rsidP="00FA36FC">
            <w:pPr>
              <w:suppressLineNumbers/>
              <w:spacing w:line="276" w:lineRule="auto"/>
              <w:ind w:left="425"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40" w:type="pct"/>
            <w:vAlign w:val="center"/>
          </w:tcPr>
          <w:p w14:paraId="06D377B7" w14:textId="3176753A" w:rsidR="00FA36FC" w:rsidRPr="00CC3CEC" w:rsidRDefault="00FA36FC" w:rsidP="00FA36FC">
            <w:pPr>
              <w:suppressLineNumbers/>
              <w:spacing w:line="276" w:lineRule="auto"/>
              <w:ind w:right="14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r w:rsidRPr="00FA36FC">
              <w:rPr>
                <w:rFonts w:ascii="Times New Roman" w:hAnsi="Times New Roman" w:cs="Times New Roman"/>
              </w:rPr>
              <w:t>UTL3112</w:t>
            </w:r>
            <w:r w:rsidRPr="00CC3CEC">
              <w:rPr>
                <w:rFonts w:ascii="Times New Roman" w:hAnsi="Times New Roman" w:cs="Times New Roman"/>
              </w:rPr>
              <w:t>/3/GÜZ/2022-2023</w:t>
            </w:r>
          </w:p>
        </w:tc>
        <w:tc>
          <w:tcPr>
            <w:tcW w:w="594" w:type="pct"/>
            <w:vAlign w:val="center"/>
          </w:tcPr>
          <w:p w14:paraId="79A44D04" w14:textId="552815A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100</w:t>
            </w:r>
          </w:p>
        </w:tc>
        <w:tc>
          <w:tcPr>
            <w:tcW w:w="673" w:type="pct"/>
            <w:vAlign w:val="center"/>
          </w:tcPr>
          <w:p w14:paraId="2F2B92BB" w14:textId="7DD384BA"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c>
          <w:tcPr>
            <w:tcW w:w="575" w:type="pct"/>
            <w:vAlign w:val="center"/>
          </w:tcPr>
          <w:p w14:paraId="35A8E893" w14:textId="3697CFCD"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r>
      <w:tr w:rsidR="00FA36FC" w:rsidRPr="00CC3CEC" w14:paraId="264FB186" w14:textId="77777777" w:rsidTr="00FA36FC">
        <w:trPr>
          <w:trHeight w:val="62"/>
          <w:jc w:val="center"/>
        </w:trPr>
        <w:tc>
          <w:tcPr>
            <w:cnfStyle w:val="001000000000" w:firstRow="0" w:lastRow="0" w:firstColumn="1" w:lastColumn="0" w:oddVBand="0" w:evenVBand="0" w:oddHBand="0" w:evenHBand="0" w:firstRowFirstColumn="0" w:firstRowLastColumn="0" w:lastRowFirstColumn="0" w:lastRowLastColumn="0"/>
            <w:tcW w:w="1061" w:type="pct"/>
            <w:vMerge/>
            <w:shd w:val="clear" w:color="auto" w:fill="F2F2F2" w:themeFill="background1" w:themeFillShade="F2"/>
            <w:vAlign w:val="center"/>
          </w:tcPr>
          <w:p w14:paraId="2E12A25E" w14:textId="77777777" w:rsidR="00FA36FC" w:rsidRPr="00CC3CEC" w:rsidRDefault="00FA36FC" w:rsidP="00FA36FC">
            <w:pPr>
              <w:suppressLineNumbers/>
              <w:spacing w:line="276" w:lineRule="auto"/>
              <w:ind w:left="425" w:right="143"/>
              <w:jc w:val="center"/>
              <w:rPr>
                <w:rFonts w:ascii="Times New Roman" w:hAnsi="Times New Roman" w:cs="Times New Roman"/>
                <w:b w:val="0"/>
              </w:rPr>
            </w:pPr>
          </w:p>
        </w:tc>
        <w:tc>
          <w:tcPr>
            <w:tcW w:w="457" w:type="pct"/>
            <w:vMerge/>
            <w:vAlign w:val="center"/>
          </w:tcPr>
          <w:p w14:paraId="1BEBCE90" w14:textId="77777777" w:rsidR="00FA36FC" w:rsidRPr="00CC3CEC" w:rsidRDefault="00FA36FC" w:rsidP="00FA36FC">
            <w:pPr>
              <w:suppressLineNumbers/>
              <w:spacing w:line="276" w:lineRule="auto"/>
              <w:ind w:left="425"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40" w:type="pct"/>
            <w:vAlign w:val="center"/>
          </w:tcPr>
          <w:p w14:paraId="406018B2" w14:textId="3794981E"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61365">
              <w:rPr>
                <w:rFonts w:ascii="Times New Roman" w:hAnsi="Times New Roman" w:cs="Times New Roman"/>
              </w:rPr>
              <w:t>UTL1206</w:t>
            </w:r>
            <w:r>
              <w:rPr>
                <w:rFonts w:ascii="Times New Roman" w:hAnsi="Times New Roman" w:cs="Times New Roman"/>
              </w:rPr>
              <w:t>/3/BAHAR/2022-2023</w:t>
            </w:r>
          </w:p>
        </w:tc>
        <w:tc>
          <w:tcPr>
            <w:tcW w:w="594" w:type="pct"/>
            <w:vAlign w:val="center"/>
          </w:tcPr>
          <w:p w14:paraId="41A028D9" w14:textId="790BCB9A"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100</w:t>
            </w:r>
          </w:p>
        </w:tc>
        <w:tc>
          <w:tcPr>
            <w:tcW w:w="673" w:type="pct"/>
            <w:vAlign w:val="center"/>
          </w:tcPr>
          <w:p w14:paraId="384BF1E9" w14:textId="548ED4DF"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c>
          <w:tcPr>
            <w:tcW w:w="575" w:type="pct"/>
            <w:vAlign w:val="center"/>
          </w:tcPr>
          <w:p w14:paraId="548C52C2" w14:textId="068947A8"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r>
      <w:tr w:rsidR="00FA36FC" w:rsidRPr="00CC3CEC" w14:paraId="7551E5F8" w14:textId="77777777" w:rsidTr="00FA36FC">
        <w:trPr>
          <w:trHeight w:val="62"/>
          <w:jc w:val="center"/>
        </w:trPr>
        <w:tc>
          <w:tcPr>
            <w:cnfStyle w:val="001000000000" w:firstRow="0" w:lastRow="0" w:firstColumn="1" w:lastColumn="0" w:oddVBand="0" w:evenVBand="0" w:oddHBand="0" w:evenHBand="0" w:firstRowFirstColumn="0" w:firstRowLastColumn="0" w:lastRowFirstColumn="0" w:lastRowLastColumn="0"/>
            <w:tcW w:w="1061" w:type="pct"/>
            <w:vMerge/>
            <w:shd w:val="clear" w:color="auto" w:fill="F2F2F2" w:themeFill="background1" w:themeFillShade="F2"/>
            <w:vAlign w:val="center"/>
          </w:tcPr>
          <w:p w14:paraId="5A5A1B60" w14:textId="77777777" w:rsidR="00FA36FC" w:rsidRPr="00CC3CEC" w:rsidRDefault="00FA36FC" w:rsidP="00FA36FC">
            <w:pPr>
              <w:suppressLineNumbers/>
              <w:spacing w:line="276" w:lineRule="auto"/>
              <w:ind w:left="425" w:right="143"/>
              <w:jc w:val="center"/>
              <w:rPr>
                <w:rFonts w:ascii="Times New Roman" w:hAnsi="Times New Roman" w:cs="Times New Roman"/>
                <w:b w:val="0"/>
              </w:rPr>
            </w:pPr>
          </w:p>
        </w:tc>
        <w:tc>
          <w:tcPr>
            <w:tcW w:w="457" w:type="pct"/>
            <w:vMerge/>
            <w:vAlign w:val="center"/>
          </w:tcPr>
          <w:p w14:paraId="4DD90678" w14:textId="77777777" w:rsidR="00FA36FC" w:rsidRPr="00CC3CEC" w:rsidRDefault="00FA36FC" w:rsidP="00FA36FC">
            <w:pPr>
              <w:suppressLineNumbers/>
              <w:spacing w:line="276" w:lineRule="auto"/>
              <w:ind w:left="425"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40" w:type="pct"/>
            <w:vAlign w:val="center"/>
          </w:tcPr>
          <w:p w14:paraId="19DA0635" w14:textId="42E81A2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61365">
              <w:rPr>
                <w:rFonts w:ascii="Times New Roman" w:hAnsi="Times New Roman" w:cs="Times New Roman"/>
              </w:rPr>
              <w:t>UTL4201</w:t>
            </w:r>
            <w:r>
              <w:rPr>
                <w:rFonts w:ascii="Times New Roman" w:hAnsi="Times New Roman" w:cs="Times New Roman"/>
              </w:rPr>
              <w:t>/3/BAHAR/2022-2023</w:t>
            </w:r>
          </w:p>
        </w:tc>
        <w:tc>
          <w:tcPr>
            <w:tcW w:w="594" w:type="pct"/>
            <w:vAlign w:val="center"/>
          </w:tcPr>
          <w:p w14:paraId="5C2CE636" w14:textId="5B8EA6EF"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100</w:t>
            </w:r>
          </w:p>
        </w:tc>
        <w:tc>
          <w:tcPr>
            <w:tcW w:w="673" w:type="pct"/>
            <w:vAlign w:val="center"/>
          </w:tcPr>
          <w:p w14:paraId="41887FFB" w14:textId="0AA713CA"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c>
          <w:tcPr>
            <w:tcW w:w="575" w:type="pct"/>
            <w:vAlign w:val="center"/>
          </w:tcPr>
          <w:p w14:paraId="2CA29C46" w14:textId="46AEF49D"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r>
      <w:tr w:rsidR="00FA36FC" w:rsidRPr="00CC3CEC" w14:paraId="1BA1E30B" w14:textId="77777777" w:rsidTr="00FA36FC">
        <w:trPr>
          <w:trHeight w:val="62"/>
          <w:jc w:val="center"/>
        </w:trPr>
        <w:tc>
          <w:tcPr>
            <w:cnfStyle w:val="001000000000" w:firstRow="0" w:lastRow="0" w:firstColumn="1" w:lastColumn="0" w:oddVBand="0" w:evenVBand="0" w:oddHBand="0" w:evenHBand="0" w:firstRowFirstColumn="0" w:firstRowLastColumn="0" w:lastRowFirstColumn="0" w:lastRowLastColumn="0"/>
            <w:tcW w:w="1061" w:type="pct"/>
            <w:vMerge/>
            <w:shd w:val="clear" w:color="auto" w:fill="F2F2F2" w:themeFill="background1" w:themeFillShade="F2"/>
            <w:vAlign w:val="center"/>
          </w:tcPr>
          <w:p w14:paraId="61F0524E" w14:textId="77777777" w:rsidR="00FA36FC" w:rsidRPr="00CC3CEC" w:rsidRDefault="00FA36FC" w:rsidP="00FA36FC">
            <w:pPr>
              <w:suppressLineNumbers/>
              <w:spacing w:line="276" w:lineRule="auto"/>
              <w:ind w:left="425" w:right="143"/>
              <w:jc w:val="center"/>
              <w:rPr>
                <w:rFonts w:ascii="Times New Roman" w:hAnsi="Times New Roman" w:cs="Times New Roman"/>
                <w:b w:val="0"/>
              </w:rPr>
            </w:pPr>
          </w:p>
        </w:tc>
        <w:tc>
          <w:tcPr>
            <w:tcW w:w="457" w:type="pct"/>
            <w:vMerge/>
            <w:vAlign w:val="center"/>
          </w:tcPr>
          <w:p w14:paraId="5B9253E0" w14:textId="77777777" w:rsidR="00FA36FC" w:rsidRPr="00CC3CEC" w:rsidRDefault="00FA36FC" w:rsidP="00FA36FC">
            <w:pPr>
              <w:suppressLineNumbers/>
              <w:spacing w:line="276" w:lineRule="auto"/>
              <w:ind w:left="425"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40" w:type="pct"/>
            <w:vAlign w:val="center"/>
          </w:tcPr>
          <w:p w14:paraId="17A8948A" w14:textId="7FAC9E2A"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61365">
              <w:rPr>
                <w:rFonts w:ascii="Times New Roman" w:hAnsi="Times New Roman" w:cs="Times New Roman"/>
              </w:rPr>
              <w:t>UTL2203</w:t>
            </w:r>
            <w:r>
              <w:rPr>
                <w:rFonts w:ascii="Times New Roman" w:hAnsi="Times New Roman" w:cs="Times New Roman"/>
              </w:rPr>
              <w:t>/3/BAHAR/2022-2023</w:t>
            </w:r>
          </w:p>
        </w:tc>
        <w:tc>
          <w:tcPr>
            <w:tcW w:w="594" w:type="pct"/>
            <w:vAlign w:val="center"/>
          </w:tcPr>
          <w:p w14:paraId="395735A5" w14:textId="40EB08C5"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100</w:t>
            </w:r>
          </w:p>
        </w:tc>
        <w:tc>
          <w:tcPr>
            <w:tcW w:w="673" w:type="pct"/>
            <w:vAlign w:val="center"/>
          </w:tcPr>
          <w:p w14:paraId="61B1C7AB" w14:textId="13BC5053"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c>
          <w:tcPr>
            <w:tcW w:w="575" w:type="pct"/>
            <w:vAlign w:val="center"/>
          </w:tcPr>
          <w:p w14:paraId="7C45C4F5" w14:textId="3A624310"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r>
      <w:tr w:rsidR="00FA36FC" w:rsidRPr="00CC3CEC" w14:paraId="2DCACA73" w14:textId="77777777" w:rsidTr="00FA36FC">
        <w:trPr>
          <w:trHeight w:val="62"/>
          <w:jc w:val="center"/>
        </w:trPr>
        <w:tc>
          <w:tcPr>
            <w:cnfStyle w:val="001000000000" w:firstRow="0" w:lastRow="0" w:firstColumn="1" w:lastColumn="0" w:oddVBand="0" w:evenVBand="0" w:oddHBand="0" w:evenHBand="0" w:firstRowFirstColumn="0" w:firstRowLastColumn="0" w:lastRowFirstColumn="0" w:lastRowLastColumn="0"/>
            <w:tcW w:w="1061" w:type="pct"/>
            <w:vMerge w:val="restart"/>
            <w:shd w:val="clear" w:color="auto" w:fill="F2F2F2" w:themeFill="background1" w:themeFillShade="F2"/>
            <w:vAlign w:val="center"/>
          </w:tcPr>
          <w:p w14:paraId="2C8FD02C" w14:textId="77777777" w:rsidR="00FA36FC" w:rsidRPr="00CC3CEC" w:rsidRDefault="00FA36FC" w:rsidP="00FA36FC">
            <w:pPr>
              <w:suppressLineNumbers/>
              <w:spacing w:line="276" w:lineRule="auto"/>
              <w:ind w:right="143"/>
              <w:jc w:val="center"/>
              <w:rPr>
                <w:rFonts w:ascii="Times New Roman" w:hAnsi="Times New Roman" w:cs="Times New Roman"/>
                <w:b w:val="0"/>
              </w:rPr>
            </w:pPr>
            <w:r w:rsidRPr="00CC3CEC">
              <w:rPr>
                <w:rFonts w:ascii="Times New Roman" w:hAnsi="Times New Roman" w:cs="Times New Roman"/>
                <w:b w:val="0"/>
              </w:rPr>
              <w:t>Dr. Öğr. Üyesi İlknur TANRIVERDİ</w:t>
            </w:r>
          </w:p>
        </w:tc>
        <w:tc>
          <w:tcPr>
            <w:tcW w:w="457" w:type="pct"/>
            <w:vMerge w:val="restart"/>
            <w:vAlign w:val="center"/>
          </w:tcPr>
          <w:p w14:paraId="24320426"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TZ</w:t>
            </w:r>
          </w:p>
        </w:tc>
        <w:tc>
          <w:tcPr>
            <w:tcW w:w="1640" w:type="pct"/>
            <w:vAlign w:val="center"/>
          </w:tcPr>
          <w:p w14:paraId="2DD5E951"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UTI5114/3/GÜZ/2022-2023</w:t>
            </w:r>
          </w:p>
        </w:tc>
        <w:tc>
          <w:tcPr>
            <w:tcW w:w="594" w:type="pct"/>
            <w:vAlign w:val="center"/>
          </w:tcPr>
          <w:p w14:paraId="02649528"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100</w:t>
            </w:r>
          </w:p>
        </w:tc>
        <w:tc>
          <w:tcPr>
            <w:tcW w:w="673" w:type="pct"/>
            <w:vAlign w:val="center"/>
          </w:tcPr>
          <w:p w14:paraId="67BAD301"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c>
          <w:tcPr>
            <w:tcW w:w="575" w:type="pct"/>
            <w:vAlign w:val="center"/>
          </w:tcPr>
          <w:p w14:paraId="053DC568"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r>
      <w:tr w:rsidR="00FA36FC" w:rsidRPr="00CC3CEC" w14:paraId="0A02EC0C" w14:textId="77777777" w:rsidTr="00FA36FC">
        <w:trPr>
          <w:trHeight w:val="62"/>
          <w:jc w:val="center"/>
        </w:trPr>
        <w:tc>
          <w:tcPr>
            <w:cnfStyle w:val="001000000000" w:firstRow="0" w:lastRow="0" w:firstColumn="1" w:lastColumn="0" w:oddVBand="0" w:evenVBand="0" w:oddHBand="0" w:evenHBand="0" w:firstRowFirstColumn="0" w:firstRowLastColumn="0" w:lastRowFirstColumn="0" w:lastRowLastColumn="0"/>
            <w:tcW w:w="1061" w:type="pct"/>
            <w:vMerge/>
            <w:shd w:val="clear" w:color="auto" w:fill="F2F2F2" w:themeFill="background1" w:themeFillShade="F2"/>
            <w:vAlign w:val="center"/>
          </w:tcPr>
          <w:p w14:paraId="57C562EF" w14:textId="77777777" w:rsidR="00FA36FC" w:rsidRPr="00CC3CEC" w:rsidRDefault="00FA36FC" w:rsidP="00FA36FC">
            <w:pPr>
              <w:suppressLineNumbers/>
              <w:spacing w:line="276" w:lineRule="auto"/>
              <w:ind w:left="425" w:right="143"/>
              <w:jc w:val="center"/>
              <w:rPr>
                <w:rFonts w:ascii="Times New Roman" w:hAnsi="Times New Roman" w:cs="Times New Roman"/>
                <w:b w:val="0"/>
              </w:rPr>
            </w:pPr>
          </w:p>
        </w:tc>
        <w:tc>
          <w:tcPr>
            <w:tcW w:w="457" w:type="pct"/>
            <w:vMerge/>
            <w:vAlign w:val="center"/>
          </w:tcPr>
          <w:p w14:paraId="4A715DC4" w14:textId="77777777" w:rsidR="00FA36FC" w:rsidRPr="00CC3CEC" w:rsidRDefault="00FA36FC" w:rsidP="00FA36FC">
            <w:pPr>
              <w:suppressLineNumbers/>
              <w:spacing w:line="276" w:lineRule="auto"/>
              <w:ind w:left="425"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40" w:type="pct"/>
            <w:vAlign w:val="center"/>
          </w:tcPr>
          <w:p w14:paraId="7A26F41A"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UTI7103/3/GÜZ/2022-2023</w:t>
            </w:r>
          </w:p>
        </w:tc>
        <w:tc>
          <w:tcPr>
            <w:tcW w:w="594" w:type="pct"/>
            <w:vAlign w:val="center"/>
          </w:tcPr>
          <w:p w14:paraId="436F89B9"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100</w:t>
            </w:r>
          </w:p>
        </w:tc>
        <w:tc>
          <w:tcPr>
            <w:tcW w:w="673" w:type="pct"/>
            <w:vAlign w:val="center"/>
          </w:tcPr>
          <w:p w14:paraId="290356D9"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c>
          <w:tcPr>
            <w:tcW w:w="575" w:type="pct"/>
            <w:vAlign w:val="center"/>
          </w:tcPr>
          <w:p w14:paraId="0027981B"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r>
      <w:tr w:rsidR="00FA36FC" w:rsidRPr="00CC3CEC" w14:paraId="75482B7C" w14:textId="77777777" w:rsidTr="00FA36FC">
        <w:trPr>
          <w:trHeight w:val="62"/>
          <w:jc w:val="center"/>
        </w:trPr>
        <w:tc>
          <w:tcPr>
            <w:cnfStyle w:val="001000000000" w:firstRow="0" w:lastRow="0" w:firstColumn="1" w:lastColumn="0" w:oddVBand="0" w:evenVBand="0" w:oddHBand="0" w:evenHBand="0" w:firstRowFirstColumn="0" w:firstRowLastColumn="0" w:lastRowFirstColumn="0" w:lastRowLastColumn="0"/>
            <w:tcW w:w="1061" w:type="pct"/>
            <w:vMerge/>
            <w:shd w:val="clear" w:color="auto" w:fill="F2F2F2" w:themeFill="background1" w:themeFillShade="F2"/>
            <w:vAlign w:val="center"/>
          </w:tcPr>
          <w:p w14:paraId="2D265098" w14:textId="77777777" w:rsidR="00FA36FC" w:rsidRPr="00CC3CEC" w:rsidRDefault="00FA36FC" w:rsidP="00FA36FC">
            <w:pPr>
              <w:suppressLineNumbers/>
              <w:spacing w:line="276" w:lineRule="auto"/>
              <w:ind w:left="425" w:right="143"/>
              <w:jc w:val="center"/>
              <w:rPr>
                <w:rFonts w:ascii="Times New Roman" w:hAnsi="Times New Roman" w:cs="Times New Roman"/>
                <w:b w:val="0"/>
              </w:rPr>
            </w:pPr>
          </w:p>
        </w:tc>
        <w:tc>
          <w:tcPr>
            <w:tcW w:w="457" w:type="pct"/>
            <w:vMerge/>
            <w:vAlign w:val="center"/>
          </w:tcPr>
          <w:p w14:paraId="31EE9CF8" w14:textId="77777777" w:rsidR="00FA36FC" w:rsidRPr="00CC3CEC" w:rsidRDefault="00FA36FC" w:rsidP="00FA36FC">
            <w:pPr>
              <w:suppressLineNumbers/>
              <w:spacing w:line="276" w:lineRule="auto"/>
              <w:ind w:left="425"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40" w:type="pct"/>
            <w:vAlign w:val="center"/>
          </w:tcPr>
          <w:p w14:paraId="2A08A4CF"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UTL2101/3/ GÜZ /2022-2023</w:t>
            </w:r>
          </w:p>
        </w:tc>
        <w:tc>
          <w:tcPr>
            <w:tcW w:w="594" w:type="pct"/>
            <w:vAlign w:val="center"/>
          </w:tcPr>
          <w:p w14:paraId="28A758B4"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100</w:t>
            </w:r>
          </w:p>
        </w:tc>
        <w:tc>
          <w:tcPr>
            <w:tcW w:w="673" w:type="pct"/>
            <w:vAlign w:val="center"/>
          </w:tcPr>
          <w:p w14:paraId="3702B5C3"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c>
          <w:tcPr>
            <w:tcW w:w="575" w:type="pct"/>
            <w:vAlign w:val="center"/>
          </w:tcPr>
          <w:p w14:paraId="7E03DD27"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r>
      <w:tr w:rsidR="00FA36FC" w:rsidRPr="00CC3CEC" w14:paraId="7C1C0666" w14:textId="77777777" w:rsidTr="00FA36FC">
        <w:trPr>
          <w:trHeight w:val="62"/>
          <w:jc w:val="center"/>
        </w:trPr>
        <w:tc>
          <w:tcPr>
            <w:cnfStyle w:val="001000000000" w:firstRow="0" w:lastRow="0" w:firstColumn="1" w:lastColumn="0" w:oddVBand="0" w:evenVBand="0" w:oddHBand="0" w:evenHBand="0" w:firstRowFirstColumn="0" w:firstRowLastColumn="0" w:lastRowFirstColumn="0" w:lastRowLastColumn="0"/>
            <w:tcW w:w="1061" w:type="pct"/>
            <w:vMerge/>
            <w:shd w:val="clear" w:color="auto" w:fill="F2F2F2" w:themeFill="background1" w:themeFillShade="F2"/>
            <w:vAlign w:val="center"/>
          </w:tcPr>
          <w:p w14:paraId="6CB919DF" w14:textId="77777777" w:rsidR="00FA36FC" w:rsidRPr="00CC3CEC" w:rsidRDefault="00FA36FC" w:rsidP="00FA36FC">
            <w:pPr>
              <w:suppressLineNumbers/>
              <w:spacing w:line="276" w:lineRule="auto"/>
              <w:ind w:left="425" w:right="143"/>
              <w:jc w:val="center"/>
              <w:rPr>
                <w:rFonts w:ascii="Times New Roman" w:hAnsi="Times New Roman" w:cs="Times New Roman"/>
                <w:b w:val="0"/>
              </w:rPr>
            </w:pPr>
          </w:p>
        </w:tc>
        <w:tc>
          <w:tcPr>
            <w:tcW w:w="457" w:type="pct"/>
            <w:vMerge/>
            <w:vAlign w:val="center"/>
          </w:tcPr>
          <w:p w14:paraId="14227A86" w14:textId="77777777" w:rsidR="00FA36FC" w:rsidRPr="00CC3CEC" w:rsidRDefault="00FA36FC" w:rsidP="00FA36FC">
            <w:pPr>
              <w:suppressLineNumbers/>
              <w:spacing w:line="276" w:lineRule="auto"/>
              <w:ind w:left="425"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40" w:type="pct"/>
            <w:vAlign w:val="center"/>
          </w:tcPr>
          <w:p w14:paraId="09C3198F"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UTL3101/3/ GÜZ /2022-2023</w:t>
            </w:r>
          </w:p>
        </w:tc>
        <w:tc>
          <w:tcPr>
            <w:tcW w:w="594" w:type="pct"/>
            <w:vAlign w:val="center"/>
          </w:tcPr>
          <w:p w14:paraId="1CB8433D"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100</w:t>
            </w:r>
          </w:p>
        </w:tc>
        <w:tc>
          <w:tcPr>
            <w:tcW w:w="673" w:type="pct"/>
            <w:vAlign w:val="center"/>
          </w:tcPr>
          <w:p w14:paraId="63F84F27"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c>
          <w:tcPr>
            <w:tcW w:w="575" w:type="pct"/>
            <w:vAlign w:val="center"/>
          </w:tcPr>
          <w:p w14:paraId="48017CC2"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r>
      <w:tr w:rsidR="00FA36FC" w:rsidRPr="00CC3CEC" w14:paraId="69F2784C" w14:textId="77777777" w:rsidTr="00FA36FC">
        <w:trPr>
          <w:trHeight w:val="62"/>
          <w:jc w:val="center"/>
        </w:trPr>
        <w:tc>
          <w:tcPr>
            <w:cnfStyle w:val="001000000000" w:firstRow="0" w:lastRow="0" w:firstColumn="1" w:lastColumn="0" w:oddVBand="0" w:evenVBand="0" w:oddHBand="0" w:evenHBand="0" w:firstRowFirstColumn="0" w:firstRowLastColumn="0" w:lastRowFirstColumn="0" w:lastRowLastColumn="0"/>
            <w:tcW w:w="1061" w:type="pct"/>
            <w:vMerge/>
            <w:shd w:val="clear" w:color="auto" w:fill="F2F2F2" w:themeFill="background1" w:themeFillShade="F2"/>
            <w:vAlign w:val="center"/>
          </w:tcPr>
          <w:p w14:paraId="5A2E74C8" w14:textId="77777777" w:rsidR="00FA36FC" w:rsidRPr="00CC3CEC" w:rsidRDefault="00FA36FC" w:rsidP="00FA36FC">
            <w:pPr>
              <w:suppressLineNumbers/>
              <w:spacing w:line="276" w:lineRule="auto"/>
              <w:ind w:left="425" w:right="143"/>
              <w:jc w:val="center"/>
              <w:rPr>
                <w:rFonts w:ascii="Times New Roman" w:hAnsi="Times New Roman" w:cs="Times New Roman"/>
                <w:b w:val="0"/>
              </w:rPr>
            </w:pPr>
          </w:p>
        </w:tc>
        <w:tc>
          <w:tcPr>
            <w:tcW w:w="457" w:type="pct"/>
            <w:vMerge/>
            <w:vAlign w:val="center"/>
          </w:tcPr>
          <w:p w14:paraId="43431511" w14:textId="77777777" w:rsidR="00FA36FC" w:rsidRPr="00CC3CEC" w:rsidRDefault="00FA36FC" w:rsidP="00FA36FC">
            <w:pPr>
              <w:suppressLineNumbers/>
              <w:spacing w:line="276" w:lineRule="auto"/>
              <w:ind w:left="425"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40" w:type="pct"/>
            <w:vAlign w:val="center"/>
          </w:tcPr>
          <w:p w14:paraId="7F8C030A"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UTL4114/3/GÜZ/2022-2023</w:t>
            </w:r>
          </w:p>
        </w:tc>
        <w:tc>
          <w:tcPr>
            <w:tcW w:w="594" w:type="pct"/>
            <w:vAlign w:val="center"/>
          </w:tcPr>
          <w:p w14:paraId="395D9CFB"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100</w:t>
            </w:r>
          </w:p>
        </w:tc>
        <w:tc>
          <w:tcPr>
            <w:tcW w:w="673" w:type="pct"/>
            <w:vAlign w:val="center"/>
          </w:tcPr>
          <w:p w14:paraId="575C16E2"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c>
          <w:tcPr>
            <w:tcW w:w="575" w:type="pct"/>
            <w:vAlign w:val="center"/>
          </w:tcPr>
          <w:p w14:paraId="02E6C3CE"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r>
      <w:tr w:rsidR="00FA36FC" w:rsidRPr="00CC3CEC" w14:paraId="24C0A9A6" w14:textId="77777777" w:rsidTr="00FA36FC">
        <w:trPr>
          <w:trHeight w:val="62"/>
          <w:jc w:val="center"/>
        </w:trPr>
        <w:tc>
          <w:tcPr>
            <w:cnfStyle w:val="001000000000" w:firstRow="0" w:lastRow="0" w:firstColumn="1" w:lastColumn="0" w:oddVBand="0" w:evenVBand="0" w:oddHBand="0" w:evenHBand="0" w:firstRowFirstColumn="0" w:firstRowLastColumn="0" w:lastRowFirstColumn="0" w:lastRowLastColumn="0"/>
            <w:tcW w:w="1061" w:type="pct"/>
            <w:vMerge/>
            <w:shd w:val="clear" w:color="auto" w:fill="F2F2F2" w:themeFill="background1" w:themeFillShade="F2"/>
            <w:vAlign w:val="center"/>
          </w:tcPr>
          <w:p w14:paraId="15FDD9E0" w14:textId="77777777" w:rsidR="00FA36FC" w:rsidRPr="00CC3CEC" w:rsidRDefault="00FA36FC" w:rsidP="00FA36FC">
            <w:pPr>
              <w:suppressLineNumbers/>
              <w:spacing w:line="276" w:lineRule="auto"/>
              <w:ind w:left="425" w:right="143"/>
              <w:jc w:val="center"/>
              <w:rPr>
                <w:rFonts w:ascii="Times New Roman" w:hAnsi="Times New Roman" w:cs="Times New Roman"/>
                <w:b w:val="0"/>
              </w:rPr>
            </w:pPr>
          </w:p>
        </w:tc>
        <w:tc>
          <w:tcPr>
            <w:tcW w:w="457" w:type="pct"/>
            <w:vMerge/>
            <w:vAlign w:val="center"/>
          </w:tcPr>
          <w:p w14:paraId="469C1DD2" w14:textId="77777777" w:rsidR="00FA36FC" w:rsidRPr="00CC3CEC" w:rsidRDefault="00FA36FC" w:rsidP="00FA36FC">
            <w:pPr>
              <w:suppressLineNumbers/>
              <w:spacing w:line="276" w:lineRule="auto"/>
              <w:ind w:left="425"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40" w:type="pct"/>
            <w:vAlign w:val="center"/>
          </w:tcPr>
          <w:p w14:paraId="6E30EB03"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UTI5218/3/BAHAR/2022-2023</w:t>
            </w:r>
          </w:p>
        </w:tc>
        <w:tc>
          <w:tcPr>
            <w:tcW w:w="594" w:type="pct"/>
            <w:vAlign w:val="center"/>
          </w:tcPr>
          <w:p w14:paraId="65B4B73E"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100</w:t>
            </w:r>
          </w:p>
        </w:tc>
        <w:tc>
          <w:tcPr>
            <w:tcW w:w="673" w:type="pct"/>
            <w:vAlign w:val="center"/>
          </w:tcPr>
          <w:p w14:paraId="60E6A7C1"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c>
          <w:tcPr>
            <w:tcW w:w="575" w:type="pct"/>
            <w:vAlign w:val="center"/>
          </w:tcPr>
          <w:p w14:paraId="0BBE75FA"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r>
      <w:tr w:rsidR="00FA36FC" w:rsidRPr="00CC3CEC" w14:paraId="3141D255" w14:textId="77777777" w:rsidTr="00FA36FC">
        <w:trPr>
          <w:trHeight w:val="62"/>
          <w:jc w:val="center"/>
        </w:trPr>
        <w:tc>
          <w:tcPr>
            <w:cnfStyle w:val="001000000000" w:firstRow="0" w:lastRow="0" w:firstColumn="1" w:lastColumn="0" w:oddVBand="0" w:evenVBand="0" w:oddHBand="0" w:evenHBand="0" w:firstRowFirstColumn="0" w:firstRowLastColumn="0" w:lastRowFirstColumn="0" w:lastRowLastColumn="0"/>
            <w:tcW w:w="1061" w:type="pct"/>
            <w:vMerge/>
            <w:shd w:val="clear" w:color="auto" w:fill="F2F2F2" w:themeFill="background1" w:themeFillShade="F2"/>
            <w:vAlign w:val="center"/>
          </w:tcPr>
          <w:p w14:paraId="0E391721" w14:textId="77777777" w:rsidR="00FA36FC" w:rsidRPr="00CC3CEC" w:rsidRDefault="00FA36FC" w:rsidP="00FA36FC">
            <w:pPr>
              <w:suppressLineNumbers/>
              <w:spacing w:line="276" w:lineRule="auto"/>
              <w:ind w:left="425" w:right="143"/>
              <w:jc w:val="center"/>
              <w:rPr>
                <w:rFonts w:ascii="Times New Roman" w:hAnsi="Times New Roman" w:cs="Times New Roman"/>
                <w:b w:val="0"/>
              </w:rPr>
            </w:pPr>
          </w:p>
        </w:tc>
        <w:tc>
          <w:tcPr>
            <w:tcW w:w="457" w:type="pct"/>
            <w:vMerge/>
            <w:vAlign w:val="center"/>
          </w:tcPr>
          <w:p w14:paraId="3F390DF4" w14:textId="77777777" w:rsidR="00FA36FC" w:rsidRPr="00CC3CEC" w:rsidRDefault="00FA36FC" w:rsidP="00FA36FC">
            <w:pPr>
              <w:suppressLineNumbers/>
              <w:spacing w:line="276" w:lineRule="auto"/>
              <w:ind w:left="425"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40" w:type="pct"/>
            <w:vAlign w:val="center"/>
          </w:tcPr>
          <w:p w14:paraId="0AD90FA1"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UTL2213/3/BAHAR/2022-2023</w:t>
            </w:r>
          </w:p>
        </w:tc>
        <w:tc>
          <w:tcPr>
            <w:tcW w:w="594" w:type="pct"/>
            <w:vAlign w:val="center"/>
          </w:tcPr>
          <w:p w14:paraId="443939A0"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100</w:t>
            </w:r>
          </w:p>
        </w:tc>
        <w:tc>
          <w:tcPr>
            <w:tcW w:w="673" w:type="pct"/>
            <w:vAlign w:val="center"/>
          </w:tcPr>
          <w:p w14:paraId="62649A6C"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c>
          <w:tcPr>
            <w:tcW w:w="575" w:type="pct"/>
            <w:vAlign w:val="center"/>
          </w:tcPr>
          <w:p w14:paraId="4884FF45"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r>
      <w:tr w:rsidR="00FA36FC" w:rsidRPr="00CC3CEC" w14:paraId="0501ABB5" w14:textId="77777777" w:rsidTr="00FA36FC">
        <w:trPr>
          <w:trHeight w:val="62"/>
          <w:jc w:val="center"/>
        </w:trPr>
        <w:tc>
          <w:tcPr>
            <w:cnfStyle w:val="001000000000" w:firstRow="0" w:lastRow="0" w:firstColumn="1" w:lastColumn="0" w:oddVBand="0" w:evenVBand="0" w:oddHBand="0" w:evenHBand="0" w:firstRowFirstColumn="0" w:firstRowLastColumn="0" w:lastRowFirstColumn="0" w:lastRowLastColumn="0"/>
            <w:tcW w:w="1061" w:type="pct"/>
            <w:vMerge/>
            <w:shd w:val="clear" w:color="auto" w:fill="F2F2F2" w:themeFill="background1" w:themeFillShade="F2"/>
            <w:vAlign w:val="center"/>
          </w:tcPr>
          <w:p w14:paraId="452EDFAB" w14:textId="77777777" w:rsidR="00FA36FC" w:rsidRPr="00CC3CEC" w:rsidRDefault="00FA36FC" w:rsidP="00FA36FC">
            <w:pPr>
              <w:suppressLineNumbers/>
              <w:spacing w:line="276" w:lineRule="auto"/>
              <w:ind w:left="425" w:right="143"/>
              <w:jc w:val="center"/>
              <w:rPr>
                <w:rFonts w:ascii="Times New Roman" w:hAnsi="Times New Roman" w:cs="Times New Roman"/>
                <w:b w:val="0"/>
              </w:rPr>
            </w:pPr>
          </w:p>
        </w:tc>
        <w:tc>
          <w:tcPr>
            <w:tcW w:w="457" w:type="pct"/>
            <w:vMerge/>
            <w:vAlign w:val="center"/>
          </w:tcPr>
          <w:p w14:paraId="32478654" w14:textId="77777777" w:rsidR="00FA36FC" w:rsidRPr="00CC3CEC" w:rsidRDefault="00FA36FC" w:rsidP="00FA36FC">
            <w:pPr>
              <w:suppressLineNumbers/>
              <w:spacing w:line="276" w:lineRule="auto"/>
              <w:ind w:left="425"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40" w:type="pct"/>
            <w:vAlign w:val="center"/>
          </w:tcPr>
          <w:p w14:paraId="7CF90ADF"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UTL3206/3/BAHAR/2022-2023</w:t>
            </w:r>
          </w:p>
        </w:tc>
        <w:tc>
          <w:tcPr>
            <w:tcW w:w="594" w:type="pct"/>
            <w:vAlign w:val="center"/>
          </w:tcPr>
          <w:p w14:paraId="7922FC5A"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100</w:t>
            </w:r>
          </w:p>
        </w:tc>
        <w:tc>
          <w:tcPr>
            <w:tcW w:w="673" w:type="pct"/>
            <w:vAlign w:val="center"/>
          </w:tcPr>
          <w:p w14:paraId="4E3805E6"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c>
          <w:tcPr>
            <w:tcW w:w="575" w:type="pct"/>
            <w:vAlign w:val="center"/>
          </w:tcPr>
          <w:p w14:paraId="56473679"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r>
      <w:tr w:rsidR="00FA36FC" w:rsidRPr="00CC3CEC" w14:paraId="672A2FC3" w14:textId="77777777" w:rsidTr="00FA36FC">
        <w:trPr>
          <w:trHeight w:val="62"/>
          <w:jc w:val="center"/>
        </w:trPr>
        <w:tc>
          <w:tcPr>
            <w:cnfStyle w:val="001000000000" w:firstRow="0" w:lastRow="0" w:firstColumn="1" w:lastColumn="0" w:oddVBand="0" w:evenVBand="0" w:oddHBand="0" w:evenHBand="0" w:firstRowFirstColumn="0" w:firstRowLastColumn="0" w:lastRowFirstColumn="0" w:lastRowLastColumn="0"/>
            <w:tcW w:w="1061" w:type="pct"/>
            <w:vMerge/>
            <w:shd w:val="clear" w:color="auto" w:fill="F2F2F2" w:themeFill="background1" w:themeFillShade="F2"/>
            <w:vAlign w:val="center"/>
          </w:tcPr>
          <w:p w14:paraId="2C24F9E0" w14:textId="77777777" w:rsidR="00FA36FC" w:rsidRPr="00CC3CEC" w:rsidRDefault="00FA36FC" w:rsidP="00FA36FC">
            <w:pPr>
              <w:suppressLineNumbers/>
              <w:spacing w:line="276" w:lineRule="auto"/>
              <w:ind w:left="425" w:right="143"/>
              <w:jc w:val="center"/>
              <w:rPr>
                <w:rFonts w:ascii="Times New Roman" w:hAnsi="Times New Roman" w:cs="Times New Roman"/>
                <w:b w:val="0"/>
              </w:rPr>
            </w:pPr>
          </w:p>
        </w:tc>
        <w:tc>
          <w:tcPr>
            <w:tcW w:w="457" w:type="pct"/>
            <w:vMerge/>
            <w:vAlign w:val="center"/>
          </w:tcPr>
          <w:p w14:paraId="2192C5EB" w14:textId="77777777" w:rsidR="00FA36FC" w:rsidRPr="00CC3CEC" w:rsidRDefault="00FA36FC" w:rsidP="00FA36FC">
            <w:pPr>
              <w:suppressLineNumbers/>
              <w:spacing w:line="276" w:lineRule="auto"/>
              <w:ind w:left="425"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40" w:type="pct"/>
            <w:vAlign w:val="center"/>
          </w:tcPr>
          <w:p w14:paraId="16BF7D0C"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UTL3216/3/BAHAR/2022-2023</w:t>
            </w:r>
          </w:p>
        </w:tc>
        <w:tc>
          <w:tcPr>
            <w:tcW w:w="594" w:type="pct"/>
            <w:vAlign w:val="center"/>
          </w:tcPr>
          <w:p w14:paraId="4B2D036F"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100</w:t>
            </w:r>
          </w:p>
        </w:tc>
        <w:tc>
          <w:tcPr>
            <w:tcW w:w="673" w:type="pct"/>
            <w:vAlign w:val="center"/>
          </w:tcPr>
          <w:p w14:paraId="18E99D82"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c>
          <w:tcPr>
            <w:tcW w:w="575" w:type="pct"/>
            <w:vAlign w:val="center"/>
          </w:tcPr>
          <w:p w14:paraId="554C3215"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r>
      <w:tr w:rsidR="00FA36FC" w:rsidRPr="00CC3CEC" w14:paraId="685659CA" w14:textId="77777777" w:rsidTr="00FA36FC">
        <w:trPr>
          <w:trHeight w:val="62"/>
          <w:jc w:val="center"/>
        </w:trPr>
        <w:tc>
          <w:tcPr>
            <w:cnfStyle w:val="001000000000" w:firstRow="0" w:lastRow="0" w:firstColumn="1" w:lastColumn="0" w:oddVBand="0" w:evenVBand="0" w:oddHBand="0" w:evenHBand="0" w:firstRowFirstColumn="0" w:firstRowLastColumn="0" w:lastRowFirstColumn="0" w:lastRowLastColumn="0"/>
            <w:tcW w:w="1061" w:type="pct"/>
            <w:vMerge w:val="restart"/>
            <w:shd w:val="clear" w:color="auto" w:fill="F2F2F2" w:themeFill="background1" w:themeFillShade="F2"/>
            <w:vAlign w:val="center"/>
          </w:tcPr>
          <w:p w14:paraId="58772767" w14:textId="77777777" w:rsidR="00FA36FC" w:rsidRPr="00CC3CEC" w:rsidRDefault="00FA36FC" w:rsidP="00FA36FC">
            <w:pPr>
              <w:suppressLineNumbers/>
              <w:spacing w:line="276" w:lineRule="auto"/>
              <w:ind w:right="143"/>
              <w:jc w:val="center"/>
              <w:rPr>
                <w:rFonts w:ascii="Times New Roman" w:hAnsi="Times New Roman" w:cs="Times New Roman"/>
                <w:b w:val="0"/>
              </w:rPr>
            </w:pPr>
            <w:r w:rsidRPr="00CC3CEC">
              <w:rPr>
                <w:rFonts w:ascii="Times New Roman" w:hAnsi="Times New Roman" w:cs="Times New Roman"/>
                <w:b w:val="0"/>
              </w:rPr>
              <w:t>Dr. Öğr. Üyesi Ahmed Yusuf SARIHAN</w:t>
            </w:r>
          </w:p>
        </w:tc>
        <w:tc>
          <w:tcPr>
            <w:tcW w:w="457" w:type="pct"/>
            <w:vMerge w:val="restart"/>
            <w:vAlign w:val="center"/>
          </w:tcPr>
          <w:p w14:paraId="6E2F72E8"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TZ</w:t>
            </w:r>
          </w:p>
        </w:tc>
        <w:tc>
          <w:tcPr>
            <w:tcW w:w="1640" w:type="pct"/>
            <w:vAlign w:val="center"/>
          </w:tcPr>
          <w:p w14:paraId="2D581BFA"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USD3176/3/GÜZ/2022-2023</w:t>
            </w:r>
          </w:p>
        </w:tc>
        <w:tc>
          <w:tcPr>
            <w:tcW w:w="594" w:type="pct"/>
            <w:vAlign w:val="center"/>
          </w:tcPr>
          <w:p w14:paraId="28361CAA"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100</w:t>
            </w:r>
          </w:p>
        </w:tc>
        <w:tc>
          <w:tcPr>
            <w:tcW w:w="673" w:type="pct"/>
            <w:vAlign w:val="center"/>
          </w:tcPr>
          <w:p w14:paraId="3EF66D3D"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c>
          <w:tcPr>
            <w:tcW w:w="575" w:type="pct"/>
            <w:vAlign w:val="center"/>
          </w:tcPr>
          <w:p w14:paraId="0EC9A1F1"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r>
      <w:tr w:rsidR="00FA36FC" w:rsidRPr="00CC3CEC" w14:paraId="27C88401" w14:textId="77777777" w:rsidTr="00FA36FC">
        <w:trPr>
          <w:trHeight w:val="62"/>
          <w:jc w:val="center"/>
        </w:trPr>
        <w:tc>
          <w:tcPr>
            <w:cnfStyle w:val="001000000000" w:firstRow="0" w:lastRow="0" w:firstColumn="1" w:lastColumn="0" w:oddVBand="0" w:evenVBand="0" w:oddHBand="0" w:evenHBand="0" w:firstRowFirstColumn="0" w:firstRowLastColumn="0" w:lastRowFirstColumn="0" w:lastRowLastColumn="0"/>
            <w:tcW w:w="1061" w:type="pct"/>
            <w:vMerge/>
            <w:shd w:val="clear" w:color="auto" w:fill="F2F2F2" w:themeFill="background1" w:themeFillShade="F2"/>
            <w:vAlign w:val="center"/>
          </w:tcPr>
          <w:p w14:paraId="53BF7FE9" w14:textId="77777777" w:rsidR="00FA36FC" w:rsidRPr="00CC3CEC" w:rsidRDefault="00FA36FC" w:rsidP="00FA36FC">
            <w:pPr>
              <w:suppressLineNumbers/>
              <w:spacing w:line="276" w:lineRule="auto"/>
              <w:ind w:left="425" w:right="143"/>
              <w:jc w:val="center"/>
              <w:rPr>
                <w:rFonts w:ascii="Times New Roman" w:hAnsi="Times New Roman" w:cs="Times New Roman"/>
                <w:b w:val="0"/>
              </w:rPr>
            </w:pPr>
          </w:p>
        </w:tc>
        <w:tc>
          <w:tcPr>
            <w:tcW w:w="457" w:type="pct"/>
            <w:vMerge/>
            <w:vAlign w:val="center"/>
          </w:tcPr>
          <w:p w14:paraId="749AEC33" w14:textId="77777777" w:rsidR="00FA36FC" w:rsidRPr="00CC3CEC" w:rsidRDefault="00FA36FC" w:rsidP="00FA36FC">
            <w:pPr>
              <w:suppressLineNumbers/>
              <w:spacing w:line="276" w:lineRule="auto"/>
              <w:ind w:left="425"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40" w:type="pct"/>
            <w:vAlign w:val="center"/>
          </w:tcPr>
          <w:p w14:paraId="76646991"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UTL2102/3/GÜZ/2022-2023</w:t>
            </w:r>
          </w:p>
        </w:tc>
        <w:tc>
          <w:tcPr>
            <w:tcW w:w="594" w:type="pct"/>
            <w:vAlign w:val="center"/>
          </w:tcPr>
          <w:p w14:paraId="0532E86D"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100</w:t>
            </w:r>
          </w:p>
        </w:tc>
        <w:tc>
          <w:tcPr>
            <w:tcW w:w="673" w:type="pct"/>
            <w:vAlign w:val="center"/>
          </w:tcPr>
          <w:p w14:paraId="0D0B3DBF"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c>
          <w:tcPr>
            <w:tcW w:w="575" w:type="pct"/>
            <w:vAlign w:val="center"/>
          </w:tcPr>
          <w:p w14:paraId="034C78F2"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r>
      <w:tr w:rsidR="00FA36FC" w:rsidRPr="00CC3CEC" w14:paraId="78F75C92" w14:textId="77777777" w:rsidTr="00FA36FC">
        <w:trPr>
          <w:trHeight w:val="62"/>
          <w:jc w:val="center"/>
        </w:trPr>
        <w:tc>
          <w:tcPr>
            <w:cnfStyle w:val="001000000000" w:firstRow="0" w:lastRow="0" w:firstColumn="1" w:lastColumn="0" w:oddVBand="0" w:evenVBand="0" w:oddHBand="0" w:evenHBand="0" w:firstRowFirstColumn="0" w:firstRowLastColumn="0" w:lastRowFirstColumn="0" w:lastRowLastColumn="0"/>
            <w:tcW w:w="1061" w:type="pct"/>
            <w:vMerge/>
            <w:shd w:val="clear" w:color="auto" w:fill="F2F2F2" w:themeFill="background1" w:themeFillShade="F2"/>
            <w:vAlign w:val="center"/>
          </w:tcPr>
          <w:p w14:paraId="527CD4A9" w14:textId="77777777" w:rsidR="00FA36FC" w:rsidRPr="00CC3CEC" w:rsidRDefault="00FA36FC" w:rsidP="00FA36FC">
            <w:pPr>
              <w:suppressLineNumbers/>
              <w:spacing w:line="276" w:lineRule="auto"/>
              <w:ind w:left="425" w:right="143"/>
              <w:jc w:val="center"/>
              <w:rPr>
                <w:rFonts w:ascii="Times New Roman" w:hAnsi="Times New Roman" w:cs="Times New Roman"/>
                <w:b w:val="0"/>
              </w:rPr>
            </w:pPr>
          </w:p>
        </w:tc>
        <w:tc>
          <w:tcPr>
            <w:tcW w:w="457" w:type="pct"/>
            <w:vMerge/>
            <w:vAlign w:val="center"/>
          </w:tcPr>
          <w:p w14:paraId="19F72E04" w14:textId="77777777" w:rsidR="00FA36FC" w:rsidRPr="00CC3CEC" w:rsidRDefault="00FA36FC" w:rsidP="00FA36FC">
            <w:pPr>
              <w:suppressLineNumbers/>
              <w:spacing w:line="276" w:lineRule="auto"/>
              <w:ind w:left="425"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40" w:type="pct"/>
            <w:vAlign w:val="center"/>
          </w:tcPr>
          <w:p w14:paraId="3AAD0208"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UTL3103/3/GÜZ/2022-2023</w:t>
            </w:r>
          </w:p>
        </w:tc>
        <w:tc>
          <w:tcPr>
            <w:tcW w:w="594" w:type="pct"/>
            <w:vAlign w:val="center"/>
          </w:tcPr>
          <w:p w14:paraId="1A33B7B0"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100</w:t>
            </w:r>
          </w:p>
        </w:tc>
        <w:tc>
          <w:tcPr>
            <w:tcW w:w="673" w:type="pct"/>
            <w:vAlign w:val="center"/>
          </w:tcPr>
          <w:p w14:paraId="4D1A990D"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c>
          <w:tcPr>
            <w:tcW w:w="575" w:type="pct"/>
            <w:vAlign w:val="center"/>
          </w:tcPr>
          <w:p w14:paraId="106E77D2"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r>
      <w:tr w:rsidR="00FA36FC" w:rsidRPr="00CC3CEC" w14:paraId="156ABFC2" w14:textId="77777777" w:rsidTr="00FA36FC">
        <w:trPr>
          <w:trHeight w:val="62"/>
          <w:jc w:val="center"/>
        </w:trPr>
        <w:tc>
          <w:tcPr>
            <w:cnfStyle w:val="001000000000" w:firstRow="0" w:lastRow="0" w:firstColumn="1" w:lastColumn="0" w:oddVBand="0" w:evenVBand="0" w:oddHBand="0" w:evenHBand="0" w:firstRowFirstColumn="0" w:firstRowLastColumn="0" w:lastRowFirstColumn="0" w:lastRowLastColumn="0"/>
            <w:tcW w:w="1061" w:type="pct"/>
            <w:vMerge/>
            <w:shd w:val="clear" w:color="auto" w:fill="F2F2F2" w:themeFill="background1" w:themeFillShade="F2"/>
            <w:vAlign w:val="center"/>
          </w:tcPr>
          <w:p w14:paraId="44A75077" w14:textId="77777777" w:rsidR="00FA36FC" w:rsidRPr="00CC3CEC" w:rsidRDefault="00FA36FC" w:rsidP="00FA36FC">
            <w:pPr>
              <w:suppressLineNumbers/>
              <w:spacing w:line="276" w:lineRule="auto"/>
              <w:ind w:left="425" w:right="143"/>
              <w:jc w:val="center"/>
              <w:rPr>
                <w:rFonts w:ascii="Times New Roman" w:hAnsi="Times New Roman" w:cs="Times New Roman"/>
                <w:b w:val="0"/>
              </w:rPr>
            </w:pPr>
          </w:p>
        </w:tc>
        <w:tc>
          <w:tcPr>
            <w:tcW w:w="457" w:type="pct"/>
            <w:vMerge/>
            <w:vAlign w:val="center"/>
          </w:tcPr>
          <w:p w14:paraId="61C6AFC8" w14:textId="77777777" w:rsidR="00FA36FC" w:rsidRPr="00CC3CEC" w:rsidRDefault="00FA36FC" w:rsidP="00FA36FC">
            <w:pPr>
              <w:suppressLineNumbers/>
              <w:spacing w:line="276" w:lineRule="auto"/>
              <w:ind w:left="425"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40" w:type="pct"/>
            <w:vAlign w:val="center"/>
          </w:tcPr>
          <w:p w14:paraId="1E528199"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UTI5104/3/GÜZ/2022-2023</w:t>
            </w:r>
          </w:p>
        </w:tc>
        <w:tc>
          <w:tcPr>
            <w:tcW w:w="594" w:type="pct"/>
            <w:vAlign w:val="center"/>
          </w:tcPr>
          <w:p w14:paraId="5E427A4F"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100</w:t>
            </w:r>
          </w:p>
        </w:tc>
        <w:tc>
          <w:tcPr>
            <w:tcW w:w="673" w:type="pct"/>
            <w:vAlign w:val="center"/>
          </w:tcPr>
          <w:p w14:paraId="375B1D97"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c>
          <w:tcPr>
            <w:tcW w:w="575" w:type="pct"/>
            <w:vAlign w:val="center"/>
          </w:tcPr>
          <w:p w14:paraId="3D8AEB1E"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r>
      <w:tr w:rsidR="00FA36FC" w:rsidRPr="00CC3CEC" w14:paraId="0D71D9AF" w14:textId="77777777" w:rsidTr="00FA36FC">
        <w:trPr>
          <w:trHeight w:val="62"/>
          <w:jc w:val="center"/>
        </w:trPr>
        <w:tc>
          <w:tcPr>
            <w:cnfStyle w:val="001000000000" w:firstRow="0" w:lastRow="0" w:firstColumn="1" w:lastColumn="0" w:oddVBand="0" w:evenVBand="0" w:oddHBand="0" w:evenHBand="0" w:firstRowFirstColumn="0" w:firstRowLastColumn="0" w:lastRowFirstColumn="0" w:lastRowLastColumn="0"/>
            <w:tcW w:w="1061" w:type="pct"/>
            <w:vMerge/>
            <w:shd w:val="clear" w:color="auto" w:fill="F2F2F2" w:themeFill="background1" w:themeFillShade="F2"/>
            <w:vAlign w:val="center"/>
          </w:tcPr>
          <w:p w14:paraId="3B4B317F" w14:textId="77777777" w:rsidR="00FA36FC" w:rsidRPr="00CC3CEC" w:rsidRDefault="00FA36FC" w:rsidP="00FA36FC">
            <w:pPr>
              <w:suppressLineNumbers/>
              <w:spacing w:line="276" w:lineRule="auto"/>
              <w:ind w:left="425" w:right="143"/>
              <w:jc w:val="center"/>
              <w:rPr>
                <w:rFonts w:ascii="Times New Roman" w:hAnsi="Times New Roman" w:cs="Times New Roman"/>
                <w:b w:val="0"/>
              </w:rPr>
            </w:pPr>
          </w:p>
        </w:tc>
        <w:tc>
          <w:tcPr>
            <w:tcW w:w="457" w:type="pct"/>
            <w:vMerge/>
            <w:vAlign w:val="center"/>
          </w:tcPr>
          <w:p w14:paraId="4EB69B92" w14:textId="77777777" w:rsidR="00FA36FC" w:rsidRPr="00CC3CEC" w:rsidRDefault="00FA36FC" w:rsidP="00FA36FC">
            <w:pPr>
              <w:suppressLineNumbers/>
              <w:spacing w:line="276" w:lineRule="auto"/>
              <w:ind w:left="425"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40" w:type="pct"/>
            <w:vAlign w:val="center"/>
          </w:tcPr>
          <w:p w14:paraId="4E7AFFFD"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UTI7105/3/GÜZ/2022-2023</w:t>
            </w:r>
          </w:p>
        </w:tc>
        <w:tc>
          <w:tcPr>
            <w:tcW w:w="594" w:type="pct"/>
            <w:vAlign w:val="center"/>
          </w:tcPr>
          <w:p w14:paraId="5FBB5F7B"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100</w:t>
            </w:r>
          </w:p>
        </w:tc>
        <w:tc>
          <w:tcPr>
            <w:tcW w:w="673" w:type="pct"/>
            <w:vAlign w:val="center"/>
          </w:tcPr>
          <w:p w14:paraId="324AD1F8"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c>
          <w:tcPr>
            <w:tcW w:w="575" w:type="pct"/>
            <w:vAlign w:val="center"/>
          </w:tcPr>
          <w:p w14:paraId="7B65DA3A"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r>
      <w:tr w:rsidR="00FA36FC" w:rsidRPr="00CC3CEC" w14:paraId="65A8B625" w14:textId="77777777" w:rsidTr="00FA36FC">
        <w:trPr>
          <w:trHeight w:val="62"/>
          <w:jc w:val="center"/>
        </w:trPr>
        <w:tc>
          <w:tcPr>
            <w:cnfStyle w:val="001000000000" w:firstRow="0" w:lastRow="0" w:firstColumn="1" w:lastColumn="0" w:oddVBand="0" w:evenVBand="0" w:oddHBand="0" w:evenHBand="0" w:firstRowFirstColumn="0" w:firstRowLastColumn="0" w:lastRowFirstColumn="0" w:lastRowLastColumn="0"/>
            <w:tcW w:w="1061" w:type="pct"/>
            <w:vMerge/>
            <w:shd w:val="clear" w:color="auto" w:fill="F2F2F2" w:themeFill="background1" w:themeFillShade="F2"/>
            <w:vAlign w:val="center"/>
          </w:tcPr>
          <w:p w14:paraId="63B8D6BA" w14:textId="77777777" w:rsidR="00FA36FC" w:rsidRPr="00CC3CEC" w:rsidRDefault="00FA36FC" w:rsidP="00FA36FC">
            <w:pPr>
              <w:suppressLineNumbers/>
              <w:spacing w:line="276" w:lineRule="auto"/>
              <w:ind w:left="425" w:right="143"/>
              <w:jc w:val="center"/>
              <w:rPr>
                <w:rFonts w:ascii="Times New Roman" w:hAnsi="Times New Roman" w:cs="Times New Roman"/>
                <w:b w:val="0"/>
              </w:rPr>
            </w:pPr>
          </w:p>
        </w:tc>
        <w:tc>
          <w:tcPr>
            <w:tcW w:w="457" w:type="pct"/>
            <w:vMerge/>
            <w:vAlign w:val="center"/>
          </w:tcPr>
          <w:p w14:paraId="45129AB3" w14:textId="77777777" w:rsidR="00FA36FC" w:rsidRPr="00CC3CEC" w:rsidRDefault="00FA36FC" w:rsidP="00FA36FC">
            <w:pPr>
              <w:suppressLineNumbers/>
              <w:spacing w:line="276" w:lineRule="auto"/>
              <w:ind w:left="425"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40" w:type="pct"/>
            <w:vAlign w:val="center"/>
          </w:tcPr>
          <w:p w14:paraId="75C5ABE7"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UTI9100/8/GÜZ/2022-2023</w:t>
            </w:r>
          </w:p>
        </w:tc>
        <w:tc>
          <w:tcPr>
            <w:tcW w:w="594" w:type="pct"/>
            <w:vAlign w:val="center"/>
          </w:tcPr>
          <w:p w14:paraId="3B60A5D1"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100</w:t>
            </w:r>
          </w:p>
        </w:tc>
        <w:tc>
          <w:tcPr>
            <w:tcW w:w="673" w:type="pct"/>
            <w:vAlign w:val="center"/>
          </w:tcPr>
          <w:p w14:paraId="05C62828"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c>
          <w:tcPr>
            <w:tcW w:w="575" w:type="pct"/>
            <w:vAlign w:val="center"/>
          </w:tcPr>
          <w:p w14:paraId="1DFF4938"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r>
      <w:tr w:rsidR="00FA36FC" w:rsidRPr="00CC3CEC" w14:paraId="6093F4DA" w14:textId="77777777" w:rsidTr="00FA36FC">
        <w:trPr>
          <w:trHeight w:val="62"/>
          <w:jc w:val="center"/>
        </w:trPr>
        <w:tc>
          <w:tcPr>
            <w:cnfStyle w:val="001000000000" w:firstRow="0" w:lastRow="0" w:firstColumn="1" w:lastColumn="0" w:oddVBand="0" w:evenVBand="0" w:oddHBand="0" w:evenHBand="0" w:firstRowFirstColumn="0" w:firstRowLastColumn="0" w:lastRowFirstColumn="0" w:lastRowLastColumn="0"/>
            <w:tcW w:w="1061" w:type="pct"/>
            <w:vMerge/>
            <w:shd w:val="clear" w:color="auto" w:fill="F2F2F2" w:themeFill="background1" w:themeFillShade="F2"/>
            <w:vAlign w:val="center"/>
          </w:tcPr>
          <w:p w14:paraId="14608A40" w14:textId="77777777" w:rsidR="00FA36FC" w:rsidRPr="00CC3CEC" w:rsidRDefault="00FA36FC" w:rsidP="00FA36FC">
            <w:pPr>
              <w:suppressLineNumbers/>
              <w:spacing w:line="276" w:lineRule="auto"/>
              <w:ind w:left="425" w:right="143"/>
              <w:jc w:val="center"/>
              <w:rPr>
                <w:rFonts w:ascii="Times New Roman" w:hAnsi="Times New Roman" w:cs="Times New Roman"/>
                <w:b w:val="0"/>
              </w:rPr>
            </w:pPr>
          </w:p>
        </w:tc>
        <w:tc>
          <w:tcPr>
            <w:tcW w:w="457" w:type="pct"/>
            <w:vMerge/>
            <w:vAlign w:val="center"/>
          </w:tcPr>
          <w:p w14:paraId="56A486CD" w14:textId="77777777" w:rsidR="00FA36FC" w:rsidRPr="00CC3CEC" w:rsidRDefault="00FA36FC" w:rsidP="00FA36FC">
            <w:pPr>
              <w:suppressLineNumbers/>
              <w:spacing w:line="276" w:lineRule="auto"/>
              <w:ind w:left="425"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40" w:type="pct"/>
            <w:vAlign w:val="center"/>
          </w:tcPr>
          <w:p w14:paraId="00D4403E"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UTL3201/3/BAHAR/2022-2023</w:t>
            </w:r>
          </w:p>
        </w:tc>
        <w:tc>
          <w:tcPr>
            <w:tcW w:w="594" w:type="pct"/>
            <w:vAlign w:val="center"/>
          </w:tcPr>
          <w:p w14:paraId="69B12EDD"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100</w:t>
            </w:r>
          </w:p>
        </w:tc>
        <w:tc>
          <w:tcPr>
            <w:tcW w:w="673" w:type="pct"/>
            <w:vAlign w:val="center"/>
          </w:tcPr>
          <w:p w14:paraId="4D5FB1CC"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c>
          <w:tcPr>
            <w:tcW w:w="575" w:type="pct"/>
            <w:vAlign w:val="center"/>
          </w:tcPr>
          <w:p w14:paraId="6B34B86C"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r>
      <w:tr w:rsidR="00FA36FC" w:rsidRPr="00CC3CEC" w14:paraId="604594D1" w14:textId="77777777" w:rsidTr="00FA36FC">
        <w:trPr>
          <w:trHeight w:val="62"/>
          <w:jc w:val="center"/>
        </w:trPr>
        <w:tc>
          <w:tcPr>
            <w:cnfStyle w:val="001000000000" w:firstRow="0" w:lastRow="0" w:firstColumn="1" w:lastColumn="0" w:oddVBand="0" w:evenVBand="0" w:oddHBand="0" w:evenHBand="0" w:firstRowFirstColumn="0" w:firstRowLastColumn="0" w:lastRowFirstColumn="0" w:lastRowLastColumn="0"/>
            <w:tcW w:w="1061" w:type="pct"/>
            <w:vMerge/>
            <w:shd w:val="clear" w:color="auto" w:fill="F2F2F2" w:themeFill="background1" w:themeFillShade="F2"/>
            <w:vAlign w:val="center"/>
          </w:tcPr>
          <w:p w14:paraId="27254582" w14:textId="77777777" w:rsidR="00FA36FC" w:rsidRPr="00CC3CEC" w:rsidRDefault="00FA36FC" w:rsidP="00FA36FC">
            <w:pPr>
              <w:suppressLineNumbers/>
              <w:spacing w:line="276" w:lineRule="auto"/>
              <w:ind w:left="425" w:right="143"/>
              <w:jc w:val="center"/>
              <w:rPr>
                <w:rFonts w:ascii="Times New Roman" w:hAnsi="Times New Roman" w:cs="Times New Roman"/>
                <w:b w:val="0"/>
              </w:rPr>
            </w:pPr>
          </w:p>
        </w:tc>
        <w:tc>
          <w:tcPr>
            <w:tcW w:w="457" w:type="pct"/>
            <w:vMerge/>
            <w:vAlign w:val="center"/>
          </w:tcPr>
          <w:p w14:paraId="5BE85ECC" w14:textId="77777777" w:rsidR="00FA36FC" w:rsidRPr="00CC3CEC" w:rsidRDefault="00FA36FC" w:rsidP="00FA36FC">
            <w:pPr>
              <w:suppressLineNumbers/>
              <w:spacing w:line="276" w:lineRule="auto"/>
              <w:ind w:left="425"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40" w:type="pct"/>
            <w:vAlign w:val="center"/>
          </w:tcPr>
          <w:p w14:paraId="7C899864"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UTL3202/3/BAHAR/2022-2023</w:t>
            </w:r>
          </w:p>
        </w:tc>
        <w:tc>
          <w:tcPr>
            <w:tcW w:w="594" w:type="pct"/>
            <w:vAlign w:val="center"/>
          </w:tcPr>
          <w:p w14:paraId="45A81DD4"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100</w:t>
            </w:r>
          </w:p>
        </w:tc>
        <w:tc>
          <w:tcPr>
            <w:tcW w:w="673" w:type="pct"/>
            <w:vAlign w:val="center"/>
          </w:tcPr>
          <w:p w14:paraId="5D8D1E43"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c>
          <w:tcPr>
            <w:tcW w:w="575" w:type="pct"/>
            <w:vAlign w:val="center"/>
          </w:tcPr>
          <w:p w14:paraId="09CEDECA"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r>
      <w:tr w:rsidR="00FA36FC" w:rsidRPr="00CC3CEC" w14:paraId="2210362A" w14:textId="77777777" w:rsidTr="00FA36FC">
        <w:trPr>
          <w:trHeight w:val="62"/>
          <w:jc w:val="center"/>
        </w:trPr>
        <w:tc>
          <w:tcPr>
            <w:cnfStyle w:val="001000000000" w:firstRow="0" w:lastRow="0" w:firstColumn="1" w:lastColumn="0" w:oddVBand="0" w:evenVBand="0" w:oddHBand="0" w:evenHBand="0" w:firstRowFirstColumn="0" w:firstRowLastColumn="0" w:lastRowFirstColumn="0" w:lastRowLastColumn="0"/>
            <w:tcW w:w="1061" w:type="pct"/>
            <w:vMerge/>
            <w:shd w:val="clear" w:color="auto" w:fill="F2F2F2" w:themeFill="background1" w:themeFillShade="F2"/>
            <w:vAlign w:val="center"/>
          </w:tcPr>
          <w:p w14:paraId="686B00EC" w14:textId="77777777" w:rsidR="00FA36FC" w:rsidRPr="00CC3CEC" w:rsidRDefault="00FA36FC" w:rsidP="00FA36FC">
            <w:pPr>
              <w:suppressLineNumbers/>
              <w:spacing w:line="276" w:lineRule="auto"/>
              <w:ind w:left="425" w:right="143"/>
              <w:jc w:val="center"/>
              <w:rPr>
                <w:rFonts w:ascii="Times New Roman" w:hAnsi="Times New Roman" w:cs="Times New Roman"/>
                <w:b w:val="0"/>
              </w:rPr>
            </w:pPr>
          </w:p>
        </w:tc>
        <w:tc>
          <w:tcPr>
            <w:tcW w:w="457" w:type="pct"/>
            <w:vMerge/>
            <w:vAlign w:val="center"/>
          </w:tcPr>
          <w:p w14:paraId="6C0F4642" w14:textId="77777777" w:rsidR="00FA36FC" w:rsidRPr="00CC3CEC" w:rsidRDefault="00FA36FC" w:rsidP="00FA36FC">
            <w:pPr>
              <w:suppressLineNumbers/>
              <w:spacing w:line="276" w:lineRule="auto"/>
              <w:ind w:left="425"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40" w:type="pct"/>
            <w:vAlign w:val="center"/>
          </w:tcPr>
          <w:p w14:paraId="21073ABB"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UTL4204/3/BAHAR/2022-2023</w:t>
            </w:r>
          </w:p>
        </w:tc>
        <w:tc>
          <w:tcPr>
            <w:tcW w:w="594" w:type="pct"/>
            <w:vAlign w:val="center"/>
          </w:tcPr>
          <w:p w14:paraId="2D64C903"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100</w:t>
            </w:r>
          </w:p>
        </w:tc>
        <w:tc>
          <w:tcPr>
            <w:tcW w:w="673" w:type="pct"/>
            <w:vAlign w:val="center"/>
          </w:tcPr>
          <w:p w14:paraId="0E8050F5"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c>
          <w:tcPr>
            <w:tcW w:w="575" w:type="pct"/>
            <w:vAlign w:val="center"/>
          </w:tcPr>
          <w:p w14:paraId="6BAE8AD0"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r>
      <w:tr w:rsidR="00FA36FC" w:rsidRPr="00CC3CEC" w14:paraId="16FC43B6" w14:textId="77777777" w:rsidTr="00FA36FC">
        <w:trPr>
          <w:trHeight w:val="62"/>
          <w:jc w:val="center"/>
        </w:trPr>
        <w:tc>
          <w:tcPr>
            <w:cnfStyle w:val="001000000000" w:firstRow="0" w:lastRow="0" w:firstColumn="1" w:lastColumn="0" w:oddVBand="0" w:evenVBand="0" w:oddHBand="0" w:evenHBand="0" w:firstRowFirstColumn="0" w:firstRowLastColumn="0" w:lastRowFirstColumn="0" w:lastRowLastColumn="0"/>
            <w:tcW w:w="1061" w:type="pct"/>
            <w:vMerge/>
            <w:shd w:val="clear" w:color="auto" w:fill="F2F2F2" w:themeFill="background1" w:themeFillShade="F2"/>
            <w:vAlign w:val="center"/>
          </w:tcPr>
          <w:p w14:paraId="62FAB29C" w14:textId="77777777" w:rsidR="00FA36FC" w:rsidRPr="00CC3CEC" w:rsidRDefault="00FA36FC" w:rsidP="00FA36FC">
            <w:pPr>
              <w:suppressLineNumbers/>
              <w:spacing w:line="276" w:lineRule="auto"/>
              <w:ind w:left="425" w:right="143"/>
              <w:jc w:val="center"/>
              <w:rPr>
                <w:rFonts w:ascii="Times New Roman" w:hAnsi="Times New Roman" w:cs="Times New Roman"/>
                <w:b w:val="0"/>
              </w:rPr>
            </w:pPr>
          </w:p>
        </w:tc>
        <w:tc>
          <w:tcPr>
            <w:tcW w:w="457" w:type="pct"/>
            <w:vMerge/>
            <w:vAlign w:val="center"/>
          </w:tcPr>
          <w:p w14:paraId="46A30435" w14:textId="77777777" w:rsidR="00FA36FC" w:rsidRPr="00CC3CEC" w:rsidRDefault="00FA36FC" w:rsidP="00FA36FC">
            <w:pPr>
              <w:suppressLineNumbers/>
              <w:spacing w:line="276" w:lineRule="auto"/>
              <w:ind w:left="425"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40" w:type="pct"/>
            <w:vAlign w:val="center"/>
          </w:tcPr>
          <w:p w14:paraId="76E5308E"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UTI5200/0/BAHAR/2022-2023</w:t>
            </w:r>
          </w:p>
        </w:tc>
        <w:tc>
          <w:tcPr>
            <w:tcW w:w="594" w:type="pct"/>
            <w:vAlign w:val="center"/>
          </w:tcPr>
          <w:p w14:paraId="5184A67B"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100</w:t>
            </w:r>
          </w:p>
        </w:tc>
        <w:tc>
          <w:tcPr>
            <w:tcW w:w="673" w:type="pct"/>
            <w:vAlign w:val="center"/>
          </w:tcPr>
          <w:p w14:paraId="68F38FED"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c>
          <w:tcPr>
            <w:tcW w:w="575" w:type="pct"/>
            <w:vAlign w:val="center"/>
          </w:tcPr>
          <w:p w14:paraId="62E56FBB"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r>
      <w:tr w:rsidR="00FA36FC" w:rsidRPr="00CC3CEC" w14:paraId="6D223143" w14:textId="77777777" w:rsidTr="00FA36FC">
        <w:trPr>
          <w:trHeight w:val="62"/>
          <w:jc w:val="center"/>
        </w:trPr>
        <w:tc>
          <w:tcPr>
            <w:cnfStyle w:val="001000000000" w:firstRow="0" w:lastRow="0" w:firstColumn="1" w:lastColumn="0" w:oddVBand="0" w:evenVBand="0" w:oddHBand="0" w:evenHBand="0" w:firstRowFirstColumn="0" w:firstRowLastColumn="0" w:lastRowFirstColumn="0" w:lastRowLastColumn="0"/>
            <w:tcW w:w="1061" w:type="pct"/>
            <w:vMerge/>
            <w:shd w:val="clear" w:color="auto" w:fill="F2F2F2" w:themeFill="background1" w:themeFillShade="F2"/>
            <w:vAlign w:val="center"/>
          </w:tcPr>
          <w:p w14:paraId="66BE4A5F" w14:textId="77777777" w:rsidR="00FA36FC" w:rsidRPr="00CC3CEC" w:rsidRDefault="00FA36FC" w:rsidP="00FA36FC">
            <w:pPr>
              <w:suppressLineNumbers/>
              <w:spacing w:line="276" w:lineRule="auto"/>
              <w:ind w:left="425" w:right="143"/>
              <w:jc w:val="center"/>
              <w:rPr>
                <w:rFonts w:ascii="Times New Roman" w:hAnsi="Times New Roman" w:cs="Times New Roman"/>
                <w:b w:val="0"/>
              </w:rPr>
            </w:pPr>
          </w:p>
        </w:tc>
        <w:tc>
          <w:tcPr>
            <w:tcW w:w="457" w:type="pct"/>
            <w:vMerge/>
            <w:vAlign w:val="center"/>
          </w:tcPr>
          <w:p w14:paraId="2D3813A0" w14:textId="77777777" w:rsidR="00FA36FC" w:rsidRPr="00CC3CEC" w:rsidRDefault="00FA36FC" w:rsidP="00FA36FC">
            <w:pPr>
              <w:suppressLineNumbers/>
              <w:spacing w:line="276" w:lineRule="auto"/>
              <w:ind w:left="425"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40" w:type="pct"/>
            <w:vAlign w:val="center"/>
          </w:tcPr>
          <w:p w14:paraId="5B55B74B"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UTI5206/3/BAHAR/2022-2023</w:t>
            </w:r>
          </w:p>
        </w:tc>
        <w:tc>
          <w:tcPr>
            <w:tcW w:w="594" w:type="pct"/>
            <w:vAlign w:val="center"/>
          </w:tcPr>
          <w:p w14:paraId="02658DBE"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100</w:t>
            </w:r>
          </w:p>
        </w:tc>
        <w:tc>
          <w:tcPr>
            <w:tcW w:w="673" w:type="pct"/>
            <w:vAlign w:val="center"/>
          </w:tcPr>
          <w:p w14:paraId="0CFB6F2B"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c>
          <w:tcPr>
            <w:tcW w:w="575" w:type="pct"/>
            <w:vAlign w:val="center"/>
          </w:tcPr>
          <w:p w14:paraId="24E4807E"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r>
      <w:tr w:rsidR="00FA36FC" w:rsidRPr="00CC3CEC" w14:paraId="1DCB53AA" w14:textId="77777777" w:rsidTr="00FA36FC">
        <w:trPr>
          <w:trHeight w:val="62"/>
          <w:jc w:val="center"/>
        </w:trPr>
        <w:tc>
          <w:tcPr>
            <w:cnfStyle w:val="001000000000" w:firstRow="0" w:lastRow="0" w:firstColumn="1" w:lastColumn="0" w:oddVBand="0" w:evenVBand="0" w:oddHBand="0" w:evenHBand="0" w:firstRowFirstColumn="0" w:firstRowLastColumn="0" w:lastRowFirstColumn="0" w:lastRowLastColumn="0"/>
            <w:tcW w:w="1061" w:type="pct"/>
            <w:vMerge/>
            <w:shd w:val="clear" w:color="auto" w:fill="F2F2F2" w:themeFill="background1" w:themeFillShade="F2"/>
            <w:vAlign w:val="center"/>
          </w:tcPr>
          <w:p w14:paraId="53C8BD94" w14:textId="77777777" w:rsidR="00FA36FC" w:rsidRPr="00CC3CEC" w:rsidRDefault="00FA36FC" w:rsidP="00FA36FC">
            <w:pPr>
              <w:suppressLineNumbers/>
              <w:spacing w:line="276" w:lineRule="auto"/>
              <w:ind w:left="425" w:right="143"/>
              <w:jc w:val="center"/>
              <w:rPr>
                <w:rFonts w:ascii="Times New Roman" w:hAnsi="Times New Roman" w:cs="Times New Roman"/>
                <w:b w:val="0"/>
              </w:rPr>
            </w:pPr>
          </w:p>
        </w:tc>
        <w:tc>
          <w:tcPr>
            <w:tcW w:w="457" w:type="pct"/>
            <w:vMerge/>
            <w:vAlign w:val="center"/>
          </w:tcPr>
          <w:p w14:paraId="571DBE17" w14:textId="77777777" w:rsidR="00FA36FC" w:rsidRPr="00CC3CEC" w:rsidRDefault="00FA36FC" w:rsidP="00FA36FC">
            <w:pPr>
              <w:suppressLineNumbers/>
              <w:spacing w:line="276" w:lineRule="auto"/>
              <w:ind w:left="425"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40" w:type="pct"/>
            <w:vAlign w:val="center"/>
          </w:tcPr>
          <w:p w14:paraId="2B1264B4"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UTI7200/3/BAHAR-2022-2023</w:t>
            </w:r>
          </w:p>
        </w:tc>
        <w:tc>
          <w:tcPr>
            <w:tcW w:w="594" w:type="pct"/>
            <w:vAlign w:val="center"/>
          </w:tcPr>
          <w:p w14:paraId="7BAE19E4"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100</w:t>
            </w:r>
          </w:p>
        </w:tc>
        <w:tc>
          <w:tcPr>
            <w:tcW w:w="673" w:type="pct"/>
            <w:vAlign w:val="center"/>
          </w:tcPr>
          <w:p w14:paraId="61242B20"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c>
          <w:tcPr>
            <w:tcW w:w="575" w:type="pct"/>
            <w:vAlign w:val="center"/>
          </w:tcPr>
          <w:p w14:paraId="439748A9"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r>
      <w:tr w:rsidR="00FA36FC" w:rsidRPr="00CC3CEC" w14:paraId="1CA27FF2" w14:textId="77777777" w:rsidTr="00FA36FC">
        <w:trPr>
          <w:trHeight w:val="62"/>
          <w:jc w:val="center"/>
        </w:trPr>
        <w:tc>
          <w:tcPr>
            <w:cnfStyle w:val="001000000000" w:firstRow="0" w:lastRow="0" w:firstColumn="1" w:lastColumn="0" w:oddVBand="0" w:evenVBand="0" w:oddHBand="0" w:evenHBand="0" w:firstRowFirstColumn="0" w:firstRowLastColumn="0" w:lastRowFirstColumn="0" w:lastRowLastColumn="0"/>
            <w:tcW w:w="1061" w:type="pct"/>
            <w:vMerge/>
            <w:shd w:val="clear" w:color="auto" w:fill="F2F2F2" w:themeFill="background1" w:themeFillShade="F2"/>
            <w:vAlign w:val="center"/>
          </w:tcPr>
          <w:p w14:paraId="1C555330" w14:textId="77777777" w:rsidR="00FA36FC" w:rsidRPr="00CC3CEC" w:rsidRDefault="00FA36FC" w:rsidP="00FA36FC">
            <w:pPr>
              <w:suppressLineNumbers/>
              <w:spacing w:line="276" w:lineRule="auto"/>
              <w:ind w:left="425" w:right="143"/>
              <w:jc w:val="center"/>
              <w:rPr>
                <w:rFonts w:ascii="Times New Roman" w:hAnsi="Times New Roman" w:cs="Times New Roman"/>
                <w:b w:val="0"/>
              </w:rPr>
            </w:pPr>
          </w:p>
        </w:tc>
        <w:tc>
          <w:tcPr>
            <w:tcW w:w="457" w:type="pct"/>
            <w:vMerge/>
            <w:vAlign w:val="center"/>
          </w:tcPr>
          <w:p w14:paraId="10651548" w14:textId="77777777" w:rsidR="00FA36FC" w:rsidRPr="00CC3CEC" w:rsidRDefault="00FA36FC" w:rsidP="00FA36FC">
            <w:pPr>
              <w:suppressLineNumbers/>
              <w:spacing w:line="276" w:lineRule="auto"/>
              <w:ind w:left="425"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40" w:type="pct"/>
            <w:vAlign w:val="center"/>
          </w:tcPr>
          <w:p w14:paraId="10EE3184"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UTI9200/8/BAHAR-2022-2023</w:t>
            </w:r>
          </w:p>
        </w:tc>
        <w:tc>
          <w:tcPr>
            <w:tcW w:w="594" w:type="pct"/>
            <w:vAlign w:val="center"/>
          </w:tcPr>
          <w:p w14:paraId="1CEE5DF0"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100</w:t>
            </w:r>
          </w:p>
        </w:tc>
        <w:tc>
          <w:tcPr>
            <w:tcW w:w="673" w:type="pct"/>
            <w:vAlign w:val="center"/>
          </w:tcPr>
          <w:p w14:paraId="7F967083"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c>
          <w:tcPr>
            <w:tcW w:w="575" w:type="pct"/>
            <w:vAlign w:val="center"/>
          </w:tcPr>
          <w:p w14:paraId="496757DC"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r>
      <w:tr w:rsidR="00FA36FC" w:rsidRPr="00CC3CEC" w14:paraId="7F0032CA" w14:textId="77777777" w:rsidTr="00FA36FC">
        <w:trPr>
          <w:trHeight w:val="62"/>
          <w:jc w:val="center"/>
        </w:trPr>
        <w:tc>
          <w:tcPr>
            <w:cnfStyle w:val="001000000000" w:firstRow="0" w:lastRow="0" w:firstColumn="1" w:lastColumn="0" w:oddVBand="0" w:evenVBand="0" w:oddHBand="0" w:evenHBand="0" w:firstRowFirstColumn="0" w:firstRowLastColumn="0" w:lastRowFirstColumn="0" w:lastRowLastColumn="0"/>
            <w:tcW w:w="1061" w:type="pct"/>
            <w:vMerge w:val="restart"/>
            <w:shd w:val="clear" w:color="auto" w:fill="F2F2F2" w:themeFill="background1" w:themeFillShade="F2"/>
            <w:vAlign w:val="center"/>
          </w:tcPr>
          <w:p w14:paraId="21132568" w14:textId="77777777" w:rsidR="00FA36FC" w:rsidRPr="00CC3CEC" w:rsidRDefault="00FA36FC" w:rsidP="00FA36FC">
            <w:pPr>
              <w:suppressLineNumbers/>
              <w:spacing w:line="276" w:lineRule="auto"/>
              <w:ind w:right="143"/>
              <w:jc w:val="center"/>
              <w:rPr>
                <w:rFonts w:ascii="Times New Roman" w:hAnsi="Times New Roman" w:cs="Times New Roman"/>
                <w:b w:val="0"/>
              </w:rPr>
            </w:pPr>
            <w:r w:rsidRPr="00CC3CEC">
              <w:rPr>
                <w:rFonts w:ascii="Times New Roman" w:hAnsi="Times New Roman" w:cs="Times New Roman"/>
                <w:b w:val="0"/>
              </w:rPr>
              <w:t>Dr. Öğr. Üyesi Elif KOÇ</w:t>
            </w:r>
          </w:p>
        </w:tc>
        <w:tc>
          <w:tcPr>
            <w:tcW w:w="457" w:type="pct"/>
            <w:vMerge w:val="restart"/>
            <w:vAlign w:val="center"/>
          </w:tcPr>
          <w:p w14:paraId="768ECCFC"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TZ</w:t>
            </w:r>
          </w:p>
        </w:tc>
        <w:tc>
          <w:tcPr>
            <w:tcW w:w="1640" w:type="pct"/>
            <w:vAlign w:val="center"/>
          </w:tcPr>
          <w:p w14:paraId="5F5AE751"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UTL2202/3/BAHAR/2022-2023</w:t>
            </w:r>
          </w:p>
        </w:tc>
        <w:tc>
          <w:tcPr>
            <w:tcW w:w="594" w:type="pct"/>
            <w:vAlign w:val="center"/>
          </w:tcPr>
          <w:p w14:paraId="3D68ED5C"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100</w:t>
            </w:r>
          </w:p>
        </w:tc>
        <w:tc>
          <w:tcPr>
            <w:tcW w:w="673" w:type="pct"/>
            <w:vAlign w:val="center"/>
          </w:tcPr>
          <w:p w14:paraId="7D66C194"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c>
          <w:tcPr>
            <w:tcW w:w="575" w:type="pct"/>
            <w:vAlign w:val="center"/>
          </w:tcPr>
          <w:p w14:paraId="6A1D3ED4"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r>
      <w:tr w:rsidR="00FA36FC" w:rsidRPr="00CC3CEC" w14:paraId="487CD5F5" w14:textId="77777777" w:rsidTr="00FA36FC">
        <w:trPr>
          <w:trHeight w:val="62"/>
          <w:jc w:val="center"/>
        </w:trPr>
        <w:tc>
          <w:tcPr>
            <w:cnfStyle w:val="001000000000" w:firstRow="0" w:lastRow="0" w:firstColumn="1" w:lastColumn="0" w:oddVBand="0" w:evenVBand="0" w:oddHBand="0" w:evenHBand="0" w:firstRowFirstColumn="0" w:firstRowLastColumn="0" w:lastRowFirstColumn="0" w:lastRowLastColumn="0"/>
            <w:tcW w:w="1061" w:type="pct"/>
            <w:vMerge/>
            <w:shd w:val="clear" w:color="auto" w:fill="F2F2F2" w:themeFill="background1" w:themeFillShade="F2"/>
            <w:vAlign w:val="center"/>
          </w:tcPr>
          <w:p w14:paraId="45A95F2D" w14:textId="77777777" w:rsidR="00FA36FC" w:rsidRPr="00CC3CEC" w:rsidRDefault="00FA36FC" w:rsidP="00FA36FC">
            <w:pPr>
              <w:suppressLineNumbers/>
              <w:spacing w:line="276" w:lineRule="auto"/>
              <w:ind w:left="425" w:right="143"/>
              <w:jc w:val="center"/>
              <w:rPr>
                <w:rFonts w:ascii="Times New Roman" w:hAnsi="Times New Roman" w:cs="Times New Roman"/>
                <w:b w:val="0"/>
              </w:rPr>
            </w:pPr>
          </w:p>
        </w:tc>
        <w:tc>
          <w:tcPr>
            <w:tcW w:w="457" w:type="pct"/>
            <w:vMerge/>
            <w:vAlign w:val="center"/>
          </w:tcPr>
          <w:p w14:paraId="0DB51B7D" w14:textId="77777777" w:rsidR="00FA36FC" w:rsidRPr="00CC3CEC" w:rsidRDefault="00FA36FC" w:rsidP="00FA36FC">
            <w:pPr>
              <w:suppressLineNumbers/>
              <w:spacing w:line="276" w:lineRule="auto"/>
              <w:ind w:left="425"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40" w:type="pct"/>
            <w:vAlign w:val="center"/>
          </w:tcPr>
          <w:p w14:paraId="77EC5197"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UTL4207/3/BAHAR/2022-2023</w:t>
            </w:r>
          </w:p>
        </w:tc>
        <w:tc>
          <w:tcPr>
            <w:tcW w:w="594" w:type="pct"/>
            <w:vAlign w:val="center"/>
          </w:tcPr>
          <w:p w14:paraId="4002FD20"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100</w:t>
            </w:r>
          </w:p>
        </w:tc>
        <w:tc>
          <w:tcPr>
            <w:tcW w:w="673" w:type="pct"/>
            <w:vAlign w:val="center"/>
          </w:tcPr>
          <w:p w14:paraId="4DB5846C"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c>
          <w:tcPr>
            <w:tcW w:w="575" w:type="pct"/>
            <w:vAlign w:val="center"/>
          </w:tcPr>
          <w:p w14:paraId="47A60E3B"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r>
      <w:tr w:rsidR="00FA36FC" w:rsidRPr="00CC3CEC" w14:paraId="254C5C72" w14:textId="77777777" w:rsidTr="00FA36FC">
        <w:trPr>
          <w:trHeight w:val="62"/>
          <w:jc w:val="center"/>
        </w:trPr>
        <w:tc>
          <w:tcPr>
            <w:cnfStyle w:val="001000000000" w:firstRow="0" w:lastRow="0" w:firstColumn="1" w:lastColumn="0" w:oddVBand="0" w:evenVBand="0" w:oddHBand="0" w:evenHBand="0" w:firstRowFirstColumn="0" w:firstRowLastColumn="0" w:lastRowFirstColumn="0" w:lastRowLastColumn="0"/>
            <w:tcW w:w="1061" w:type="pct"/>
            <w:vMerge/>
            <w:shd w:val="clear" w:color="auto" w:fill="F2F2F2" w:themeFill="background1" w:themeFillShade="F2"/>
            <w:vAlign w:val="center"/>
          </w:tcPr>
          <w:p w14:paraId="782900C0" w14:textId="77777777" w:rsidR="00FA36FC" w:rsidRPr="00CC3CEC" w:rsidRDefault="00FA36FC" w:rsidP="00FA36FC">
            <w:pPr>
              <w:suppressLineNumbers/>
              <w:spacing w:line="276" w:lineRule="auto"/>
              <w:ind w:left="425" w:right="143"/>
              <w:jc w:val="center"/>
              <w:rPr>
                <w:rFonts w:ascii="Times New Roman" w:hAnsi="Times New Roman" w:cs="Times New Roman"/>
                <w:b w:val="0"/>
              </w:rPr>
            </w:pPr>
          </w:p>
        </w:tc>
        <w:tc>
          <w:tcPr>
            <w:tcW w:w="457" w:type="pct"/>
            <w:vMerge/>
            <w:vAlign w:val="center"/>
          </w:tcPr>
          <w:p w14:paraId="580EC367" w14:textId="77777777" w:rsidR="00FA36FC" w:rsidRPr="00CC3CEC" w:rsidRDefault="00FA36FC" w:rsidP="00FA36FC">
            <w:pPr>
              <w:suppressLineNumbers/>
              <w:spacing w:line="276" w:lineRule="auto"/>
              <w:ind w:left="425"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40" w:type="pct"/>
            <w:vAlign w:val="center"/>
          </w:tcPr>
          <w:p w14:paraId="496B37C9"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UTL4214/3/BAHAR/2022-2023</w:t>
            </w:r>
          </w:p>
        </w:tc>
        <w:tc>
          <w:tcPr>
            <w:tcW w:w="594" w:type="pct"/>
            <w:vAlign w:val="center"/>
          </w:tcPr>
          <w:p w14:paraId="3147ED0B"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100</w:t>
            </w:r>
          </w:p>
        </w:tc>
        <w:tc>
          <w:tcPr>
            <w:tcW w:w="673" w:type="pct"/>
            <w:vAlign w:val="center"/>
          </w:tcPr>
          <w:p w14:paraId="2F5D7C5D"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c>
          <w:tcPr>
            <w:tcW w:w="575" w:type="pct"/>
            <w:vAlign w:val="center"/>
          </w:tcPr>
          <w:p w14:paraId="3078CC8F"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r>
      <w:tr w:rsidR="00FA36FC" w:rsidRPr="00CC3CEC" w14:paraId="05A057E3" w14:textId="77777777" w:rsidTr="00FA36FC">
        <w:trPr>
          <w:trHeight w:val="62"/>
          <w:jc w:val="center"/>
        </w:trPr>
        <w:tc>
          <w:tcPr>
            <w:cnfStyle w:val="001000000000" w:firstRow="0" w:lastRow="0" w:firstColumn="1" w:lastColumn="0" w:oddVBand="0" w:evenVBand="0" w:oddHBand="0" w:evenHBand="0" w:firstRowFirstColumn="0" w:firstRowLastColumn="0" w:lastRowFirstColumn="0" w:lastRowLastColumn="0"/>
            <w:tcW w:w="1061" w:type="pct"/>
            <w:vMerge/>
            <w:shd w:val="clear" w:color="auto" w:fill="F2F2F2" w:themeFill="background1" w:themeFillShade="F2"/>
            <w:vAlign w:val="center"/>
          </w:tcPr>
          <w:p w14:paraId="7D835ABA" w14:textId="77777777" w:rsidR="00FA36FC" w:rsidRPr="00CC3CEC" w:rsidRDefault="00FA36FC" w:rsidP="00FA36FC">
            <w:pPr>
              <w:suppressLineNumbers/>
              <w:spacing w:line="276" w:lineRule="auto"/>
              <w:ind w:left="425" w:right="143"/>
              <w:jc w:val="center"/>
              <w:rPr>
                <w:rFonts w:ascii="Times New Roman" w:hAnsi="Times New Roman" w:cs="Times New Roman"/>
                <w:b w:val="0"/>
              </w:rPr>
            </w:pPr>
          </w:p>
        </w:tc>
        <w:tc>
          <w:tcPr>
            <w:tcW w:w="457" w:type="pct"/>
            <w:vMerge/>
            <w:vAlign w:val="center"/>
          </w:tcPr>
          <w:p w14:paraId="333C7F31" w14:textId="77777777" w:rsidR="00FA36FC" w:rsidRPr="00CC3CEC" w:rsidRDefault="00FA36FC" w:rsidP="00FA36FC">
            <w:pPr>
              <w:suppressLineNumbers/>
              <w:spacing w:line="276" w:lineRule="auto"/>
              <w:ind w:left="425"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40" w:type="pct"/>
            <w:vAlign w:val="center"/>
          </w:tcPr>
          <w:p w14:paraId="32E84AC0"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UTL2111/3/GÜZ/2022-2023</w:t>
            </w:r>
          </w:p>
        </w:tc>
        <w:tc>
          <w:tcPr>
            <w:tcW w:w="594" w:type="pct"/>
            <w:vAlign w:val="center"/>
          </w:tcPr>
          <w:p w14:paraId="14887A53"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100</w:t>
            </w:r>
          </w:p>
        </w:tc>
        <w:tc>
          <w:tcPr>
            <w:tcW w:w="673" w:type="pct"/>
            <w:vAlign w:val="center"/>
          </w:tcPr>
          <w:p w14:paraId="52C97C12"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c>
          <w:tcPr>
            <w:tcW w:w="575" w:type="pct"/>
            <w:vAlign w:val="center"/>
          </w:tcPr>
          <w:p w14:paraId="16A9A80A"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r>
      <w:tr w:rsidR="00FA36FC" w:rsidRPr="00CC3CEC" w14:paraId="6A76E48B" w14:textId="77777777" w:rsidTr="00FA36FC">
        <w:trPr>
          <w:trHeight w:val="62"/>
          <w:jc w:val="center"/>
        </w:trPr>
        <w:tc>
          <w:tcPr>
            <w:cnfStyle w:val="001000000000" w:firstRow="0" w:lastRow="0" w:firstColumn="1" w:lastColumn="0" w:oddVBand="0" w:evenVBand="0" w:oddHBand="0" w:evenHBand="0" w:firstRowFirstColumn="0" w:firstRowLastColumn="0" w:lastRowFirstColumn="0" w:lastRowLastColumn="0"/>
            <w:tcW w:w="1061" w:type="pct"/>
            <w:vMerge/>
            <w:shd w:val="clear" w:color="auto" w:fill="F2F2F2" w:themeFill="background1" w:themeFillShade="F2"/>
            <w:vAlign w:val="center"/>
          </w:tcPr>
          <w:p w14:paraId="7358412E" w14:textId="77777777" w:rsidR="00FA36FC" w:rsidRPr="00CC3CEC" w:rsidRDefault="00FA36FC" w:rsidP="00FA36FC">
            <w:pPr>
              <w:suppressLineNumbers/>
              <w:spacing w:line="276" w:lineRule="auto"/>
              <w:ind w:left="425" w:right="143"/>
              <w:jc w:val="center"/>
              <w:rPr>
                <w:rFonts w:ascii="Times New Roman" w:hAnsi="Times New Roman" w:cs="Times New Roman"/>
                <w:b w:val="0"/>
              </w:rPr>
            </w:pPr>
          </w:p>
        </w:tc>
        <w:tc>
          <w:tcPr>
            <w:tcW w:w="457" w:type="pct"/>
            <w:vMerge/>
            <w:vAlign w:val="center"/>
          </w:tcPr>
          <w:p w14:paraId="1BC977E0" w14:textId="77777777" w:rsidR="00FA36FC" w:rsidRPr="00CC3CEC" w:rsidRDefault="00FA36FC" w:rsidP="00FA36FC">
            <w:pPr>
              <w:suppressLineNumbers/>
              <w:spacing w:line="276" w:lineRule="auto"/>
              <w:ind w:left="425"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40" w:type="pct"/>
            <w:vAlign w:val="center"/>
          </w:tcPr>
          <w:p w14:paraId="1B089116"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UTL4103/3/GÜZ/2022-2023</w:t>
            </w:r>
          </w:p>
        </w:tc>
        <w:tc>
          <w:tcPr>
            <w:tcW w:w="594" w:type="pct"/>
            <w:vAlign w:val="center"/>
          </w:tcPr>
          <w:p w14:paraId="32B2C220"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100</w:t>
            </w:r>
          </w:p>
        </w:tc>
        <w:tc>
          <w:tcPr>
            <w:tcW w:w="673" w:type="pct"/>
            <w:vAlign w:val="center"/>
          </w:tcPr>
          <w:p w14:paraId="0ECE03E5"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c>
          <w:tcPr>
            <w:tcW w:w="575" w:type="pct"/>
            <w:vAlign w:val="center"/>
          </w:tcPr>
          <w:p w14:paraId="1078197F"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r>
      <w:tr w:rsidR="00FA36FC" w:rsidRPr="00CC3CEC" w14:paraId="2A0CFC72" w14:textId="77777777" w:rsidTr="00FA36FC">
        <w:trPr>
          <w:trHeight w:val="62"/>
          <w:jc w:val="center"/>
        </w:trPr>
        <w:tc>
          <w:tcPr>
            <w:cnfStyle w:val="001000000000" w:firstRow="0" w:lastRow="0" w:firstColumn="1" w:lastColumn="0" w:oddVBand="0" w:evenVBand="0" w:oddHBand="0" w:evenHBand="0" w:firstRowFirstColumn="0" w:firstRowLastColumn="0" w:lastRowFirstColumn="0" w:lastRowLastColumn="0"/>
            <w:tcW w:w="1061" w:type="pct"/>
            <w:vMerge/>
            <w:shd w:val="clear" w:color="auto" w:fill="F2F2F2" w:themeFill="background1" w:themeFillShade="F2"/>
            <w:vAlign w:val="center"/>
          </w:tcPr>
          <w:p w14:paraId="6E2A864E" w14:textId="77777777" w:rsidR="00FA36FC" w:rsidRPr="00CC3CEC" w:rsidRDefault="00FA36FC" w:rsidP="00FA36FC">
            <w:pPr>
              <w:suppressLineNumbers/>
              <w:spacing w:line="276" w:lineRule="auto"/>
              <w:ind w:left="425" w:right="143"/>
              <w:jc w:val="center"/>
              <w:rPr>
                <w:rFonts w:ascii="Times New Roman" w:hAnsi="Times New Roman" w:cs="Times New Roman"/>
                <w:b w:val="0"/>
              </w:rPr>
            </w:pPr>
          </w:p>
        </w:tc>
        <w:tc>
          <w:tcPr>
            <w:tcW w:w="457" w:type="pct"/>
            <w:vMerge/>
            <w:vAlign w:val="center"/>
          </w:tcPr>
          <w:p w14:paraId="706F480F" w14:textId="77777777" w:rsidR="00FA36FC" w:rsidRPr="00CC3CEC" w:rsidRDefault="00FA36FC" w:rsidP="00FA36FC">
            <w:pPr>
              <w:suppressLineNumbers/>
              <w:spacing w:line="276" w:lineRule="auto"/>
              <w:ind w:left="425"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40" w:type="pct"/>
            <w:vAlign w:val="center"/>
          </w:tcPr>
          <w:p w14:paraId="782C4CAD"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DIY3112/3/GÜZ/2022-2023</w:t>
            </w:r>
          </w:p>
        </w:tc>
        <w:tc>
          <w:tcPr>
            <w:tcW w:w="594" w:type="pct"/>
            <w:vAlign w:val="center"/>
          </w:tcPr>
          <w:p w14:paraId="568671F9"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100</w:t>
            </w:r>
          </w:p>
        </w:tc>
        <w:tc>
          <w:tcPr>
            <w:tcW w:w="673" w:type="pct"/>
            <w:vAlign w:val="center"/>
          </w:tcPr>
          <w:p w14:paraId="7ECF314C"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c>
          <w:tcPr>
            <w:tcW w:w="575" w:type="pct"/>
            <w:vAlign w:val="center"/>
          </w:tcPr>
          <w:p w14:paraId="6DA33AA0"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r>
      <w:tr w:rsidR="00FA36FC" w:rsidRPr="00CC3CEC" w14:paraId="632396E7" w14:textId="77777777" w:rsidTr="00FA36FC">
        <w:trPr>
          <w:trHeight w:val="62"/>
          <w:jc w:val="center"/>
        </w:trPr>
        <w:tc>
          <w:tcPr>
            <w:cnfStyle w:val="001000000000" w:firstRow="0" w:lastRow="0" w:firstColumn="1" w:lastColumn="0" w:oddVBand="0" w:evenVBand="0" w:oddHBand="0" w:evenHBand="0" w:firstRowFirstColumn="0" w:firstRowLastColumn="0" w:lastRowFirstColumn="0" w:lastRowLastColumn="0"/>
            <w:tcW w:w="1061" w:type="pct"/>
            <w:vMerge/>
            <w:shd w:val="clear" w:color="auto" w:fill="F2F2F2" w:themeFill="background1" w:themeFillShade="F2"/>
            <w:vAlign w:val="center"/>
          </w:tcPr>
          <w:p w14:paraId="4F3D5FAE" w14:textId="77777777" w:rsidR="00FA36FC" w:rsidRPr="00CC3CEC" w:rsidRDefault="00FA36FC" w:rsidP="00FA36FC">
            <w:pPr>
              <w:suppressLineNumbers/>
              <w:spacing w:line="276" w:lineRule="auto"/>
              <w:ind w:left="425" w:right="143"/>
              <w:jc w:val="center"/>
              <w:rPr>
                <w:rFonts w:ascii="Times New Roman" w:hAnsi="Times New Roman" w:cs="Times New Roman"/>
                <w:b w:val="0"/>
              </w:rPr>
            </w:pPr>
          </w:p>
        </w:tc>
        <w:tc>
          <w:tcPr>
            <w:tcW w:w="457" w:type="pct"/>
            <w:vMerge/>
            <w:vAlign w:val="center"/>
          </w:tcPr>
          <w:p w14:paraId="008C6DE2" w14:textId="77777777" w:rsidR="00FA36FC" w:rsidRPr="00CC3CEC" w:rsidRDefault="00FA36FC" w:rsidP="00FA36FC">
            <w:pPr>
              <w:suppressLineNumbers/>
              <w:spacing w:line="276" w:lineRule="auto"/>
              <w:ind w:left="425"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40" w:type="pct"/>
            <w:vAlign w:val="center"/>
          </w:tcPr>
          <w:p w14:paraId="26601826"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94" w:type="pct"/>
            <w:vAlign w:val="center"/>
          </w:tcPr>
          <w:p w14:paraId="4F8B2141"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100</w:t>
            </w:r>
          </w:p>
        </w:tc>
        <w:tc>
          <w:tcPr>
            <w:tcW w:w="673" w:type="pct"/>
            <w:vAlign w:val="center"/>
          </w:tcPr>
          <w:p w14:paraId="2787897A"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c>
          <w:tcPr>
            <w:tcW w:w="575" w:type="pct"/>
            <w:vAlign w:val="center"/>
          </w:tcPr>
          <w:p w14:paraId="15B1DACD"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r>
      <w:tr w:rsidR="00FA36FC" w:rsidRPr="00CC3CEC" w14:paraId="3CA1EA54" w14:textId="77777777" w:rsidTr="00FA36FC">
        <w:trPr>
          <w:trHeight w:val="62"/>
          <w:jc w:val="center"/>
        </w:trPr>
        <w:tc>
          <w:tcPr>
            <w:cnfStyle w:val="001000000000" w:firstRow="0" w:lastRow="0" w:firstColumn="1" w:lastColumn="0" w:oddVBand="0" w:evenVBand="0" w:oddHBand="0" w:evenHBand="0" w:firstRowFirstColumn="0" w:firstRowLastColumn="0" w:lastRowFirstColumn="0" w:lastRowLastColumn="0"/>
            <w:tcW w:w="1061" w:type="pct"/>
            <w:vMerge w:val="restart"/>
            <w:shd w:val="clear" w:color="auto" w:fill="F2F2F2" w:themeFill="background1" w:themeFillShade="F2"/>
            <w:vAlign w:val="center"/>
            <w:hideMark/>
          </w:tcPr>
          <w:p w14:paraId="6761111B" w14:textId="77777777" w:rsidR="00FA36FC" w:rsidRPr="00CC3CEC" w:rsidRDefault="00FA36FC" w:rsidP="00FA36FC">
            <w:pPr>
              <w:suppressLineNumbers/>
              <w:spacing w:line="276" w:lineRule="auto"/>
              <w:ind w:right="143"/>
              <w:jc w:val="center"/>
              <w:rPr>
                <w:rFonts w:ascii="Times New Roman" w:hAnsi="Times New Roman" w:cs="Times New Roman"/>
                <w:b w:val="0"/>
              </w:rPr>
            </w:pPr>
            <w:r w:rsidRPr="00CC3CEC">
              <w:rPr>
                <w:rFonts w:ascii="Times New Roman" w:hAnsi="Times New Roman" w:cs="Times New Roman"/>
                <w:b w:val="0"/>
              </w:rPr>
              <w:lastRenderedPageBreak/>
              <w:t>Dr. Öğr. Üyesi Umut AYDIN</w:t>
            </w:r>
          </w:p>
        </w:tc>
        <w:tc>
          <w:tcPr>
            <w:tcW w:w="457" w:type="pct"/>
            <w:vMerge w:val="restart"/>
            <w:vAlign w:val="center"/>
            <w:hideMark/>
          </w:tcPr>
          <w:p w14:paraId="11DA15F3"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TZ</w:t>
            </w:r>
          </w:p>
        </w:tc>
        <w:tc>
          <w:tcPr>
            <w:tcW w:w="1640" w:type="pct"/>
            <w:vAlign w:val="center"/>
            <w:hideMark/>
          </w:tcPr>
          <w:p w14:paraId="7688B648"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UTL1204/3/BAHAR/2022-2023</w:t>
            </w:r>
          </w:p>
        </w:tc>
        <w:tc>
          <w:tcPr>
            <w:tcW w:w="594" w:type="pct"/>
            <w:vAlign w:val="center"/>
            <w:hideMark/>
          </w:tcPr>
          <w:p w14:paraId="75C5F265"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100</w:t>
            </w:r>
          </w:p>
        </w:tc>
        <w:tc>
          <w:tcPr>
            <w:tcW w:w="673" w:type="pct"/>
            <w:vAlign w:val="center"/>
            <w:hideMark/>
          </w:tcPr>
          <w:p w14:paraId="45F111D7"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c>
          <w:tcPr>
            <w:tcW w:w="575" w:type="pct"/>
            <w:vAlign w:val="center"/>
            <w:hideMark/>
          </w:tcPr>
          <w:p w14:paraId="4C463667"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r>
      <w:tr w:rsidR="00FA36FC" w:rsidRPr="00CC3CEC" w14:paraId="056485F3" w14:textId="77777777" w:rsidTr="00FA36FC">
        <w:trPr>
          <w:trHeight w:val="62"/>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2F2F2" w:themeFill="background1" w:themeFillShade="F2"/>
            <w:vAlign w:val="center"/>
            <w:hideMark/>
          </w:tcPr>
          <w:p w14:paraId="2AA77B59" w14:textId="77777777" w:rsidR="00FA36FC" w:rsidRPr="00CC3CEC" w:rsidRDefault="00FA36FC" w:rsidP="00FA36FC">
            <w:pPr>
              <w:spacing w:line="276" w:lineRule="auto"/>
              <w:ind w:left="425" w:right="143"/>
              <w:jc w:val="center"/>
              <w:rPr>
                <w:rFonts w:ascii="Times New Roman" w:hAnsi="Times New Roman" w:cs="Times New Roman"/>
                <w:lang w:eastAsia="en-US"/>
              </w:rPr>
            </w:pPr>
          </w:p>
        </w:tc>
        <w:tc>
          <w:tcPr>
            <w:tcW w:w="457" w:type="pct"/>
            <w:vMerge/>
            <w:vAlign w:val="center"/>
            <w:hideMark/>
          </w:tcPr>
          <w:p w14:paraId="7633CF35" w14:textId="77777777" w:rsidR="00FA36FC" w:rsidRPr="00CC3CEC" w:rsidRDefault="00FA36FC" w:rsidP="00FA36FC">
            <w:pPr>
              <w:spacing w:line="276" w:lineRule="auto"/>
              <w:ind w:left="425"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US"/>
              </w:rPr>
            </w:pPr>
          </w:p>
        </w:tc>
        <w:tc>
          <w:tcPr>
            <w:tcW w:w="1640" w:type="pct"/>
            <w:vAlign w:val="center"/>
            <w:hideMark/>
          </w:tcPr>
          <w:p w14:paraId="3CA12834"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UTL2209/3/BAHAR/2022-2023</w:t>
            </w:r>
          </w:p>
        </w:tc>
        <w:tc>
          <w:tcPr>
            <w:tcW w:w="594" w:type="pct"/>
            <w:vAlign w:val="center"/>
            <w:hideMark/>
          </w:tcPr>
          <w:p w14:paraId="0D9027CA"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100</w:t>
            </w:r>
          </w:p>
        </w:tc>
        <w:tc>
          <w:tcPr>
            <w:tcW w:w="673" w:type="pct"/>
            <w:vAlign w:val="center"/>
            <w:hideMark/>
          </w:tcPr>
          <w:p w14:paraId="6E531C23"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c>
          <w:tcPr>
            <w:tcW w:w="575" w:type="pct"/>
            <w:vAlign w:val="center"/>
            <w:hideMark/>
          </w:tcPr>
          <w:p w14:paraId="056B6DEB"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r>
      <w:tr w:rsidR="00FA36FC" w:rsidRPr="00CC3CEC" w14:paraId="3D0306A0" w14:textId="77777777" w:rsidTr="00FA36FC">
        <w:trPr>
          <w:trHeight w:val="62"/>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2F2F2" w:themeFill="background1" w:themeFillShade="F2"/>
            <w:vAlign w:val="center"/>
            <w:hideMark/>
          </w:tcPr>
          <w:p w14:paraId="7C7369E1" w14:textId="77777777" w:rsidR="00FA36FC" w:rsidRPr="00CC3CEC" w:rsidRDefault="00FA36FC" w:rsidP="00FA36FC">
            <w:pPr>
              <w:spacing w:line="276" w:lineRule="auto"/>
              <w:ind w:left="425" w:right="143"/>
              <w:jc w:val="center"/>
              <w:rPr>
                <w:rFonts w:ascii="Times New Roman" w:hAnsi="Times New Roman" w:cs="Times New Roman"/>
                <w:lang w:eastAsia="en-US"/>
              </w:rPr>
            </w:pPr>
          </w:p>
        </w:tc>
        <w:tc>
          <w:tcPr>
            <w:tcW w:w="457" w:type="pct"/>
            <w:vMerge/>
            <w:vAlign w:val="center"/>
            <w:hideMark/>
          </w:tcPr>
          <w:p w14:paraId="72B1DC30" w14:textId="77777777" w:rsidR="00FA36FC" w:rsidRPr="00CC3CEC" w:rsidRDefault="00FA36FC" w:rsidP="00FA36FC">
            <w:pPr>
              <w:spacing w:line="276" w:lineRule="auto"/>
              <w:ind w:left="425"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US"/>
              </w:rPr>
            </w:pPr>
          </w:p>
        </w:tc>
        <w:tc>
          <w:tcPr>
            <w:tcW w:w="1640" w:type="pct"/>
            <w:vAlign w:val="center"/>
            <w:hideMark/>
          </w:tcPr>
          <w:p w14:paraId="2C591C98"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UTL3213/3/BAHAR/2022-2023</w:t>
            </w:r>
          </w:p>
        </w:tc>
        <w:tc>
          <w:tcPr>
            <w:tcW w:w="594" w:type="pct"/>
            <w:vAlign w:val="center"/>
            <w:hideMark/>
          </w:tcPr>
          <w:p w14:paraId="71AAB022"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100</w:t>
            </w:r>
          </w:p>
        </w:tc>
        <w:tc>
          <w:tcPr>
            <w:tcW w:w="673" w:type="pct"/>
            <w:vAlign w:val="center"/>
            <w:hideMark/>
          </w:tcPr>
          <w:p w14:paraId="3C33FC0B"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c>
          <w:tcPr>
            <w:tcW w:w="575" w:type="pct"/>
            <w:vAlign w:val="center"/>
            <w:hideMark/>
          </w:tcPr>
          <w:p w14:paraId="3158F6DB"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r>
      <w:tr w:rsidR="00FA36FC" w:rsidRPr="00CC3CEC" w14:paraId="575F4266" w14:textId="77777777" w:rsidTr="00FA36FC">
        <w:trPr>
          <w:trHeight w:val="62"/>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2F2F2" w:themeFill="background1" w:themeFillShade="F2"/>
            <w:vAlign w:val="center"/>
            <w:hideMark/>
          </w:tcPr>
          <w:p w14:paraId="38220483" w14:textId="77777777" w:rsidR="00FA36FC" w:rsidRPr="00CC3CEC" w:rsidRDefault="00FA36FC" w:rsidP="00FA36FC">
            <w:pPr>
              <w:spacing w:line="276" w:lineRule="auto"/>
              <w:ind w:left="425" w:right="143"/>
              <w:jc w:val="center"/>
              <w:rPr>
                <w:rFonts w:ascii="Times New Roman" w:hAnsi="Times New Roman" w:cs="Times New Roman"/>
                <w:lang w:eastAsia="en-US"/>
              </w:rPr>
            </w:pPr>
          </w:p>
        </w:tc>
        <w:tc>
          <w:tcPr>
            <w:tcW w:w="457" w:type="pct"/>
            <w:vMerge/>
            <w:vAlign w:val="center"/>
            <w:hideMark/>
          </w:tcPr>
          <w:p w14:paraId="0C13EE02" w14:textId="77777777" w:rsidR="00FA36FC" w:rsidRPr="00CC3CEC" w:rsidRDefault="00FA36FC" w:rsidP="00FA36FC">
            <w:pPr>
              <w:spacing w:line="276" w:lineRule="auto"/>
              <w:ind w:left="425"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US"/>
              </w:rPr>
            </w:pPr>
          </w:p>
        </w:tc>
        <w:tc>
          <w:tcPr>
            <w:tcW w:w="1640" w:type="pct"/>
            <w:vAlign w:val="center"/>
            <w:hideMark/>
          </w:tcPr>
          <w:p w14:paraId="739E8316"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UTL4215/3/BAHAR/2022-2023</w:t>
            </w:r>
          </w:p>
        </w:tc>
        <w:tc>
          <w:tcPr>
            <w:tcW w:w="594" w:type="pct"/>
            <w:vAlign w:val="center"/>
            <w:hideMark/>
          </w:tcPr>
          <w:p w14:paraId="2317E452"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100</w:t>
            </w:r>
          </w:p>
        </w:tc>
        <w:tc>
          <w:tcPr>
            <w:tcW w:w="673" w:type="pct"/>
            <w:vAlign w:val="center"/>
            <w:hideMark/>
          </w:tcPr>
          <w:p w14:paraId="669EE50B"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c>
          <w:tcPr>
            <w:tcW w:w="575" w:type="pct"/>
            <w:vAlign w:val="center"/>
            <w:hideMark/>
          </w:tcPr>
          <w:p w14:paraId="78C5CD3B"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r>
      <w:tr w:rsidR="00FA36FC" w:rsidRPr="00CC3CEC" w14:paraId="2096808B" w14:textId="77777777" w:rsidTr="00FA36FC">
        <w:trPr>
          <w:trHeight w:val="62"/>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2F2F2" w:themeFill="background1" w:themeFillShade="F2"/>
            <w:vAlign w:val="center"/>
            <w:hideMark/>
          </w:tcPr>
          <w:p w14:paraId="7C832788" w14:textId="77777777" w:rsidR="00FA36FC" w:rsidRPr="00CC3CEC" w:rsidRDefault="00FA36FC" w:rsidP="00FA36FC">
            <w:pPr>
              <w:spacing w:line="276" w:lineRule="auto"/>
              <w:ind w:left="425" w:right="143"/>
              <w:jc w:val="center"/>
              <w:rPr>
                <w:rFonts w:ascii="Times New Roman" w:hAnsi="Times New Roman" w:cs="Times New Roman"/>
                <w:lang w:eastAsia="en-US"/>
              </w:rPr>
            </w:pPr>
          </w:p>
        </w:tc>
        <w:tc>
          <w:tcPr>
            <w:tcW w:w="457" w:type="pct"/>
            <w:vMerge/>
            <w:vAlign w:val="center"/>
            <w:hideMark/>
          </w:tcPr>
          <w:p w14:paraId="4E907C80" w14:textId="77777777" w:rsidR="00FA36FC" w:rsidRPr="00CC3CEC" w:rsidRDefault="00FA36FC" w:rsidP="00FA36FC">
            <w:pPr>
              <w:spacing w:line="276" w:lineRule="auto"/>
              <w:ind w:left="425"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US"/>
              </w:rPr>
            </w:pPr>
          </w:p>
        </w:tc>
        <w:tc>
          <w:tcPr>
            <w:tcW w:w="1640" w:type="pct"/>
            <w:vAlign w:val="center"/>
            <w:hideMark/>
          </w:tcPr>
          <w:p w14:paraId="18050A27"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AUS5256/3/BAHAR/2022-2023</w:t>
            </w:r>
          </w:p>
        </w:tc>
        <w:tc>
          <w:tcPr>
            <w:tcW w:w="594" w:type="pct"/>
            <w:vAlign w:val="center"/>
            <w:hideMark/>
          </w:tcPr>
          <w:p w14:paraId="146330DE"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100</w:t>
            </w:r>
          </w:p>
        </w:tc>
        <w:tc>
          <w:tcPr>
            <w:tcW w:w="673" w:type="pct"/>
            <w:vAlign w:val="center"/>
            <w:hideMark/>
          </w:tcPr>
          <w:p w14:paraId="3C567F0E"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c>
          <w:tcPr>
            <w:tcW w:w="575" w:type="pct"/>
            <w:vAlign w:val="center"/>
            <w:hideMark/>
          </w:tcPr>
          <w:p w14:paraId="5D54FDB9" w14:textId="77777777" w:rsidR="00FA36FC" w:rsidRPr="00CC3CEC" w:rsidRDefault="00FA36FC" w:rsidP="00FA36FC">
            <w:pPr>
              <w:suppressLineNumbers/>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w:t>
            </w:r>
          </w:p>
        </w:tc>
      </w:tr>
    </w:tbl>
    <w:bookmarkEnd w:id="13"/>
    <w:p w14:paraId="48CE2245" w14:textId="77777777" w:rsidR="002321BC" w:rsidRPr="00CC3CEC" w:rsidRDefault="002321BC" w:rsidP="00CC3CEC">
      <w:pPr>
        <w:suppressLineNumbers/>
        <w:spacing w:before="120" w:after="120" w:line="276" w:lineRule="auto"/>
        <w:ind w:left="425" w:right="143"/>
        <w:rPr>
          <w:rFonts w:ascii="Times New Roman" w:hAnsi="Times New Roman" w:cs="Times New Roman"/>
          <w:b/>
          <w:bCs/>
          <w:lang w:eastAsia="en-US"/>
        </w:rPr>
      </w:pPr>
      <w:r w:rsidRPr="00CC3CEC">
        <w:rPr>
          <w:rFonts w:ascii="Times New Roman" w:hAnsi="Times New Roman" w:cs="Times New Roman"/>
          <w:b/>
          <w:bCs/>
        </w:rPr>
        <w:t>Not:</w:t>
      </w:r>
      <w:r w:rsidRPr="00CC3CEC">
        <w:rPr>
          <w:rFonts w:ascii="Times New Roman" w:hAnsi="Times New Roman" w:cs="Times New Roman"/>
          <w:bCs/>
        </w:rPr>
        <w:t xml:space="preserve"> (1)</w:t>
      </w:r>
      <w:r w:rsidRPr="00CC3CEC">
        <w:rPr>
          <w:rFonts w:ascii="Times New Roman" w:hAnsi="Times New Roman" w:cs="Times New Roman"/>
        </w:rPr>
        <w:t>TZ: Tam zamanlı, YZ: Yarı zamanlı, EG: Ek görevli</w:t>
      </w:r>
    </w:p>
    <w:p w14:paraId="27059FBD" w14:textId="77777777" w:rsidR="002321BC" w:rsidRPr="00CC3CEC" w:rsidRDefault="002321BC" w:rsidP="00CC3CEC">
      <w:pPr>
        <w:spacing w:line="276" w:lineRule="auto"/>
        <w:ind w:right="143"/>
        <w:jc w:val="center"/>
        <w:rPr>
          <w:rFonts w:ascii="Times New Roman" w:hAnsi="Times New Roman" w:cs="Times New Roman"/>
          <w:b/>
        </w:rPr>
      </w:pPr>
      <w:r w:rsidRPr="00CC3CEC">
        <w:rPr>
          <w:rFonts w:ascii="Times New Roman" w:hAnsi="Times New Roman" w:cs="Times New Roman"/>
          <w:b/>
        </w:rPr>
        <w:t xml:space="preserve">Tablo 5. 2 Öğretim Kadrosunun Analizi </w:t>
      </w:r>
      <w:r w:rsidRPr="00CC3CEC">
        <w:rPr>
          <w:rFonts w:ascii="Times New Roman" w:hAnsi="Times New Roman" w:cs="Times New Roman"/>
          <w:b/>
          <w:bCs/>
        </w:rPr>
        <w:t>[Uluslararası Ticaret ve Lojistik]</w:t>
      </w:r>
    </w:p>
    <w:tbl>
      <w:tblPr>
        <w:tblStyle w:val="KlavuzTablo1Ak-Vurgu1"/>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1361"/>
        <w:gridCol w:w="906"/>
        <w:gridCol w:w="457"/>
        <w:gridCol w:w="961"/>
        <w:gridCol w:w="988"/>
        <w:gridCol w:w="992"/>
        <w:gridCol w:w="852"/>
        <w:gridCol w:w="992"/>
        <w:gridCol w:w="707"/>
        <w:gridCol w:w="426"/>
        <w:gridCol w:w="992"/>
      </w:tblGrid>
      <w:tr w:rsidR="002321BC" w:rsidRPr="00CC3CEC" w14:paraId="6712FD05" w14:textId="77777777" w:rsidTr="00277923">
        <w:trPr>
          <w:cnfStyle w:val="100000000000" w:firstRow="1" w:lastRow="0" w:firstColumn="0" w:lastColumn="0" w:oddVBand="0" w:evenVBand="0" w:oddHBand="0" w:evenHBand="0" w:firstRowFirstColumn="0" w:firstRowLastColumn="0" w:lastRowFirstColumn="0" w:lastRowLastColumn="0"/>
          <w:trHeight w:hRule="exact" w:val="599"/>
          <w:jc w:val="center"/>
        </w:trPr>
        <w:tc>
          <w:tcPr>
            <w:cnfStyle w:val="001000000000" w:firstRow="0" w:lastRow="0" w:firstColumn="1" w:lastColumn="0" w:oddVBand="0" w:evenVBand="0" w:oddHBand="0" w:evenHBand="0" w:firstRowFirstColumn="0" w:firstRowLastColumn="0" w:lastRowFirstColumn="0" w:lastRowLastColumn="0"/>
            <w:tcW w:w="1361" w:type="dxa"/>
            <w:vMerge w:val="restart"/>
            <w:shd w:val="clear" w:color="auto" w:fill="F2F2F2" w:themeFill="background1" w:themeFillShade="F2"/>
            <w:textDirection w:val="btLr"/>
            <w:vAlign w:val="center"/>
            <w:hideMark/>
          </w:tcPr>
          <w:p w14:paraId="1DCDD401" w14:textId="77777777" w:rsidR="002321BC" w:rsidRPr="00CC3CEC" w:rsidRDefault="002321BC" w:rsidP="00CC3CEC">
            <w:pPr>
              <w:spacing w:line="276" w:lineRule="auto"/>
              <w:ind w:left="113" w:right="143"/>
              <w:jc w:val="center"/>
              <w:rPr>
                <w:rFonts w:ascii="Times New Roman" w:hAnsi="Times New Roman" w:cs="Times New Roman"/>
                <w:b w:val="0"/>
              </w:rPr>
            </w:pPr>
            <w:r w:rsidRPr="00CC3CEC">
              <w:rPr>
                <w:rFonts w:ascii="Times New Roman" w:hAnsi="Times New Roman" w:cs="Times New Roman"/>
                <w:b w:val="0"/>
              </w:rPr>
              <w:t>Öğretim Elemanının Adı</w:t>
            </w:r>
          </w:p>
        </w:tc>
        <w:tc>
          <w:tcPr>
            <w:tcW w:w="906" w:type="dxa"/>
            <w:vMerge w:val="restart"/>
            <w:shd w:val="clear" w:color="auto" w:fill="F2F2F2" w:themeFill="background1" w:themeFillShade="F2"/>
            <w:textDirection w:val="btLr"/>
            <w:vAlign w:val="center"/>
            <w:hideMark/>
          </w:tcPr>
          <w:p w14:paraId="7C4AE2A2" w14:textId="77777777" w:rsidR="002321BC" w:rsidRPr="00CC3CEC" w:rsidRDefault="002321BC" w:rsidP="00CC06ED">
            <w:pPr>
              <w:spacing w:line="276" w:lineRule="auto"/>
              <w:ind w:left="113" w:right="14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CC3CEC">
              <w:rPr>
                <w:rFonts w:ascii="Times New Roman" w:hAnsi="Times New Roman" w:cs="Times New Roman"/>
                <w:b w:val="0"/>
              </w:rPr>
              <w:t>Unvanı</w:t>
            </w:r>
          </w:p>
        </w:tc>
        <w:tc>
          <w:tcPr>
            <w:tcW w:w="457" w:type="dxa"/>
            <w:vMerge w:val="restart"/>
            <w:shd w:val="clear" w:color="auto" w:fill="F2F2F2" w:themeFill="background1" w:themeFillShade="F2"/>
            <w:textDirection w:val="btLr"/>
            <w:vAlign w:val="center"/>
            <w:hideMark/>
          </w:tcPr>
          <w:p w14:paraId="5FE54A80" w14:textId="77777777" w:rsidR="002321BC" w:rsidRPr="00CC3CEC" w:rsidRDefault="002321BC" w:rsidP="00CC06ED">
            <w:pPr>
              <w:spacing w:line="276" w:lineRule="auto"/>
              <w:ind w:left="113" w:right="14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CC3CEC">
              <w:rPr>
                <w:rFonts w:ascii="Times New Roman" w:hAnsi="Times New Roman" w:cs="Times New Roman"/>
                <w:b w:val="0"/>
              </w:rPr>
              <w:t xml:space="preserve">TZ YZ EG </w:t>
            </w:r>
            <w:r w:rsidRPr="00CC3CEC">
              <w:rPr>
                <w:rFonts w:ascii="Times New Roman" w:hAnsi="Times New Roman" w:cs="Times New Roman"/>
                <w:b w:val="0"/>
                <w:vertAlign w:val="superscript"/>
              </w:rPr>
              <w:t>(1)</w:t>
            </w:r>
          </w:p>
        </w:tc>
        <w:tc>
          <w:tcPr>
            <w:tcW w:w="961" w:type="dxa"/>
            <w:vMerge w:val="restart"/>
            <w:shd w:val="clear" w:color="auto" w:fill="F2F2F2" w:themeFill="background1" w:themeFillShade="F2"/>
            <w:textDirection w:val="btLr"/>
            <w:vAlign w:val="center"/>
            <w:hideMark/>
          </w:tcPr>
          <w:p w14:paraId="7A67EED5" w14:textId="77777777" w:rsidR="002321BC" w:rsidRPr="00CC3CEC" w:rsidRDefault="002321BC" w:rsidP="00CC3CEC">
            <w:pPr>
              <w:spacing w:line="276" w:lineRule="auto"/>
              <w:ind w:left="113" w:right="14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CC3CEC">
              <w:rPr>
                <w:rFonts w:ascii="Times New Roman" w:hAnsi="Times New Roman" w:cs="Times New Roman"/>
                <w:b w:val="0"/>
              </w:rPr>
              <w:t>Aldığı Son Derece</w:t>
            </w:r>
          </w:p>
        </w:tc>
        <w:tc>
          <w:tcPr>
            <w:tcW w:w="988" w:type="dxa"/>
            <w:vMerge w:val="restart"/>
            <w:shd w:val="clear" w:color="auto" w:fill="F2F2F2" w:themeFill="background1" w:themeFillShade="F2"/>
            <w:textDirection w:val="btLr"/>
            <w:vAlign w:val="center"/>
            <w:hideMark/>
          </w:tcPr>
          <w:p w14:paraId="00425586" w14:textId="77777777" w:rsidR="002321BC" w:rsidRPr="00CC3CEC" w:rsidRDefault="002321BC" w:rsidP="00CC3CEC">
            <w:pPr>
              <w:spacing w:line="276" w:lineRule="auto"/>
              <w:ind w:left="113" w:right="14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CC3CEC">
              <w:rPr>
                <w:rFonts w:ascii="Times New Roman" w:hAnsi="Times New Roman" w:cs="Times New Roman"/>
                <w:b w:val="0"/>
              </w:rPr>
              <w:t>Mezun Olduğu Son Kurum ve Mezuniyet Yılı</w:t>
            </w:r>
          </w:p>
        </w:tc>
        <w:tc>
          <w:tcPr>
            <w:tcW w:w="2836" w:type="dxa"/>
            <w:gridSpan w:val="3"/>
            <w:shd w:val="clear" w:color="auto" w:fill="F2F2F2" w:themeFill="background1" w:themeFillShade="F2"/>
            <w:vAlign w:val="center"/>
            <w:hideMark/>
          </w:tcPr>
          <w:p w14:paraId="0BD797C7" w14:textId="77777777" w:rsidR="002321BC" w:rsidRPr="00CC3CEC" w:rsidRDefault="002321BC" w:rsidP="00CC3CEC">
            <w:pPr>
              <w:spacing w:line="276" w:lineRule="auto"/>
              <w:ind w:right="14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CC3CEC">
              <w:rPr>
                <w:rFonts w:ascii="Times New Roman" w:hAnsi="Times New Roman" w:cs="Times New Roman"/>
                <w:b w:val="0"/>
              </w:rPr>
              <w:t>Deneyim Süresi, Yıl</w:t>
            </w:r>
          </w:p>
        </w:tc>
        <w:tc>
          <w:tcPr>
            <w:tcW w:w="2125" w:type="dxa"/>
            <w:gridSpan w:val="3"/>
            <w:shd w:val="clear" w:color="auto" w:fill="F2F2F2" w:themeFill="background1" w:themeFillShade="F2"/>
            <w:vAlign w:val="center"/>
            <w:hideMark/>
          </w:tcPr>
          <w:p w14:paraId="68E65335" w14:textId="77777777" w:rsidR="002321BC" w:rsidRPr="00CC3CEC" w:rsidRDefault="002321BC" w:rsidP="00CC3CEC">
            <w:pPr>
              <w:spacing w:line="276" w:lineRule="auto"/>
              <w:ind w:right="14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vertAlign w:val="superscript"/>
              </w:rPr>
            </w:pPr>
            <w:r w:rsidRPr="00CC3CEC">
              <w:rPr>
                <w:rFonts w:ascii="Times New Roman" w:hAnsi="Times New Roman" w:cs="Times New Roman"/>
                <w:b w:val="0"/>
              </w:rPr>
              <w:t>Etkinlik Düzeyi (yüksek, orta, düşük, yok)</w:t>
            </w:r>
            <w:r w:rsidRPr="00CC3CEC">
              <w:rPr>
                <w:rFonts w:ascii="Times New Roman" w:hAnsi="Times New Roman" w:cs="Times New Roman"/>
                <w:b w:val="0"/>
                <w:vertAlign w:val="superscript"/>
              </w:rPr>
              <w:t>(2)</w:t>
            </w:r>
          </w:p>
        </w:tc>
      </w:tr>
      <w:tr w:rsidR="00277923" w:rsidRPr="00CC3CEC" w14:paraId="348DA11A" w14:textId="77777777" w:rsidTr="00277923">
        <w:trPr>
          <w:trHeight w:hRule="exact" w:val="1577"/>
          <w:jc w:val="center"/>
        </w:trPr>
        <w:tc>
          <w:tcPr>
            <w:cnfStyle w:val="001000000000" w:firstRow="0" w:lastRow="0" w:firstColumn="1" w:lastColumn="0" w:oddVBand="0" w:evenVBand="0" w:oddHBand="0" w:evenHBand="0" w:firstRowFirstColumn="0" w:firstRowLastColumn="0" w:lastRowFirstColumn="0" w:lastRowLastColumn="0"/>
            <w:tcW w:w="1361" w:type="dxa"/>
            <w:vMerge/>
            <w:shd w:val="clear" w:color="auto" w:fill="F2F2F2" w:themeFill="background1" w:themeFillShade="F2"/>
            <w:vAlign w:val="center"/>
            <w:hideMark/>
          </w:tcPr>
          <w:p w14:paraId="5E81A57F" w14:textId="77777777" w:rsidR="002321BC" w:rsidRPr="00CC3CEC" w:rsidRDefault="002321BC" w:rsidP="00CC3CEC">
            <w:pPr>
              <w:spacing w:line="276" w:lineRule="auto"/>
              <w:ind w:left="425" w:right="143"/>
              <w:jc w:val="center"/>
              <w:rPr>
                <w:rFonts w:ascii="Times New Roman" w:hAnsi="Times New Roman" w:cs="Times New Roman"/>
                <w:b w:val="0"/>
                <w:lang w:eastAsia="en-US"/>
              </w:rPr>
            </w:pPr>
          </w:p>
        </w:tc>
        <w:tc>
          <w:tcPr>
            <w:tcW w:w="906" w:type="dxa"/>
            <w:vMerge/>
            <w:shd w:val="clear" w:color="auto" w:fill="F2F2F2" w:themeFill="background1" w:themeFillShade="F2"/>
            <w:vAlign w:val="center"/>
            <w:hideMark/>
          </w:tcPr>
          <w:p w14:paraId="2EB6DC91" w14:textId="77777777" w:rsidR="002321BC" w:rsidRPr="00CC3CEC" w:rsidRDefault="002321BC" w:rsidP="00CC3CEC">
            <w:pPr>
              <w:spacing w:line="276" w:lineRule="auto"/>
              <w:ind w:left="425"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US"/>
              </w:rPr>
            </w:pPr>
          </w:p>
        </w:tc>
        <w:tc>
          <w:tcPr>
            <w:tcW w:w="457" w:type="dxa"/>
            <w:vMerge/>
            <w:shd w:val="clear" w:color="auto" w:fill="F2F2F2" w:themeFill="background1" w:themeFillShade="F2"/>
            <w:vAlign w:val="center"/>
            <w:hideMark/>
          </w:tcPr>
          <w:p w14:paraId="383881F0" w14:textId="77777777" w:rsidR="002321BC" w:rsidRPr="00CC3CEC" w:rsidRDefault="002321BC" w:rsidP="00CC3CEC">
            <w:pPr>
              <w:spacing w:line="276" w:lineRule="auto"/>
              <w:ind w:left="425"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US"/>
              </w:rPr>
            </w:pPr>
          </w:p>
        </w:tc>
        <w:tc>
          <w:tcPr>
            <w:tcW w:w="961" w:type="dxa"/>
            <w:vMerge/>
            <w:shd w:val="clear" w:color="auto" w:fill="F2F2F2" w:themeFill="background1" w:themeFillShade="F2"/>
            <w:vAlign w:val="center"/>
            <w:hideMark/>
          </w:tcPr>
          <w:p w14:paraId="6ADDB72A" w14:textId="77777777" w:rsidR="002321BC" w:rsidRPr="00CC3CEC" w:rsidRDefault="002321BC" w:rsidP="00CC3CEC">
            <w:pPr>
              <w:spacing w:line="276" w:lineRule="auto"/>
              <w:ind w:left="425"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US"/>
              </w:rPr>
            </w:pPr>
          </w:p>
        </w:tc>
        <w:tc>
          <w:tcPr>
            <w:tcW w:w="988" w:type="dxa"/>
            <w:vMerge/>
            <w:shd w:val="clear" w:color="auto" w:fill="F2F2F2" w:themeFill="background1" w:themeFillShade="F2"/>
            <w:vAlign w:val="center"/>
            <w:hideMark/>
          </w:tcPr>
          <w:p w14:paraId="56C8C470" w14:textId="77777777" w:rsidR="002321BC" w:rsidRPr="00CC3CEC" w:rsidRDefault="002321BC" w:rsidP="00CC3CEC">
            <w:pPr>
              <w:spacing w:line="276" w:lineRule="auto"/>
              <w:ind w:left="425"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US"/>
              </w:rPr>
            </w:pPr>
          </w:p>
        </w:tc>
        <w:tc>
          <w:tcPr>
            <w:tcW w:w="992" w:type="dxa"/>
            <w:shd w:val="clear" w:color="auto" w:fill="F2F2F2" w:themeFill="background1" w:themeFillShade="F2"/>
            <w:textDirection w:val="btLr"/>
            <w:vAlign w:val="center"/>
            <w:hideMark/>
          </w:tcPr>
          <w:p w14:paraId="6F24D207" w14:textId="77777777" w:rsidR="002321BC" w:rsidRPr="00CC3CEC" w:rsidRDefault="002321BC" w:rsidP="00CC3CEC">
            <w:pPr>
              <w:spacing w:line="276" w:lineRule="auto"/>
              <w:ind w:left="113"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Kamu/Sanayi Deneyimi</w:t>
            </w:r>
          </w:p>
        </w:tc>
        <w:tc>
          <w:tcPr>
            <w:tcW w:w="852" w:type="dxa"/>
            <w:shd w:val="clear" w:color="auto" w:fill="F2F2F2" w:themeFill="background1" w:themeFillShade="F2"/>
            <w:textDirection w:val="btLr"/>
            <w:vAlign w:val="center"/>
            <w:hideMark/>
          </w:tcPr>
          <w:p w14:paraId="729A5279" w14:textId="77777777" w:rsidR="002321BC" w:rsidRPr="00CC3CEC" w:rsidRDefault="002321BC" w:rsidP="00CC3CEC">
            <w:pPr>
              <w:spacing w:line="276" w:lineRule="auto"/>
              <w:ind w:left="113"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Öğretim Deneyimi</w:t>
            </w:r>
          </w:p>
        </w:tc>
        <w:tc>
          <w:tcPr>
            <w:tcW w:w="992" w:type="dxa"/>
            <w:shd w:val="clear" w:color="auto" w:fill="F2F2F2" w:themeFill="background1" w:themeFillShade="F2"/>
            <w:textDirection w:val="btLr"/>
            <w:vAlign w:val="center"/>
            <w:hideMark/>
          </w:tcPr>
          <w:p w14:paraId="255AD695" w14:textId="77777777" w:rsidR="002321BC" w:rsidRPr="00CC3CEC" w:rsidRDefault="002321BC" w:rsidP="00CC3CEC">
            <w:pPr>
              <w:spacing w:line="276" w:lineRule="auto"/>
              <w:ind w:left="113"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Bu Kurumdaki Deneyimi</w:t>
            </w:r>
          </w:p>
        </w:tc>
        <w:tc>
          <w:tcPr>
            <w:tcW w:w="707" w:type="dxa"/>
            <w:shd w:val="clear" w:color="auto" w:fill="F2F2F2" w:themeFill="background1" w:themeFillShade="F2"/>
            <w:textDirection w:val="btLr"/>
            <w:vAlign w:val="center"/>
            <w:hideMark/>
          </w:tcPr>
          <w:p w14:paraId="28E6D7E4" w14:textId="77777777" w:rsidR="002321BC" w:rsidRPr="00CC3CEC" w:rsidRDefault="002321BC" w:rsidP="00CC3CEC">
            <w:pPr>
              <w:spacing w:line="276" w:lineRule="auto"/>
              <w:ind w:left="113"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Mesleki Kuruluşlarda</w:t>
            </w:r>
          </w:p>
        </w:tc>
        <w:tc>
          <w:tcPr>
            <w:tcW w:w="426" w:type="dxa"/>
            <w:shd w:val="clear" w:color="auto" w:fill="F2F2F2" w:themeFill="background1" w:themeFillShade="F2"/>
            <w:textDirection w:val="btLr"/>
            <w:vAlign w:val="center"/>
            <w:hideMark/>
          </w:tcPr>
          <w:p w14:paraId="3AF4FD6D" w14:textId="77777777" w:rsidR="002321BC" w:rsidRPr="00CC3CEC" w:rsidRDefault="002321BC" w:rsidP="00CC3CEC">
            <w:pPr>
              <w:spacing w:line="276" w:lineRule="auto"/>
              <w:ind w:left="113"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Araştırmada</w:t>
            </w:r>
          </w:p>
        </w:tc>
        <w:tc>
          <w:tcPr>
            <w:tcW w:w="992" w:type="dxa"/>
            <w:shd w:val="clear" w:color="auto" w:fill="F2F2F2" w:themeFill="background1" w:themeFillShade="F2"/>
            <w:textDirection w:val="btLr"/>
            <w:vAlign w:val="center"/>
            <w:hideMark/>
          </w:tcPr>
          <w:p w14:paraId="63AB0FE5" w14:textId="77777777" w:rsidR="002321BC" w:rsidRPr="00CC3CEC" w:rsidRDefault="002321BC" w:rsidP="00CC3CEC">
            <w:pPr>
              <w:spacing w:line="276" w:lineRule="auto"/>
              <w:ind w:left="113"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Paydaşlara Verilen Danışmanlık</w:t>
            </w:r>
          </w:p>
        </w:tc>
      </w:tr>
      <w:tr w:rsidR="00277923" w:rsidRPr="00CC3CEC" w14:paraId="6E2882F9" w14:textId="77777777" w:rsidTr="00277923">
        <w:trPr>
          <w:cantSplit/>
          <w:trHeight w:val="1412"/>
          <w:jc w:val="center"/>
        </w:trPr>
        <w:tc>
          <w:tcPr>
            <w:cnfStyle w:val="001000000000" w:firstRow="0" w:lastRow="0" w:firstColumn="1" w:lastColumn="0" w:oddVBand="0" w:evenVBand="0" w:oddHBand="0" w:evenHBand="0" w:firstRowFirstColumn="0" w:firstRowLastColumn="0" w:lastRowFirstColumn="0" w:lastRowLastColumn="0"/>
            <w:tcW w:w="1361" w:type="dxa"/>
            <w:shd w:val="clear" w:color="auto" w:fill="F2F2F2" w:themeFill="background1" w:themeFillShade="F2"/>
            <w:vAlign w:val="center"/>
          </w:tcPr>
          <w:p w14:paraId="386A4547" w14:textId="77777777" w:rsidR="002321BC" w:rsidRPr="00CC3CEC" w:rsidRDefault="002321BC" w:rsidP="00CC3CEC">
            <w:pPr>
              <w:spacing w:line="276" w:lineRule="auto"/>
              <w:ind w:right="143"/>
              <w:jc w:val="center"/>
              <w:rPr>
                <w:rFonts w:ascii="Times New Roman" w:hAnsi="Times New Roman" w:cs="Times New Roman"/>
                <w:b w:val="0"/>
              </w:rPr>
            </w:pPr>
            <w:r w:rsidRPr="00CC3CEC">
              <w:rPr>
                <w:rFonts w:ascii="Times New Roman" w:hAnsi="Times New Roman" w:cs="Times New Roman"/>
                <w:b w:val="0"/>
              </w:rPr>
              <w:t>Harun YILDIZ</w:t>
            </w:r>
          </w:p>
        </w:tc>
        <w:tc>
          <w:tcPr>
            <w:tcW w:w="906" w:type="dxa"/>
            <w:vAlign w:val="center"/>
          </w:tcPr>
          <w:p w14:paraId="5FF07EAC" w14:textId="77777777" w:rsidR="002321BC" w:rsidRPr="00CC3CEC" w:rsidRDefault="002321BC" w:rsidP="00CC3CEC">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Doç. Dr.</w:t>
            </w:r>
          </w:p>
        </w:tc>
        <w:tc>
          <w:tcPr>
            <w:tcW w:w="457" w:type="dxa"/>
            <w:vAlign w:val="center"/>
          </w:tcPr>
          <w:p w14:paraId="28386A12" w14:textId="77777777" w:rsidR="002321BC" w:rsidRPr="00CC3CEC" w:rsidRDefault="002321BC" w:rsidP="00CC3CEC">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TZ</w:t>
            </w:r>
          </w:p>
        </w:tc>
        <w:tc>
          <w:tcPr>
            <w:tcW w:w="961" w:type="dxa"/>
            <w:vAlign w:val="center"/>
          </w:tcPr>
          <w:p w14:paraId="174A095C" w14:textId="77777777" w:rsidR="002321BC" w:rsidRPr="00CC3CEC" w:rsidRDefault="002321BC" w:rsidP="00CC3CEC">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Doç. Dr.</w:t>
            </w:r>
          </w:p>
        </w:tc>
        <w:tc>
          <w:tcPr>
            <w:tcW w:w="988" w:type="dxa"/>
            <w:textDirection w:val="btLr"/>
            <w:vAlign w:val="center"/>
          </w:tcPr>
          <w:p w14:paraId="0E55D994" w14:textId="77777777" w:rsidR="002321BC" w:rsidRPr="00CC3CEC" w:rsidRDefault="002321BC" w:rsidP="00277923">
            <w:pPr>
              <w:spacing w:line="276" w:lineRule="auto"/>
              <w:ind w:left="113"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Balıkesir Üniversitesi (2015)</w:t>
            </w:r>
          </w:p>
        </w:tc>
        <w:tc>
          <w:tcPr>
            <w:tcW w:w="992" w:type="dxa"/>
            <w:vAlign w:val="center"/>
          </w:tcPr>
          <w:p w14:paraId="0E88BD5D" w14:textId="77777777" w:rsidR="002321BC" w:rsidRPr="00CC3CEC" w:rsidRDefault="002321BC" w:rsidP="00CC3CEC">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21/0 Yıl</w:t>
            </w:r>
          </w:p>
        </w:tc>
        <w:tc>
          <w:tcPr>
            <w:tcW w:w="852" w:type="dxa"/>
            <w:vAlign w:val="center"/>
          </w:tcPr>
          <w:p w14:paraId="2ED54DE9" w14:textId="77777777" w:rsidR="002321BC" w:rsidRPr="00CC3CEC" w:rsidRDefault="002321BC" w:rsidP="00CC3CEC">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9 Yıl</w:t>
            </w:r>
          </w:p>
        </w:tc>
        <w:tc>
          <w:tcPr>
            <w:tcW w:w="992" w:type="dxa"/>
            <w:vAlign w:val="center"/>
          </w:tcPr>
          <w:p w14:paraId="481AB52B" w14:textId="77777777" w:rsidR="002321BC" w:rsidRPr="00CC3CEC" w:rsidRDefault="002321BC" w:rsidP="00277923">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7 Yıl</w:t>
            </w:r>
          </w:p>
        </w:tc>
        <w:tc>
          <w:tcPr>
            <w:tcW w:w="707" w:type="dxa"/>
            <w:textDirection w:val="btLr"/>
            <w:vAlign w:val="center"/>
          </w:tcPr>
          <w:p w14:paraId="43A4FE13" w14:textId="77777777" w:rsidR="002321BC" w:rsidRPr="00CC3CEC" w:rsidRDefault="002321BC" w:rsidP="00277923">
            <w:pPr>
              <w:spacing w:line="276" w:lineRule="auto"/>
              <w:ind w:left="113"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Düşük</w:t>
            </w:r>
          </w:p>
        </w:tc>
        <w:tc>
          <w:tcPr>
            <w:tcW w:w="426" w:type="dxa"/>
            <w:textDirection w:val="btLr"/>
            <w:vAlign w:val="center"/>
          </w:tcPr>
          <w:p w14:paraId="2BB3F55F" w14:textId="77777777" w:rsidR="002321BC" w:rsidRPr="00CC3CEC" w:rsidRDefault="002321BC" w:rsidP="00277923">
            <w:pPr>
              <w:spacing w:line="276" w:lineRule="auto"/>
              <w:ind w:left="113"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Yüksek</w:t>
            </w:r>
          </w:p>
        </w:tc>
        <w:tc>
          <w:tcPr>
            <w:tcW w:w="992" w:type="dxa"/>
            <w:textDirection w:val="btLr"/>
            <w:vAlign w:val="center"/>
          </w:tcPr>
          <w:p w14:paraId="31D90884" w14:textId="77777777" w:rsidR="002321BC" w:rsidRPr="00CC3CEC" w:rsidRDefault="002321BC" w:rsidP="00277923">
            <w:pPr>
              <w:spacing w:line="276" w:lineRule="auto"/>
              <w:ind w:left="113"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Yok</w:t>
            </w:r>
          </w:p>
        </w:tc>
      </w:tr>
      <w:tr w:rsidR="00277923" w:rsidRPr="00CC3CEC" w14:paraId="51EB2BF5" w14:textId="77777777" w:rsidTr="00277923">
        <w:trPr>
          <w:cantSplit/>
          <w:trHeight w:val="1404"/>
          <w:jc w:val="center"/>
        </w:trPr>
        <w:tc>
          <w:tcPr>
            <w:cnfStyle w:val="001000000000" w:firstRow="0" w:lastRow="0" w:firstColumn="1" w:lastColumn="0" w:oddVBand="0" w:evenVBand="0" w:oddHBand="0" w:evenHBand="0" w:firstRowFirstColumn="0" w:firstRowLastColumn="0" w:lastRowFirstColumn="0" w:lastRowLastColumn="0"/>
            <w:tcW w:w="1361" w:type="dxa"/>
            <w:shd w:val="clear" w:color="auto" w:fill="F2F2F2" w:themeFill="background1" w:themeFillShade="F2"/>
            <w:vAlign w:val="center"/>
          </w:tcPr>
          <w:p w14:paraId="23356E30" w14:textId="77777777" w:rsidR="002321BC" w:rsidRPr="00CC3CEC" w:rsidRDefault="002321BC" w:rsidP="00CC3CEC">
            <w:pPr>
              <w:spacing w:line="276" w:lineRule="auto"/>
              <w:ind w:right="143"/>
              <w:jc w:val="center"/>
              <w:rPr>
                <w:rFonts w:ascii="Times New Roman" w:hAnsi="Times New Roman" w:cs="Times New Roman"/>
                <w:b w:val="0"/>
              </w:rPr>
            </w:pPr>
            <w:r w:rsidRPr="00CC3CEC">
              <w:rPr>
                <w:rFonts w:ascii="Times New Roman" w:hAnsi="Times New Roman" w:cs="Times New Roman"/>
                <w:b w:val="0"/>
              </w:rPr>
              <w:t>Çağatay BAŞARIR</w:t>
            </w:r>
          </w:p>
        </w:tc>
        <w:tc>
          <w:tcPr>
            <w:tcW w:w="906" w:type="dxa"/>
            <w:vAlign w:val="center"/>
          </w:tcPr>
          <w:p w14:paraId="53D0F849" w14:textId="77777777" w:rsidR="002321BC" w:rsidRPr="00CC3CEC" w:rsidRDefault="002321BC" w:rsidP="00CC3CEC">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Doç. Dr.</w:t>
            </w:r>
          </w:p>
        </w:tc>
        <w:tc>
          <w:tcPr>
            <w:tcW w:w="457" w:type="dxa"/>
            <w:vAlign w:val="center"/>
          </w:tcPr>
          <w:p w14:paraId="12D1E1FD" w14:textId="77777777" w:rsidR="002321BC" w:rsidRPr="00CC3CEC" w:rsidRDefault="002321BC" w:rsidP="00CC3CEC">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TZ</w:t>
            </w:r>
          </w:p>
        </w:tc>
        <w:tc>
          <w:tcPr>
            <w:tcW w:w="961" w:type="dxa"/>
            <w:vAlign w:val="center"/>
          </w:tcPr>
          <w:p w14:paraId="18D755BE" w14:textId="77777777" w:rsidR="002321BC" w:rsidRPr="00CC3CEC" w:rsidRDefault="002321BC" w:rsidP="00CC3CEC">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Doç. Dr.</w:t>
            </w:r>
          </w:p>
        </w:tc>
        <w:tc>
          <w:tcPr>
            <w:tcW w:w="988" w:type="dxa"/>
            <w:textDirection w:val="btLr"/>
            <w:vAlign w:val="center"/>
          </w:tcPr>
          <w:p w14:paraId="180121A8" w14:textId="77777777" w:rsidR="002321BC" w:rsidRPr="00CC3CEC" w:rsidRDefault="002321BC" w:rsidP="00277923">
            <w:pPr>
              <w:spacing w:line="276" w:lineRule="auto"/>
              <w:ind w:left="113"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Balıkesir Üniversitesi (2014)</w:t>
            </w:r>
          </w:p>
        </w:tc>
        <w:tc>
          <w:tcPr>
            <w:tcW w:w="992" w:type="dxa"/>
            <w:vAlign w:val="center"/>
          </w:tcPr>
          <w:p w14:paraId="7E74F661" w14:textId="77777777" w:rsidR="002321BC" w:rsidRPr="00CC3CEC" w:rsidRDefault="002321BC" w:rsidP="00CC3CEC">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15/6 Yıl</w:t>
            </w:r>
          </w:p>
        </w:tc>
        <w:tc>
          <w:tcPr>
            <w:tcW w:w="852" w:type="dxa"/>
            <w:vAlign w:val="center"/>
          </w:tcPr>
          <w:p w14:paraId="681CEAF6" w14:textId="77777777" w:rsidR="002321BC" w:rsidRPr="00CC3CEC" w:rsidRDefault="002321BC" w:rsidP="00CC3CEC">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15 Yıl</w:t>
            </w:r>
          </w:p>
        </w:tc>
        <w:tc>
          <w:tcPr>
            <w:tcW w:w="992" w:type="dxa"/>
            <w:vAlign w:val="center"/>
          </w:tcPr>
          <w:p w14:paraId="386EC5CC" w14:textId="77777777" w:rsidR="002321BC" w:rsidRPr="00CC3CEC" w:rsidRDefault="002321BC" w:rsidP="00277923">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15 Yıl</w:t>
            </w:r>
          </w:p>
        </w:tc>
        <w:tc>
          <w:tcPr>
            <w:tcW w:w="707" w:type="dxa"/>
            <w:textDirection w:val="btLr"/>
            <w:vAlign w:val="center"/>
          </w:tcPr>
          <w:p w14:paraId="0CA6E234" w14:textId="77777777" w:rsidR="002321BC" w:rsidRPr="00CC3CEC" w:rsidRDefault="002321BC" w:rsidP="00277923">
            <w:pPr>
              <w:spacing w:line="276" w:lineRule="auto"/>
              <w:ind w:left="113"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Orta</w:t>
            </w:r>
          </w:p>
        </w:tc>
        <w:tc>
          <w:tcPr>
            <w:tcW w:w="426" w:type="dxa"/>
            <w:textDirection w:val="btLr"/>
            <w:vAlign w:val="center"/>
          </w:tcPr>
          <w:p w14:paraId="7940961E" w14:textId="77777777" w:rsidR="002321BC" w:rsidRPr="00CC3CEC" w:rsidRDefault="002321BC" w:rsidP="00277923">
            <w:pPr>
              <w:spacing w:line="276" w:lineRule="auto"/>
              <w:ind w:left="113"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Orta</w:t>
            </w:r>
          </w:p>
        </w:tc>
        <w:tc>
          <w:tcPr>
            <w:tcW w:w="992" w:type="dxa"/>
            <w:textDirection w:val="btLr"/>
            <w:vAlign w:val="center"/>
          </w:tcPr>
          <w:p w14:paraId="3DCBE3B3" w14:textId="77777777" w:rsidR="002321BC" w:rsidRPr="00CC3CEC" w:rsidRDefault="002321BC" w:rsidP="00277923">
            <w:pPr>
              <w:spacing w:line="276" w:lineRule="auto"/>
              <w:ind w:left="113"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Yok</w:t>
            </w:r>
          </w:p>
        </w:tc>
      </w:tr>
      <w:tr w:rsidR="00277923" w:rsidRPr="00CC3CEC" w14:paraId="4909DD35" w14:textId="77777777" w:rsidTr="00277923">
        <w:trPr>
          <w:cantSplit/>
          <w:trHeight w:val="1409"/>
          <w:jc w:val="center"/>
        </w:trPr>
        <w:tc>
          <w:tcPr>
            <w:cnfStyle w:val="001000000000" w:firstRow="0" w:lastRow="0" w:firstColumn="1" w:lastColumn="0" w:oddVBand="0" w:evenVBand="0" w:oddHBand="0" w:evenHBand="0" w:firstRowFirstColumn="0" w:firstRowLastColumn="0" w:lastRowFirstColumn="0" w:lastRowLastColumn="0"/>
            <w:tcW w:w="1361" w:type="dxa"/>
            <w:shd w:val="clear" w:color="auto" w:fill="F2F2F2" w:themeFill="background1" w:themeFillShade="F2"/>
            <w:vAlign w:val="center"/>
          </w:tcPr>
          <w:p w14:paraId="46023F5A" w14:textId="77777777" w:rsidR="002321BC" w:rsidRPr="00CC3CEC" w:rsidRDefault="002321BC" w:rsidP="00CC3CEC">
            <w:pPr>
              <w:spacing w:line="276" w:lineRule="auto"/>
              <w:ind w:right="143"/>
              <w:jc w:val="center"/>
              <w:rPr>
                <w:rFonts w:ascii="Times New Roman" w:hAnsi="Times New Roman" w:cs="Times New Roman"/>
                <w:b w:val="0"/>
              </w:rPr>
            </w:pPr>
            <w:r w:rsidRPr="00CC3CEC">
              <w:rPr>
                <w:rFonts w:ascii="Times New Roman" w:hAnsi="Times New Roman" w:cs="Times New Roman"/>
                <w:b w:val="0"/>
              </w:rPr>
              <w:t>Selva STAUB</w:t>
            </w:r>
          </w:p>
        </w:tc>
        <w:tc>
          <w:tcPr>
            <w:tcW w:w="906" w:type="dxa"/>
            <w:vAlign w:val="center"/>
          </w:tcPr>
          <w:p w14:paraId="5F45485E" w14:textId="77777777" w:rsidR="002321BC" w:rsidRPr="00CC3CEC" w:rsidRDefault="002321BC" w:rsidP="00CC3CEC">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Doç. Dr.</w:t>
            </w:r>
          </w:p>
        </w:tc>
        <w:tc>
          <w:tcPr>
            <w:tcW w:w="457" w:type="dxa"/>
            <w:vAlign w:val="center"/>
          </w:tcPr>
          <w:p w14:paraId="7FF634D5" w14:textId="77777777" w:rsidR="002321BC" w:rsidRPr="00CC3CEC" w:rsidRDefault="002321BC" w:rsidP="00CC3CEC">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TZ</w:t>
            </w:r>
          </w:p>
        </w:tc>
        <w:tc>
          <w:tcPr>
            <w:tcW w:w="961" w:type="dxa"/>
            <w:vAlign w:val="center"/>
          </w:tcPr>
          <w:p w14:paraId="2355C4CB" w14:textId="77777777" w:rsidR="002321BC" w:rsidRPr="00CC3CEC" w:rsidRDefault="002321BC" w:rsidP="00CC3CEC">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Doç. Dr.</w:t>
            </w:r>
          </w:p>
        </w:tc>
        <w:tc>
          <w:tcPr>
            <w:tcW w:w="988" w:type="dxa"/>
            <w:textDirection w:val="btLr"/>
            <w:vAlign w:val="center"/>
          </w:tcPr>
          <w:p w14:paraId="2C6B6B80" w14:textId="77777777" w:rsidR="002321BC" w:rsidRPr="00CC3CEC" w:rsidRDefault="002321BC" w:rsidP="00277923">
            <w:pPr>
              <w:spacing w:line="276" w:lineRule="auto"/>
              <w:ind w:left="113"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Anadolu Üniversitesi (1987)</w:t>
            </w:r>
          </w:p>
        </w:tc>
        <w:tc>
          <w:tcPr>
            <w:tcW w:w="992" w:type="dxa"/>
            <w:vAlign w:val="center"/>
          </w:tcPr>
          <w:p w14:paraId="3007D97B" w14:textId="77777777" w:rsidR="002321BC" w:rsidRPr="00CC3CEC" w:rsidRDefault="002321BC" w:rsidP="00CC3CEC">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23/17 Yıl</w:t>
            </w:r>
          </w:p>
        </w:tc>
        <w:tc>
          <w:tcPr>
            <w:tcW w:w="852" w:type="dxa"/>
            <w:vAlign w:val="center"/>
          </w:tcPr>
          <w:p w14:paraId="382EFE34" w14:textId="77777777" w:rsidR="002321BC" w:rsidRPr="00CC3CEC" w:rsidRDefault="002321BC" w:rsidP="00CC3CEC">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25 Yıl</w:t>
            </w:r>
          </w:p>
        </w:tc>
        <w:tc>
          <w:tcPr>
            <w:tcW w:w="992" w:type="dxa"/>
            <w:vAlign w:val="center"/>
          </w:tcPr>
          <w:p w14:paraId="7DDAE568" w14:textId="77777777" w:rsidR="002321BC" w:rsidRPr="00CC3CEC" w:rsidRDefault="002321BC" w:rsidP="00277923">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8 Yıl</w:t>
            </w:r>
          </w:p>
        </w:tc>
        <w:tc>
          <w:tcPr>
            <w:tcW w:w="707" w:type="dxa"/>
            <w:textDirection w:val="btLr"/>
            <w:vAlign w:val="center"/>
          </w:tcPr>
          <w:p w14:paraId="519FC2C9" w14:textId="77777777" w:rsidR="002321BC" w:rsidRPr="00CC3CEC" w:rsidRDefault="002321BC" w:rsidP="00277923">
            <w:pPr>
              <w:spacing w:line="276" w:lineRule="auto"/>
              <w:ind w:left="113"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Yüksek</w:t>
            </w:r>
          </w:p>
        </w:tc>
        <w:tc>
          <w:tcPr>
            <w:tcW w:w="426" w:type="dxa"/>
            <w:textDirection w:val="btLr"/>
            <w:vAlign w:val="center"/>
          </w:tcPr>
          <w:p w14:paraId="79008A88" w14:textId="77777777" w:rsidR="002321BC" w:rsidRPr="00CC3CEC" w:rsidRDefault="002321BC" w:rsidP="00277923">
            <w:pPr>
              <w:spacing w:line="276" w:lineRule="auto"/>
              <w:ind w:left="113"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Yüksek</w:t>
            </w:r>
          </w:p>
        </w:tc>
        <w:tc>
          <w:tcPr>
            <w:tcW w:w="992" w:type="dxa"/>
            <w:textDirection w:val="btLr"/>
            <w:vAlign w:val="center"/>
          </w:tcPr>
          <w:p w14:paraId="24CF8ABB" w14:textId="77777777" w:rsidR="002321BC" w:rsidRPr="00CC3CEC" w:rsidRDefault="002321BC" w:rsidP="00277923">
            <w:pPr>
              <w:spacing w:line="276" w:lineRule="auto"/>
              <w:ind w:left="113"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Yok</w:t>
            </w:r>
          </w:p>
        </w:tc>
      </w:tr>
      <w:tr w:rsidR="00277923" w:rsidRPr="00CC3CEC" w14:paraId="6A412F94" w14:textId="77777777" w:rsidTr="00277923">
        <w:trPr>
          <w:cantSplit/>
          <w:trHeight w:val="1402"/>
          <w:jc w:val="center"/>
        </w:trPr>
        <w:tc>
          <w:tcPr>
            <w:cnfStyle w:val="001000000000" w:firstRow="0" w:lastRow="0" w:firstColumn="1" w:lastColumn="0" w:oddVBand="0" w:evenVBand="0" w:oddHBand="0" w:evenHBand="0" w:firstRowFirstColumn="0" w:firstRowLastColumn="0" w:lastRowFirstColumn="0" w:lastRowLastColumn="0"/>
            <w:tcW w:w="1361" w:type="dxa"/>
            <w:shd w:val="clear" w:color="auto" w:fill="F2F2F2" w:themeFill="background1" w:themeFillShade="F2"/>
            <w:vAlign w:val="center"/>
          </w:tcPr>
          <w:p w14:paraId="1A7819B7" w14:textId="77777777" w:rsidR="002321BC" w:rsidRPr="00CC3CEC" w:rsidRDefault="002321BC" w:rsidP="00CC3CEC">
            <w:pPr>
              <w:spacing w:line="276" w:lineRule="auto"/>
              <w:ind w:right="143"/>
              <w:jc w:val="center"/>
              <w:rPr>
                <w:rFonts w:ascii="Times New Roman" w:hAnsi="Times New Roman" w:cs="Times New Roman"/>
                <w:b w:val="0"/>
              </w:rPr>
            </w:pPr>
            <w:r w:rsidRPr="00CC3CEC">
              <w:rPr>
                <w:rFonts w:ascii="Times New Roman" w:hAnsi="Times New Roman" w:cs="Times New Roman"/>
                <w:b w:val="0"/>
              </w:rPr>
              <w:t>İlknur TANRIVERDİ</w:t>
            </w:r>
          </w:p>
        </w:tc>
        <w:tc>
          <w:tcPr>
            <w:tcW w:w="906" w:type="dxa"/>
            <w:vAlign w:val="center"/>
          </w:tcPr>
          <w:p w14:paraId="0C7F44B2" w14:textId="77777777" w:rsidR="002321BC" w:rsidRPr="00CC3CEC" w:rsidRDefault="002321BC" w:rsidP="00CC3CEC">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Dr. Öğr. Üyesi</w:t>
            </w:r>
          </w:p>
        </w:tc>
        <w:tc>
          <w:tcPr>
            <w:tcW w:w="457" w:type="dxa"/>
            <w:vAlign w:val="center"/>
          </w:tcPr>
          <w:p w14:paraId="097B1185" w14:textId="77777777" w:rsidR="002321BC" w:rsidRPr="00CC3CEC" w:rsidRDefault="002321BC" w:rsidP="00CC3CEC">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TZ</w:t>
            </w:r>
          </w:p>
        </w:tc>
        <w:tc>
          <w:tcPr>
            <w:tcW w:w="961" w:type="dxa"/>
            <w:vAlign w:val="center"/>
          </w:tcPr>
          <w:p w14:paraId="515BDF47" w14:textId="77777777" w:rsidR="002321BC" w:rsidRPr="00CC3CEC" w:rsidRDefault="002321BC" w:rsidP="00CC3CEC">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Dr. Öğr. Üyesi</w:t>
            </w:r>
          </w:p>
        </w:tc>
        <w:tc>
          <w:tcPr>
            <w:tcW w:w="988" w:type="dxa"/>
            <w:textDirection w:val="btLr"/>
            <w:vAlign w:val="center"/>
          </w:tcPr>
          <w:p w14:paraId="4C9176F7" w14:textId="77777777" w:rsidR="002321BC" w:rsidRPr="00CC3CEC" w:rsidRDefault="002321BC" w:rsidP="00277923">
            <w:pPr>
              <w:spacing w:line="276" w:lineRule="auto"/>
              <w:ind w:left="113"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Uludağ Üniversitesi (2021)</w:t>
            </w:r>
          </w:p>
        </w:tc>
        <w:tc>
          <w:tcPr>
            <w:tcW w:w="992" w:type="dxa"/>
            <w:vAlign w:val="center"/>
          </w:tcPr>
          <w:p w14:paraId="038DC936" w14:textId="77777777" w:rsidR="002321BC" w:rsidRPr="00CC3CEC" w:rsidRDefault="002321BC" w:rsidP="00CC3CEC">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7/11 Yıl</w:t>
            </w:r>
          </w:p>
        </w:tc>
        <w:tc>
          <w:tcPr>
            <w:tcW w:w="852" w:type="dxa"/>
            <w:vAlign w:val="center"/>
          </w:tcPr>
          <w:p w14:paraId="716CCA2C" w14:textId="77777777" w:rsidR="002321BC" w:rsidRPr="00CC3CEC" w:rsidRDefault="002321BC" w:rsidP="00CC3CEC">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8 Yıl</w:t>
            </w:r>
          </w:p>
        </w:tc>
        <w:tc>
          <w:tcPr>
            <w:tcW w:w="992" w:type="dxa"/>
            <w:vAlign w:val="center"/>
          </w:tcPr>
          <w:p w14:paraId="7594E49B" w14:textId="77777777" w:rsidR="002321BC" w:rsidRPr="00CC3CEC" w:rsidRDefault="002321BC" w:rsidP="00277923">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7 Yıl</w:t>
            </w:r>
          </w:p>
        </w:tc>
        <w:tc>
          <w:tcPr>
            <w:tcW w:w="707" w:type="dxa"/>
            <w:textDirection w:val="btLr"/>
            <w:vAlign w:val="center"/>
          </w:tcPr>
          <w:p w14:paraId="6C12FA6E" w14:textId="77777777" w:rsidR="002321BC" w:rsidRPr="00CC3CEC" w:rsidRDefault="002321BC" w:rsidP="00277923">
            <w:pPr>
              <w:spacing w:line="276" w:lineRule="auto"/>
              <w:ind w:left="113"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Orta</w:t>
            </w:r>
          </w:p>
        </w:tc>
        <w:tc>
          <w:tcPr>
            <w:tcW w:w="426" w:type="dxa"/>
            <w:textDirection w:val="btLr"/>
            <w:vAlign w:val="center"/>
          </w:tcPr>
          <w:p w14:paraId="2F1E2BFF" w14:textId="77777777" w:rsidR="002321BC" w:rsidRPr="00CC3CEC" w:rsidRDefault="002321BC" w:rsidP="00277923">
            <w:pPr>
              <w:spacing w:line="276" w:lineRule="auto"/>
              <w:ind w:left="113"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Orta</w:t>
            </w:r>
          </w:p>
        </w:tc>
        <w:tc>
          <w:tcPr>
            <w:tcW w:w="992" w:type="dxa"/>
            <w:textDirection w:val="btLr"/>
            <w:vAlign w:val="center"/>
          </w:tcPr>
          <w:p w14:paraId="338AADFA" w14:textId="77777777" w:rsidR="002321BC" w:rsidRPr="00CC3CEC" w:rsidRDefault="002321BC" w:rsidP="00277923">
            <w:pPr>
              <w:spacing w:line="276" w:lineRule="auto"/>
              <w:ind w:left="113"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Yok</w:t>
            </w:r>
          </w:p>
        </w:tc>
      </w:tr>
      <w:tr w:rsidR="00277923" w:rsidRPr="00CC3CEC" w14:paraId="2981390A" w14:textId="77777777" w:rsidTr="00277923">
        <w:trPr>
          <w:cantSplit/>
          <w:trHeight w:val="1393"/>
          <w:jc w:val="center"/>
        </w:trPr>
        <w:tc>
          <w:tcPr>
            <w:cnfStyle w:val="001000000000" w:firstRow="0" w:lastRow="0" w:firstColumn="1" w:lastColumn="0" w:oddVBand="0" w:evenVBand="0" w:oddHBand="0" w:evenHBand="0" w:firstRowFirstColumn="0" w:firstRowLastColumn="0" w:lastRowFirstColumn="0" w:lastRowLastColumn="0"/>
            <w:tcW w:w="1361" w:type="dxa"/>
            <w:shd w:val="clear" w:color="auto" w:fill="F2F2F2" w:themeFill="background1" w:themeFillShade="F2"/>
            <w:vAlign w:val="center"/>
          </w:tcPr>
          <w:p w14:paraId="61CB1FD9" w14:textId="77777777" w:rsidR="002321BC" w:rsidRPr="00CC3CEC" w:rsidRDefault="002321BC" w:rsidP="00CC3CEC">
            <w:pPr>
              <w:spacing w:line="276" w:lineRule="auto"/>
              <w:ind w:right="143"/>
              <w:jc w:val="center"/>
              <w:rPr>
                <w:rFonts w:ascii="Times New Roman" w:hAnsi="Times New Roman" w:cs="Times New Roman"/>
                <w:b w:val="0"/>
              </w:rPr>
            </w:pPr>
            <w:r w:rsidRPr="00CC3CEC">
              <w:rPr>
                <w:rFonts w:ascii="Times New Roman" w:hAnsi="Times New Roman" w:cs="Times New Roman"/>
                <w:b w:val="0"/>
              </w:rPr>
              <w:t>Ahmed Yusuf SARIHAN</w:t>
            </w:r>
          </w:p>
        </w:tc>
        <w:tc>
          <w:tcPr>
            <w:tcW w:w="906" w:type="dxa"/>
            <w:vAlign w:val="center"/>
          </w:tcPr>
          <w:p w14:paraId="4891B4ED" w14:textId="77777777" w:rsidR="002321BC" w:rsidRPr="00CC3CEC" w:rsidRDefault="002321BC" w:rsidP="00CC3CEC">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Dr. Öğr. Üyesi</w:t>
            </w:r>
          </w:p>
        </w:tc>
        <w:tc>
          <w:tcPr>
            <w:tcW w:w="457" w:type="dxa"/>
            <w:vAlign w:val="center"/>
          </w:tcPr>
          <w:p w14:paraId="18D6D3EC" w14:textId="77777777" w:rsidR="002321BC" w:rsidRPr="00CC3CEC" w:rsidRDefault="002321BC" w:rsidP="00CC3CEC">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TZ</w:t>
            </w:r>
          </w:p>
        </w:tc>
        <w:tc>
          <w:tcPr>
            <w:tcW w:w="961" w:type="dxa"/>
            <w:vAlign w:val="center"/>
          </w:tcPr>
          <w:p w14:paraId="048CC6D3" w14:textId="77777777" w:rsidR="002321BC" w:rsidRPr="00CC3CEC" w:rsidRDefault="002321BC" w:rsidP="00CC3CEC">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Dr. Öğr. Üyesi</w:t>
            </w:r>
          </w:p>
        </w:tc>
        <w:tc>
          <w:tcPr>
            <w:tcW w:w="988" w:type="dxa"/>
            <w:textDirection w:val="btLr"/>
            <w:vAlign w:val="center"/>
          </w:tcPr>
          <w:p w14:paraId="27B44813" w14:textId="77777777" w:rsidR="002321BC" w:rsidRPr="00CC3CEC" w:rsidRDefault="002321BC" w:rsidP="00277923">
            <w:pPr>
              <w:spacing w:line="276" w:lineRule="auto"/>
              <w:ind w:left="113"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Gazi Üniversitesi (2021)</w:t>
            </w:r>
          </w:p>
        </w:tc>
        <w:tc>
          <w:tcPr>
            <w:tcW w:w="992" w:type="dxa"/>
            <w:vAlign w:val="center"/>
          </w:tcPr>
          <w:p w14:paraId="4A3DB5F4" w14:textId="77777777" w:rsidR="002321BC" w:rsidRPr="00CC3CEC" w:rsidRDefault="002321BC" w:rsidP="00CC3CEC">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8/0 Yıl</w:t>
            </w:r>
          </w:p>
        </w:tc>
        <w:tc>
          <w:tcPr>
            <w:tcW w:w="852" w:type="dxa"/>
            <w:vAlign w:val="center"/>
          </w:tcPr>
          <w:p w14:paraId="3C7A1C32" w14:textId="77777777" w:rsidR="002321BC" w:rsidRPr="00CC3CEC" w:rsidRDefault="002321BC" w:rsidP="00CC3CEC">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8 Yıl</w:t>
            </w:r>
          </w:p>
        </w:tc>
        <w:tc>
          <w:tcPr>
            <w:tcW w:w="992" w:type="dxa"/>
            <w:vAlign w:val="center"/>
          </w:tcPr>
          <w:p w14:paraId="339879BD" w14:textId="77777777" w:rsidR="002321BC" w:rsidRPr="00CC3CEC" w:rsidRDefault="002321BC" w:rsidP="00277923">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7 Yıl</w:t>
            </w:r>
          </w:p>
        </w:tc>
        <w:tc>
          <w:tcPr>
            <w:tcW w:w="707" w:type="dxa"/>
            <w:textDirection w:val="btLr"/>
            <w:vAlign w:val="center"/>
          </w:tcPr>
          <w:p w14:paraId="7B831DC0" w14:textId="77777777" w:rsidR="002321BC" w:rsidRPr="00CC3CEC" w:rsidRDefault="002321BC" w:rsidP="00277923">
            <w:pPr>
              <w:spacing w:line="276" w:lineRule="auto"/>
              <w:ind w:left="113"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Düşük</w:t>
            </w:r>
          </w:p>
        </w:tc>
        <w:tc>
          <w:tcPr>
            <w:tcW w:w="426" w:type="dxa"/>
            <w:textDirection w:val="btLr"/>
            <w:vAlign w:val="center"/>
          </w:tcPr>
          <w:p w14:paraId="701943A3" w14:textId="77777777" w:rsidR="002321BC" w:rsidRPr="00CC3CEC" w:rsidRDefault="002321BC" w:rsidP="00277923">
            <w:pPr>
              <w:spacing w:line="276" w:lineRule="auto"/>
              <w:ind w:left="113"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Orta</w:t>
            </w:r>
          </w:p>
        </w:tc>
        <w:tc>
          <w:tcPr>
            <w:tcW w:w="992" w:type="dxa"/>
            <w:textDirection w:val="btLr"/>
            <w:vAlign w:val="center"/>
          </w:tcPr>
          <w:p w14:paraId="1444ABD8" w14:textId="77777777" w:rsidR="002321BC" w:rsidRPr="00CC3CEC" w:rsidRDefault="002321BC" w:rsidP="00277923">
            <w:pPr>
              <w:spacing w:line="276" w:lineRule="auto"/>
              <w:ind w:left="113"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Yok</w:t>
            </w:r>
          </w:p>
        </w:tc>
      </w:tr>
      <w:tr w:rsidR="00277923" w:rsidRPr="00CC3CEC" w14:paraId="4E4476FA" w14:textId="77777777" w:rsidTr="00277923">
        <w:trPr>
          <w:cantSplit/>
          <w:trHeight w:val="1400"/>
          <w:jc w:val="center"/>
        </w:trPr>
        <w:tc>
          <w:tcPr>
            <w:cnfStyle w:val="001000000000" w:firstRow="0" w:lastRow="0" w:firstColumn="1" w:lastColumn="0" w:oddVBand="0" w:evenVBand="0" w:oddHBand="0" w:evenHBand="0" w:firstRowFirstColumn="0" w:firstRowLastColumn="0" w:lastRowFirstColumn="0" w:lastRowLastColumn="0"/>
            <w:tcW w:w="1361" w:type="dxa"/>
            <w:shd w:val="clear" w:color="auto" w:fill="F2F2F2" w:themeFill="background1" w:themeFillShade="F2"/>
            <w:vAlign w:val="center"/>
          </w:tcPr>
          <w:p w14:paraId="5D75F79E" w14:textId="77777777" w:rsidR="002321BC" w:rsidRPr="00CC3CEC" w:rsidRDefault="002321BC" w:rsidP="00CC3CEC">
            <w:pPr>
              <w:spacing w:line="276" w:lineRule="auto"/>
              <w:ind w:right="143"/>
              <w:jc w:val="center"/>
              <w:rPr>
                <w:rFonts w:ascii="Times New Roman" w:hAnsi="Times New Roman" w:cs="Times New Roman"/>
                <w:b w:val="0"/>
              </w:rPr>
            </w:pPr>
            <w:r w:rsidRPr="00CC3CEC">
              <w:rPr>
                <w:rFonts w:ascii="Times New Roman" w:hAnsi="Times New Roman" w:cs="Times New Roman"/>
                <w:b w:val="0"/>
              </w:rPr>
              <w:t>Elif KOÇ</w:t>
            </w:r>
          </w:p>
        </w:tc>
        <w:tc>
          <w:tcPr>
            <w:tcW w:w="906" w:type="dxa"/>
            <w:vAlign w:val="center"/>
          </w:tcPr>
          <w:p w14:paraId="11A95114" w14:textId="77777777" w:rsidR="002321BC" w:rsidRPr="00CC3CEC" w:rsidRDefault="002321BC" w:rsidP="00CC3CEC">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Dr. Öğr. Üyesi</w:t>
            </w:r>
          </w:p>
        </w:tc>
        <w:tc>
          <w:tcPr>
            <w:tcW w:w="457" w:type="dxa"/>
            <w:vAlign w:val="center"/>
          </w:tcPr>
          <w:p w14:paraId="2798163A" w14:textId="77777777" w:rsidR="002321BC" w:rsidRPr="00CC3CEC" w:rsidRDefault="002321BC" w:rsidP="00CC3CEC">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TZ</w:t>
            </w:r>
          </w:p>
        </w:tc>
        <w:tc>
          <w:tcPr>
            <w:tcW w:w="961" w:type="dxa"/>
            <w:vAlign w:val="center"/>
          </w:tcPr>
          <w:p w14:paraId="10997E1F" w14:textId="77777777" w:rsidR="002321BC" w:rsidRPr="00CC3CEC" w:rsidRDefault="002321BC" w:rsidP="00CC3CEC">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Dr. Öğr. Üyesi</w:t>
            </w:r>
          </w:p>
        </w:tc>
        <w:tc>
          <w:tcPr>
            <w:tcW w:w="988" w:type="dxa"/>
            <w:textDirection w:val="btLr"/>
            <w:vAlign w:val="center"/>
          </w:tcPr>
          <w:p w14:paraId="6B8836F0" w14:textId="77777777" w:rsidR="002321BC" w:rsidRPr="00CC3CEC" w:rsidRDefault="002321BC" w:rsidP="00277923">
            <w:pPr>
              <w:spacing w:line="276" w:lineRule="auto"/>
              <w:ind w:left="113"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Dokuz Eylül Üniversitesi (2021)</w:t>
            </w:r>
          </w:p>
        </w:tc>
        <w:tc>
          <w:tcPr>
            <w:tcW w:w="992" w:type="dxa"/>
            <w:vAlign w:val="center"/>
          </w:tcPr>
          <w:p w14:paraId="63B0808F" w14:textId="77777777" w:rsidR="002321BC" w:rsidRPr="00CC3CEC" w:rsidRDefault="002321BC" w:rsidP="00CC3CEC">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9/4 Yıl</w:t>
            </w:r>
          </w:p>
        </w:tc>
        <w:tc>
          <w:tcPr>
            <w:tcW w:w="852" w:type="dxa"/>
            <w:vAlign w:val="center"/>
          </w:tcPr>
          <w:p w14:paraId="0540D308" w14:textId="77777777" w:rsidR="002321BC" w:rsidRPr="00CC3CEC" w:rsidRDefault="002321BC" w:rsidP="00CC3CEC">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9 Yıl</w:t>
            </w:r>
          </w:p>
        </w:tc>
        <w:tc>
          <w:tcPr>
            <w:tcW w:w="992" w:type="dxa"/>
            <w:vAlign w:val="center"/>
          </w:tcPr>
          <w:p w14:paraId="22EC8EA8" w14:textId="77777777" w:rsidR="002321BC" w:rsidRPr="00CC3CEC" w:rsidRDefault="002321BC" w:rsidP="00277923">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9 Yıl</w:t>
            </w:r>
          </w:p>
        </w:tc>
        <w:tc>
          <w:tcPr>
            <w:tcW w:w="707" w:type="dxa"/>
            <w:textDirection w:val="btLr"/>
            <w:vAlign w:val="center"/>
          </w:tcPr>
          <w:p w14:paraId="68299813" w14:textId="77777777" w:rsidR="002321BC" w:rsidRPr="00CC3CEC" w:rsidRDefault="002321BC" w:rsidP="00277923">
            <w:pPr>
              <w:spacing w:line="276" w:lineRule="auto"/>
              <w:ind w:left="113"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Düşük</w:t>
            </w:r>
          </w:p>
        </w:tc>
        <w:tc>
          <w:tcPr>
            <w:tcW w:w="426" w:type="dxa"/>
            <w:textDirection w:val="btLr"/>
            <w:vAlign w:val="center"/>
          </w:tcPr>
          <w:p w14:paraId="1EBBF0F6" w14:textId="77777777" w:rsidR="002321BC" w:rsidRPr="00CC3CEC" w:rsidRDefault="002321BC" w:rsidP="00277923">
            <w:pPr>
              <w:spacing w:line="276" w:lineRule="auto"/>
              <w:ind w:left="113"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Orta</w:t>
            </w:r>
          </w:p>
        </w:tc>
        <w:tc>
          <w:tcPr>
            <w:tcW w:w="992" w:type="dxa"/>
            <w:textDirection w:val="btLr"/>
            <w:vAlign w:val="center"/>
          </w:tcPr>
          <w:p w14:paraId="2B17E1F6" w14:textId="77777777" w:rsidR="002321BC" w:rsidRPr="00CC3CEC" w:rsidRDefault="002321BC" w:rsidP="00277923">
            <w:pPr>
              <w:spacing w:line="276" w:lineRule="auto"/>
              <w:ind w:left="113"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Yok</w:t>
            </w:r>
          </w:p>
        </w:tc>
      </w:tr>
      <w:tr w:rsidR="00277923" w:rsidRPr="00CC3CEC" w14:paraId="45AA115F" w14:textId="77777777" w:rsidTr="00277923">
        <w:trPr>
          <w:cantSplit/>
          <w:trHeight w:val="1411"/>
          <w:jc w:val="center"/>
        </w:trPr>
        <w:tc>
          <w:tcPr>
            <w:cnfStyle w:val="001000000000" w:firstRow="0" w:lastRow="0" w:firstColumn="1" w:lastColumn="0" w:oddVBand="0" w:evenVBand="0" w:oddHBand="0" w:evenHBand="0" w:firstRowFirstColumn="0" w:firstRowLastColumn="0" w:lastRowFirstColumn="0" w:lastRowLastColumn="0"/>
            <w:tcW w:w="1361" w:type="dxa"/>
            <w:shd w:val="clear" w:color="auto" w:fill="F2F2F2" w:themeFill="background1" w:themeFillShade="F2"/>
            <w:vAlign w:val="center"/>
          </w:tcPr>
          <w:p w14:paraId="33954224" w14:textId="77777777" w:rsidR="002321BC" w:rsidRPr="00CC3CEC" w:rsidRDefault="002321BC" w:rsidP="00CC3CEC">
            <w:pPr>
              <w:spacing w:line="276" w:lineRule="auto"/>
              <w:ind w:right="143"/>
              <w:jc w:val="center"/>
              <w:rPr>
                <w:rFonts w:ascii="Times New Roman" w:hAnsi="Times New Roman" w:cs="Times New Roman"/>
                <w:b w:val="0"/>
              </w:rPr>
            </w:pPr>
            <w:r w:rsidRPr="00CC3CEC">
              <w:rPr>
                <w:rFonts w:ascii="Times New Roman" w:hAnsi="Times New Roman" w:cs="Times New Roman"/>
                <w:b w:val="0"/>
              </w:rPr>
              <w:lastRenderedPageBreak/>
              <w:t>Umut AYDIN</w:t>
            </w:r>
          </w:p>
        </w:tc>
        <w:tc>
          <w:tcPr>
            <w:tcW w:w="906" w:type="dxa"/>
            <w:vAlign w:val="center"/>
          </w:tcPr>
          <w:p w14:paraId="00173972" w14:textId="77777777" w:rsidR="002321BC" w:rsidRPr="00CC3CEC" w:rsidRDefault="002321BC" w:rsidP="00CC3CEC">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Dr. Öğr. Üyesi</w:t>
            </w:r>
          </w:p>
        </w:tc>
        <w:tc>
          <w:tcPr>
            <w:tcW w:w="457" w:type="dxa"/>
            <w:vAlign w:val="center"/>
          </w:tcPr>
          <w:p w14:paraId="16038024" w14:textId="77777777" w:rsidR="002321BC" w:rsidRPr="00CC3CEC" w:rsidRDefault="002321BC" w:rsidP="00CC3CEC">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TZ</w:t>
            </w:r>
          </w:p>
        </w:tc>
        <w:tc>
          <w:tcPr>
            <w:tcW w:w="961" w:type="dxa"/>
            <w:vAlign w:val="center"/>
          </w:tcPr>
          <w:p w14:paraId="1F57A1A0" w14:textId="77777777" w:rsidR="002321BC" w:rsidRPr="00CC3CEC" w:rsidRDefault="002321BC" w:rsidP="00CC3CEC">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Dr. Öğr. Üyesi</w:t>
            </w:r>
          </w:p>
        </w:tc>
        <w:tc>
          <w:tcPr>
            <w:tcW w:w="988" w:type="dxa"/>
            <w:textDirection w:val="btLr"/>
            <w:vAlign w:val="center"/>
          </w:tcPr>
          <w:p w14:paraId="7FE02F43" w14:textId="1EBE9651" w:rsidR="002321BC" w:rsidRPr="00CC3CEC" w:rsidRDefault="002321BC" w:rsidP="00277923">
            <w:pPr>
              <w:spacing w:line="276" w:lineRule="auto"/>
              <w:ind w:left="113"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İstanbul T</w:t>
            </w:r>
            <w:r w:rsidR="00277923">
              <w:rPr>
                <w:rFonts w:ascii="Times New Roman" w:hAnsi="Times New Roman" w:cs="Times New Roman"/>
              </w:rPr>
              <w:t>eknik</w:t>
            </w:r>
            <w:r w:rsidRPr="00CC3CEC">
              <w:rPr>
                <w:rFonts w:ascii="Times New Roman" w:hAnsi="Times New Roman" w:cs="Times New Roman"/>
              </w:rPr>
              <w:t xml:space="preserve"> Üni</w:t>
            </w:r>
            <w:r w:rsidR="00277923">
              <w:rPr>
                <w:rFonts w:ascii="Times New Roman" w:hAnsi="Times New Roman" w:cs="Times New Roman"/>
              </w:rPr>
              <w:t>.</w:t>
            </w:r>
            <w:r w:rsidRPr="00CC3CEC">
              <w:rPr>
                <w:rFonts w:ascii="Times New Roman" w:hAnsi="Times New Roman" w:cs="Times New Roman"/>
              </w:rPr>
              <w:t xml:space="preserve"> (2022)</w:t>
            </w:r>
          </w:p>
        </w:tc>
        <w:tc>
          <w:tcPr>
            <w:tcW w:w="992" w:type="dxa"/>
            <w:vAlign w:val="center"/>
          </w:tcPr>
          <w:p w14:paraId="5682178C" w14:textId="77777777" w:rsidR="002321BC" w:rsidRPr="00CC3CEC" w:rsidRDefault="002321BC" w:rsidP="00CC3CEC">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8/0 Yıl</w:t>
            </w:r>
          </w:p>
        </w:tc>
        <w:tc>
          <w:tcPr>
            <w:tcW w:w="852" w:type="dxa"/>
            <w:vAlign w:val="center"/>
          </w:tcPr>
          <w:p w14:paraId="57CE3996" w14:textId="77777777" w:rsidR="002321BC" w:rsidRPr="00CC3CEC" w:rsidRDefault="002321BC" w:rsidP="00CC3CEC">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8 Yıl</w:t>
            </w:r>
          </w:p>
        </w:tc>
        <w:tc>
          <w:tcPr>
            <w:tcW w:w="992" w:type="dxa"/>
            <w:vAlign w:val="center"/>
          </w:tcPr>
          <w:p w14:paraId="1D8426A1" w14:textId="77777777" w:rsidR="002321BC" w:rsidRPr="00CC3CEC" w:rsidRDefault="002321BC" w:rsidP="00277923">
            <w:pPr>
              <w:spacing w:line="276" w:lineRule="auto"/>
              <w:ind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8 Yıl</w:t>
            </w:r>
          </w:p>
        </w:tc>
        <w:tc>
          <w:tcPr>
            <w:tcW w:w="707" w:type="dxa"/>
            <w:textDirection w:val="btLr"/>
            <w:vAlign w:val="center"/>
          </w:tcPr>
          <w:p w14:paraId="71CAC0FB" w14:textId="77777777" w:rsidR="002321BC" w:rsidRPr="00CC3CEC" w:rsidRDefault="002321BC" w:rsidP="00277923">
            <w:pPr>
              <w:spacing w:line="276" w:lineRule="auto"/>
              <w:ind w:left="113"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Düşük</w:t>
            </w:r>
          </w:p>
        </w:tc>
        <w:tc>
          <w:tcPr>
            <w:tcW w:w="426" w:type="dxa"/>
            <w:textDirection w:val="btLr"/>
            <w:vAlign w:val="center"/>
          </w:tcPr>
          <w:p w14:paraId="0A5A5CDD" w14:textId="77777777" w:rsidR="002321BC" w:rsidRPr="00CC3CEC" w:rsidRDefault="002321BC" w:rsidP="00277923">
            <w:pPr>
              <w:spacing w:line="276" w:lineRule="auto"/>
              <w:ind w:left="113"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Orta</w:t>
            </w:r>
          </w:p>
        </w:tc>
        <w:tc>
          <w:tcPr>
            <w:tcW w:w="992" w:type="dxa"/>
            <w:textDirection w:val="btLr"/>
            <w:vAlign w:val="center"/>
          </w:tcPr>
          <w:p w14:paraId="47A9518B" w14:textId="77777777" w:rsidR="002321BC" w:rsidRPr="00CC3CEC" w:rsidRDefault="002321BC" w:rsidP="00277923">
            <w:pPr>
              <w:spacing w:line="276" w:lineRule="auto"/>
              <w:ind w:left="113"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3CEC">
              <w:rPr>
                <w:rFonts w:ascii="Times New Roman" w:hAnsi="Times New Roman" w:cs="Times New Roman"/>
              </w:rPr>
              <w:t>Yok</w:t>
            </w:r>
          </w:p>
        </w:tc>
      </w:tr>
    </w:tbl>
    <w:p w14:paraId="2869351E" w14:textId="77777777" w:rsidR="002321BC" w:rsidRPr="00CC3CEC" w:rsidRDefault="002321BC" w:rsidP="00277923">
      <w:pPr>
        <w:spacing w:after="0" w:line="276" w:lineRule="auto"/>
        <w:ind w:left="425" w:right="143" w:firstLine="1"/>
        <w:jc w:val="both"/>
        <w:rPr>
          <w:rFonts w:ascii="Times New Roman" w:hAnsi="Times New Roman" w:cs="Times New Roman"/>
        </w:rPr>
      </w:pPr>
      <w:r w:rsidRPr="00CC3CEC">
        <w:rPr>
          <w:rFonts w:ascii="Times New Roman" w:hAnsi="Times New Roman" w:cs="Times New Roman"/>
          <w:b/>
        </w:rPr>
        <w:t>Not:</w:t>
      </w:r>
      <w:r w:rsidRPr="00CC3CEC">
        <w:rPr>
          <w:rFonts w:ascii="Times New Roman" w:hAnsi="Times New Roman" w:cs="Times New Roman"/>
        </w:rPr>
        <w:t xml:space="preserve"> (1)TZ: Tam zamanlı, YZ: Yarı zamanlı, EG: Ek görevli, (2)Etkinlik düzeyi son 3 yılın ortalamasını yansıtmaktadır.</w:t>
      </w:r>
      <w:bookmarkStart w:id="14" w:name="_Hlk160100590"/>
      <w:r w:rsidRPr="00CC3CEC">
        <w:rPr>
          <w:rFonts w:ascii="Times New Roman" w:hAnsi="Times New Roman" w:cs="Times New Roman"/>
        </w:rPr>
        <w:t xml:space="preserve"> </w:t>
      </w:r>
    </w:p>
    <w:p w14:paraId="67277DF0" w14:textId="0F23AEA5" w:rsidR="002321BC" w:rsidRDefault="002321BC" w:rsidP="00277923">
      <w:pPr>
        <w:spacing w:after="0" w:line="276" w:lineRule="auto"/>
        <w:ind w:left="425" w:right="143" w:firstLine="284"/>
        <w:jc w:val="both"/>
        <w:rPr>
          <w:rFonts w:ascii="Times New Roman" w:hAnsi="Times New Roman" w:cs="Times New Roman"/>
          <w:iCs/>
          <w:sz w:val="24"/>
          <w:szCs w:val="24"/>
        </w:rPr>
      </w:pPr>
      <w:r w:rsidRPr="00CC3CEC">
        <w:rPr>
          <w:rFonts w:ascii="Times New Roman" w:hAnsi="Times New Roman" w:cs="Times New Roman"/>
          <w:iCs/>
          <w:sz w:val="24"/>
          <w:szCs w:val="24"/>
        </w:rPr>
        <w:t>Bölümümüz 2016-2017 Güz Eğitim öğretim yarıyılında öğretime başlamıştır. Öğretim elemanı başına düşen  öğrenci sayısı 107’tir.</w:t>
      </w:r>
    </w:p>
    <w:p w14:paraId="66EFB15A" w14:textId="77777777" w:rsidR="008E61AF" w:rsidRPr="00CC3CEC" w:rsidRDefault="008E61AF" w:rsidP="00277923">
      <w:pPr>
        <w:spacing w:after="0" w:line="276" w:lineRule="auto"/>
        <w:ind w:left="425" w:right="143" w:firstLine="284"/>
        <w:jc w:val="both"/>
        <w:rPr>
          <w:rFonts w:ascii="Times New Roman" w:hAnsi="Times New Roman" w:cs="Times New Roman"/>
        </w:rPr>
      </w:pPr>
    </w:p>
    <w:bookmarkEnd w:id="14"/>
    <w:p w14:paraId="7117494F" w14:textId="77777777" w:rsidR="002321BC" w:rsidRPr="00CC3CEC" w:rsidRDefault="002321BC" w:rsidP="00CC3CEC">
      <w:pPr>
        <w:pStyle w:val="ListeParagraf"/>
        <w:numPr>
          <w:ilvl w:val="1"/>
          <w:numId w:val="11"/>
        </w:numPr>
        <w:spacing w:line="276" w:lineRule="auto"/>
        <w:ind w:left="1134" w:right="143" w:hanging="708"/>
        <w:jc w:val="both"/>
        <w:rPr>
          <w:rFonts w:ascii="Times New Roman" w:hAnsi="Times New Roman" w:cs="Times New Roman"/>
          <w:color w:val="FF0000"/>
          <w:sz w:val="24"/>
          <w:szCs w:val="24"/>
        </w:rPr>
      </w:pPr>
      <w:r w:rsidRPr="00CC3CEC">
        <w:rPr>
          <w:rFonts w:ascii="Times New Roman" w:hAnsi="Times New Roman" w:cs="Times New Roman"/>
          <w:b/>
          <w:sz w:val="24"/>
          <w:szCs w:val="24"/>
        </w:rPr>
        <w:t>Öğretim Kadrosu, Lisans Programının sürdürülmesi ve geliştirilmesini sağlayacak yeterli niteliklere sahip olmalıdır</w:t>
      </w:r>
      <w:r w:rsidRPr="00CC3CEC">
        <w:rPr>
          <w:rFonts w:ascii="Times New Roman" w:hAnsi="Times New Roman" w:cs="Times New Roman"/>
          <w:color w:val="FF0000"/>
          <w:sz w:val="24"/>
          <w:szCs w:val="24"/>
        </w:rPr>
        <w:t>.</w:t>
      </w:r>
    </w:p>
    <w:p w14:paraId="256455D6" w14:textId="77777777" w:rsidR="002321BC" w:rsidRPr="00CC3CEC" w:rsidRDefault="002321BC" w:rsidP="00CC3CEC">
      <w:pPr>
        <w:spacing w:line="276" w:lineRule="auto"/>
        <w:ind w:left="425" w:right="143" w:firstLine="284"/>
        <w:jc w:val="both"/>
        <w:rPr>
          <w:rFonts w:ascii="Times New Roman" w:hAnsi="Times New Roman" w:cs="Times New Roman"/>
          <w:sz w:val="24"/>
          <w:szCs w:val="24"/>
        </w:rPr>
      </w:pPr>
      <w:r w:rsidRPr="00CC3CEC">
        <w:rPr>
          <w:rFonts w:ascii="Times New Roman" w:hAnsi="Times New Roman" w:cs="Times New Roman"/>
          <w:sz w:val="24"/>
          <w:szCs w:val="24"/>
        </w:rPr>
        <w:t>Öğretim elemanı kadromuz yeterli niteliklere sahiptir ve Uluslararası Ticaret ve Lojistik programının etkin bir şekilde sürdürülmesini, değerlendirilmesini ve geliştirilmesini sağlayacak düzeydedir. Tablo 5.3 programımızdaki tam zamanlı öğretim elemanlarının özgeçmişlerini ve yayınlarını gösterir YÖKSİS web sayfası linklerini özetlemektedir.</w:t>
      </w:r>
    </w:p>
    <w:p w14:paraId="153DA938" w14:textId="77777777" w:rsidR="002321BC" w:rsidRPr="00CC3CEC" w:rsidRDefault="002321BC" w:rsidP="00CC3CEC">
      <w:pPr>
        <w:spacing w:line="276" w:lineRule="auto"/>
        <w:ind w:right="143"/>
        <w:jc w:val="center"/>
        <w:rPr>
          <w:rFonts w:ascii="Times New Roman" w:hAnsi="Times New Roman" w:cs="Times New Roman"/>
          <w:b/>
        </w:rPr>
      </w:pPr>
      <w:r w:rsidRPr="00CC3CEC">
        <w:rPr>
          <w:rFonts w:ascii="Times New Roman" w:hAnsi="Times New Roman" w:cs="Times New Roman"/>
          <w:b/>
        </w:rPr>
        <w:t xml:space="preserve">Tablo 5.3 Öğretim Kadrosu Özgeçmiş ve Yayınları (YÖKSİS) </w:t>
      </w:r>
      <w:r w:rsidRPr="00CC3CEC">
        <w:rPr>
          <w:rFonts w:ascii="Times New Roman" w:hAnsi="Times New Roman" w:cs="Times New Roman"/>
          <w:b/>
          <w:bCs/>
          <w:sz w:val="24"/>
          <w:szCs w:val="24"/>
        </w:rPr>
        <w:t>[Uluslararası Ticaret ve Lojistik]</w:t>
      </w:r>
    </w:p>
    <w:tbl>
      <w:tblPr>
        <w:tblW w:w="4825" w:type="pct"/>
        <w:jc w:val="center"/>
        <w:tblCellSpacing w:w="0" w:type="dxa"/>
        <w:tblLayout w:type="fixed"/>
        <w:tblCellMar>
          <w:left w:w="0" w:type="dxa"/>
          <w:right w:w="0" w:type="dxa"/>
        </w:tblCellMar>
        <w:tblLook w:val="04A0" w:firstRow="1" w:lastRow="0" w:firstColumn="1" w:lastColumn="0" w:noHBand="0" w:noVBand="1"/>
      </w:tblPr>
      <w:tblGrid>
        <w:gridCol w:w="1497"/>
        <w:gridCol w:w="752"/>
        <w:gridCol w:w="1053"/>
        <w:gridCol w:w="6122"/>
      </w:tblGrid>
      <w:tr w:rsidR="002321BC" w:rsidRPr="00CC3CEC" w14:paraId="3DD0D4FF" w14:textId="77777777" w:rsidTr="00571EA9">
        <w:trPr>
          <w:trHeight w:val="365"/>
          <w:tblCellSpacing w:w="0" w:type="dxa"/>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F2F2F2"/>
            <w:tcMar>
              <w:top w:w="0" w:type="dxa"/>
              <w:left w:w="45" w:type="dxa"/>
              <w:bottom w:w="0" w:type="dxa"/>
              <w:right w:w="45" w:type="dxa"/>
            </w:tcMar>
            <w:vAlign w:val="center"/>
            <w:hideMark/>
          </w:tcPr>
          <w:p w14:paraId="79917ED7" w14:textId="77777777" w:rsidR="002321BC" w:rsidRPr="00CC3CEC" w:rsidRDefault="002321BC" w:rsidP="00571EA9">
            <w:pPr>
              <w:spacing w:after="0" w:line="276" w:lineRule="auto"/>
              <w:ind w:right="143"/>
              <w:rPr>
                <w:rFonts w:ascii="Times New Roman" w:eastAsia="Times New Roman" w:hAnsi="Times New Roman" w:cs="Times New Roman"/>
                <w:sz w:val="18"/>
                <w:szCs w:val="18"/>
              </w:rPr>
            </w:pPr>
            <w:r w:rsidRPr="00CC3CEC">
              <w:rPr>
                <w:rFonts w:ascii="Times New Roman" w:eastAsia="Times New Roman" w:hAnsi="Times New Roman" w:cs="Times New Roman"/>
                <w:sz w:val="18"/>
                <w:szCs w:val="18"/>
              </w:rPr>
              <w:t>Öğretim Elemanının Adı</w:t>
            </w:r>
          </w:p>
        </w:tc>
        <w:tc>
          <w:tcPr>
            <w:tcW w:w="709" w:type="dxa"/>
            <w:tcBorders>
              <w:top w:val="single" w:sz="6" w:space="0" w:color="000000"/>
              <w:bottom w:val="single" w:sz="6" w:space="0" w:color="000000"/>
              <w:right w:val="single" w:sz="6" w:space="0" w:color="000000"/>
            </w:tcBorders>
            <w:shd w:val="clear" w:color="auto" w:fill="F2F2F2"/>
            <w:tcMar>
              <w:top w:w="0" w:type="dxa"/>
              <w:left w:w="45" w:type="dxa"/>
              <w:bottom w:w="0" w:type="dxa"/>
              <w:right w:w="45" w:type="dxa"/>
            </w:tcMar>
            <w:vAlign w:val="center"/>
            <w:hideMark/>
          </w:tcPr>
          <w:p w14:paraId="5DBBF278" w14:textId="77777777" w:rsidR="002321BC" w:rsidRPr="00CC3CEC" w:rsidRDefault="002321BC" w:rsidP="00571EA9">
            <w:pPr>
              <w:spacing w:after="0" w:line="276" w:lineRule="auto"/>
              <w:ind w:right="143"/>
              <w:rPr>
                <w:rFonts w:ascii="Times New Roman" w:eastAsia="Times New Roman" w:hAnsi="Times New Roman" w:cs="Times New Roman"/>
                <w:sz w:val="18"/>
                <w:szCs w:val="18"/>
              </w:rPr>
            </w:pPr>
            <w:r w:rsidRPr="00CC3CEC">
              <w:rPr>
                <w:rFonts w:ascii="Times New Roman" w:eastAsia="Times New Roman" w:hAnsi="Times New Roman" w:cs="Times New Roman"/>
                <w:sz w:val="18"/>
                <w:szCs w:val="18"/>
              </w:rPr>
              <w:t>TZ, YZ, EG(1)</w:t>
            </w:r>
          </w:p>
        </w:tc>
        <w:tc>
          <w:tcPr>
            <w:tcW w:w="992" w:type="dxa"/>
            <w:tcBorders>
              <w:top w:val="single" w:sz="6" w:space="0" w:color="000000"/>
              <w:right w:val="single" w:sz="6" w:space="0" w:color="000000"/>
            </w:tcBorders>
            <w:shd w:val="clear" w:color="auto" w:fill="F2F2F2"/>
            <w:vAlign w:val="center"/>
          </w:tcPr>
          <w:p w14:paraId="0E51C2E2" w14:textId="77777777" w:rsidR="002321BC" w:rsidRPr="00CC3CEC" w:rsidRDefault="002321BC" w:rsidP="00571EA9">
            <w:pPr>
              <w:spacing w:after="0" w:line="276" w:lineRule="auto"/>
              <w:ind w:right="143"/>
              <w:rPr>
                <w:rFonts w:ascii="Times New Roman" w:eastAsia="Times New Roman" w:hAnsi="Times New Roman" w:cs="Times New Roman"/>
                <w:bCs/>
                <w:sz w:val="18"/>
                <w:szCs w:val="18"/>
              </w:rPr>
            </w:pPr>
            <w:r w:rsidRPr="00CC3CEC">
              <w:rPr>
                <w:rFonts w:ascii="Times New Roman" w:eastAsia="Times New Roman" w:hAnsi="Times New Roman" w:cs="Times New Roman"/>
                <w:color w:val="000000"/>
                <w:sz w:val="18"/>
                <w:szCs w:val="18"/>
              </w:rPr>
              <w:t>Öğrenci Kapasitesi</w:t>
            </w:r>
          </w:p>
        </w:tc>
        <w:tc>
          <w:tcPr>
            <w:tcW w:w="5769" w:type="dxa"/>
            <w:tcBorders>
              <w:top w:val="single" w:sz="6" w:space="0" w:color="000000"/>
              <w:right w:val="single" w:sz="4" w:space="0" w:color="auto"/>
            </w:tcBorders>
            <w:shd w:val="clear" w:color="auto" w:fill="F2F2F2"/>
            <w:vAlign w:val="center"/>
          </w:tcPr>
          <w:p w14:paraId="71AE110B" w14:textId="77777777" w:rsidR="002321BC" w:rsidRPr="00CC3CEC" w:rsidRDefault="002321BC" w:rsidP="00571EA9">
            <w:pPr>
              <w:spacing w:after="0" w:line="276" w:lineRule="auto"/>
              <w:ind w:right="143"/>
              <w:rPr>
                <w:rFonts w:ascii="Times New Roman" w:eastAsia="Times New Roman" w:hAnsi="Times New Roman" w:cs="Times New Roman"/>
                <w:bCs/>
                <w:sz w:val="18"/>
                <w:szCs w:val="18"/>
              </w:rPr>
            </w:pPr>
            <w:r w:rsidRPr="00CC3CEC">
              <w:rPr>
                <w:rFonts w:ascii="Times New Roman" w:eastAsia="Times New Roman" w:hAnsi="Times New Roman" w:cs="Times New Roman"/>
                <w:bCs/>
                <w:sz w:val="18"/>
                <w:szCs w:val="18"/>
              </w:rPr>
              <w:t>YÖKSİS Linki</w:t>
            </w:r>
          </w:p>
        </w:tc>
      </w:tr>
      <w:tr w:rsidR="002321BC" w:rsidRPr="00CC3CEC" w14:paraId="42ACEC37" w14:textId="77777777" w:rsidTr="00571EA9">
        <w:trPr>
          <w:trHeight w:val="110"/>
          <w:tblCellSpacing w:w="0" w:type="dxa"/>
          <w:jc w:val="center"/>
        </w:trPr>
        <w:tc>
          <w:tcPr>
            <w:tcW w:w="1410" w:type="dxa"/>
            <w:tcBorders>
              <w:left w:val="single" w:sz="6" w:space="0" w:color="000000"/>
              <w:bottom w:val="single" w:sz="6" w:space="0" w:color="000000"/>
              <w:right w:val="single" w:sz="6" w:space="0" w:color="000000"/>
            </w:tcBorders>
            <w:tcMar>
              <w:top w:w="0" w:type="dxa"/>
              <w:left w:w="45" w:type="dxa"/>
              <w:bottom w:w="0" w:type="dxa"/>
              <w:right w:w="45" w:type="dxa"/>
            </w:tcMar>
            <w:vAlign w:val="center"/>
          </w:tcPr>
          <w:p w14:paraId="0F881A2C" w14:textId="77777777" w:rsidR="002321BC" w:rsidRPr="00CC3CEC" w:rsidRDefault="002321BC" w:rsidP="00571EA9">
            <w:pPr>
              <w:spacing w:after="0" w:line="276" w:lineRule="auto"/>
              <w:ind w:right="143"/>
              <w:jc w:val="center"/>
              <w:rPr>
                <w:rFonts w:ascii="Times New Roman" w:eastAsia="Times New Roman" w:hAnsi="Times New Roman" w:cs="Times New Roman"/>
                <w:sz w:val="18"/>
                <w:szCs w:val="18"/>
              </w:rPr>
            </w:pPr>
            <w:r w:rsidRPr="00CC3CEC">
              <w:rPr>
                <w:rFonts w:ascii="Times New Roman" w:eastAsia="Times New Roman" w:hAnsi="Times New Roman" w:cs="Times New Roman"/>
                <w:sz w:val="18"/>
                <w:szCs w:val="18"/>
              </w:rPr>
              <w:t>Doç. Dr. Selva STAUB</w:t>
            </w:r>
          </w:p>
        </w:tc>
        <w:tc>
          <w:tcPr>
            <w:tcW w:w="709" w:type="dxa"/>
            <w:tcBorders>
              <w:bottom w:val="single" w:sz="6" w:space="0" w:color="000000"/>
              <w:right w:val="single" w:sz="6" w:space="0" w:color="000000"/>
            </w:tcBorders>
            <w:tcMar>
              <w:top w:w="0" w:type="dxa"/>
              <w:left w:w="45" w:type="dxa"/>
              <w:bottom w:w="0" w:type="dxa"/>
              <w:right w:w="45" w:type="dxa"/>
            </w:tcMar>
            <w:vAlign w:val="center"/>
          </w:tcPr>
          <w:p w14:paraId="7360D429" w14:textId="77777777" w:rsidR="002321BC" w:rsidRPr="00CC3CEC" w:rsidRDefault="002321BC" w:rsidP="00571EA9">
            <w:pPr>
              <w:spacing w:after="0" w:line="276" w:lineRule="auto"/>
              <w:ind w:right="143"/>
              <w:jc w:val="center"/>
              <w:rPr>
                <w:rFonts w:ascii="Times New Roman" w:eastAsia="Times New Roman" w:hAnsi="Times New Roman" w:cs="Times New Roman"/>
                <w:sz w:val="18"/>
                <w:szCs w:val="18"/>
              </w:rPr>
            </w:pPr>
            <w:r w:rsidRPr="00CC3CEC">
              <w:rPr>
                <w:rFonts w:ascii="Times New Roman" w:eastAsia="Times New Roman" w:hAnsi="Times New Roman" w:cs="Times New Roman"/>
                <w:sz w:val="18"/>
                <w:szCs w:val="18"/>
              </w:rPr>
              <w:t>TZ</w:t>
            </w:r>
          </w:p>
        </w:tc>
        <w:tc>
          <w:tcPr>
            <w:tcW w:w="992" w:type="dxa"/>
            <w:tcBorders>
              <w:top w:val="single" w:sz="4" w:space="0" w:color="auto"/>
              <w:bottom w:val="single" w:sz="6" w:space="0" w:color="000000"/>
              <w:right w:val="single" w:sz="6" w:space="0" w:color="000000"/>
            </w:tcBorders>
            <w:vAlign w:val="center"/>
          </w:tcPr>
          <w:p w14:paraId="64B8225A" w14:textId="77777777" w:rsidR="002321BC" w:rsidRPr="00CC3CEC" w:rsidRDefault="002321BC" w:rsidP="00571EA9">
            <w:pPr>
              <w:spacing w:after="0" w:line="276" w:lineRule="auto"/>
              <w:ind w:right="143"/>
              <w:jc w:val="center"/>
              <w:rPr>
                <w:rFonts w:ascii="Times New Roman" w:eastAsia="Times New Roman" w:hAnsi="Times New Roman" w:cs="Times New Roman"/>
                <w:sz w:val="18"/>
                <w:szCs w:val="18"/>
              </w:rPr>
            </w:pPr>
            <w:r w:rsidRPr="00CC3CEC">
              <w:rPr>
                <w:rFonts w:ascii="Times New Roman" w:eastAsia="Times New Roman" w:hAnsi="Times New Roman" w:cs="Times New Roman"/>
                <w:sz w:val="18"/>
                <w:szCs w:val="18"/>
              </w:rPr>
              <w:t>Özgeçmiş ve Yayınları</w:t>
            </w:r>
          </w:p>
        </w:tc>
        <w:tc>
          <w:tcPr>
            <w:tcW w:w="5769" w:type="dxa"/>
            <w:tcBorders>
              <w:top w:val="single" w:sz="4" w:space="0" w:color="auto"/>
              <w:right w:val="single" w:sz="4" w:space="0" w:color="auto"/>
            </w:tcBorders>
            <w:vAlign w:val="center"/>
          </w:tcPr>
          <w:p w14:paraId="070AC179" w14:textId="77777777" w:rsidR="002321BC" w:rsidRPr="00CC3CEC" w:rsidRDefault="008E61AF" w:rsidP="00571EA9">
            <w:pPr>
              <w:spacing w:after="0" w:line="276" w:lineRule="auto"/>
              <w:ind w:right="143"/>
              <w:jc w:val="both"/>
              <w:rPr>
                <w:rFonts w:ascii="Times New Roman" w:hAnsi="Times New Roman" w:cs="Times New Roman"/>
                <w:color w:val="0000FF" w:themeColor="hyperlink"/>
                <w:sz w:val="18"/>
                <w:szCs w:val="18"/>
                <w:u w:val="single"/>
              </w:rPr>
            </w:pPr>
            <w:hyperlink r:id="rId73" w:history="1">
              <w:r w:rsidR="002321BC" w:rsidRPr="00CC3CEC">
                <w:rPr>
                  <w:rStyle w:val="Kpr"/>
                  <w:rFonts w:ascii="Times New Roman" w:hAnsi="Times New Roman" w:cs="Times New Roman"/>
                  <w:sz w:val="18"/>
                  <w:szCs w:val="18"/>
                </w:rPr>
                <w:t>https://akademik.yok.gov.tr/AkademikArama/AkademisyenGorevOgrenimBilgileri?islem=direct&amp;sira=_D2bDdARDMCOgjHVGzFVZw&amp;authorId=D4524119CE2594F5</w:t>
              </w:r>
            </w:hyperlink>
          </w:p>
        </w:tc>
      </w:tr>
      <w:tr w:rsidR="002321BC" w:rsidRPr="00CC3CEC" w14:paraId="73590C4F" w14:textId="77777777" w:rsidTr="00571EA9">
        <w:trPr>
          <w:trHeight w:val="110"/>
          <w:tblCellSpacing w:w="0" w:type="dxa"/>
          <w:jc w:val="center"/>
        </w:trPr>
        <w:tc>
          <w:tcPr>
            <w:tcW w:w="1410" w:type="dxa"/>
            <w:tcBorders>
              <w:left w:val="single" w:sz="6" w:space="0" w:color="000000"/>
              <w:bottom w:val="single" w:sz="6" w:space="0" w:color="000000"/>
              <w:right w:val="single" w:sz="6" w:space="0" w:color="000000"/>
            </w:tcBorders>
            <w:tcMar>
              <w:top w:w="0" w:type="dxa"/>
              <w:left w:w="45" w:type="dxa"/>
              <w:bottom w:w="0" w:type="dxa"/>
              <w:right w:w="45" w:type="dxa"/>
            </w:tcMar>
            <w:vAlign w:val="center"/>
          </w:tcPr>
          <w:p w14:paraId="7EEEC8BA" w14:textId="77777777" w:rsidR="002321BC" w:rsidRPr="00CC3CEC" w:rsidRDefault="002321BC" w:rsidP="00571EA9">
            <w:pPr>
              <w:spacing w:after="0" w:line="276" w:lineRule="auto"/>
              <w:ind w:right="143"/>
              <w:jc w:val="center"/>
              <w:rPr>
                <w:rFonts w:ascii="Times New Roman" w:eastAsia="Times New Roman" w:hAnsi="Times New Roman" w:cs="Times New Roman"/>
                <w:sz w:val="18"/>
                <w:szCs w:val="18"/>
              </w:rPr>
            </w:pPr>
            <w:r w:rsidRPr="00CC3CEC">
              <w:rPr>
                <w:rFonts w:ascii="Times New Roman" w:eastAsia="Times New Roman" w:hAnsi="Times New Roman" w:cs="Times New Roman"/>
                <w:sz w:val="18"/>
                <w:szCs w:val="18"/>
              </w:rPr>
              <w:t>Doç. Dr. Harun YILDIZ</w:t>
            </w:r>
          </w:p>
        </w:tc>
        <w:tc>
          <w:tcPr>
            <w:tcW w:w="709" w:type="dxa"/>
            <w:tcBorders>
              <w:bottom w:val="single" w:sz="6" w:space="0" w:color="000000"/>
              <w:right w:val="single" w:sz="6" w:space="0" w:color="000000"/>
            </w:tcBorders>
            <w:tcMar>
              <w:top w:w="0" w:type="dxa"/>
              <w:left w:w="45" w:type="dxa"/>
              <w:bottom w:w="0" w:type="dxa"/>
              <w:right w:w="45" w:type="dxa"/>
            </w:tcMar>
            <w:vAlign w:val="center"/>
          </w:tcPr>
          <w:p w14:paraId="2997841A" w14:textId="77777777" w:rsidR="002321BC" w:rsidRPr="00CC3CEC" w:rsidRDefault="002321BC" w:rsidP="00571EA9">
            <w:pPr>
              <w:spacing w:after="0" w:line="276" w:lineRule="auto"/>
              <w:ind w:right="143"/>
              <w:jc w:val="center"/>
              <w:rPr>
                <w:rFonts w:ascii="Times New Roman" w:eastAsia="Times New Roman" w:hAnsi="Times New Roman" w:cs="Times New Roman"/>
                <w:sz w:val="18"/>
                <w:szCs w:val="18"/>
              </w:rPr>
            </w:pPr>
            <w:r w:rsidRPr="00CC3CEC">
              <w:rPr>
                <w:rFonts w:ascii="Times New Roman" w:eastAsia="Times New Roman" w:hAnsi="Times New Roman" w:cs="Times New Roman"/>
                <w:sz w:val="18"/>
                <w:szCs w:val="18"/>
              </w:rPr>
              <w:t>TZ</w:t>
            </w:r>
          </w:p>
        </w:tc>
        <w:tc>
          <w:tcPr>
            <w:tcW w:w="992" w:type="dxa"/>
            <w:tcBorders>
              <w:bottom w:val="single" w:sz="6" w:space="0" w:color="000000"/>
              <w:right w:val="single" w:sz="6" w:space="0" w:color="000000"/>
            </w:tcBorders>
            <w:vAlign w:val="center"/>
          </w:tcPr>
          <w:p w14:paraId="34B3AF17" w14:textId="77777777" w:rsidR="002321BC" w:rsidRPr="00CC3CEC" w:rsidRDefault="002321BC" w:rsidP="00571EA9">
            <w:pPr>
              <w:spacing w:after="0" w:line="276" w:lineRule="auto"/>
              <w:ind w:right="143"/>
              <w:jc w:val="center"/>
              <w:rPr>
                <w:rFonts w:ascii="Times New Roman" w:eastAsia="Times New Roman" w:hAnsi="Times New Roman" w:cs="Times New Roman"/>
                <w:sz w:val="18"/>
                <w:szCs w:val="18"/>
              </w:rPr>
            </w:pPr>
            <w:r w:rsidRPr="00CC3CEC">
              <w:rPr>
                <w:rFonts w:ascii="Times New Roman" w:eastAsia="Times New Roman" w:hAnsi="Times New Roman" w:cs="Times New Roman"/>
                <w:sz w:val="18"/>
                <w:szCs w:val="18"/>
              </w:rPr>
              <w:t>Özgeçmiş ve Yayınları</w:t>
            </w:r>
          </w:p>
        </w:tc>
        <w:tc>
          <w:tcPr>
            <w:tcW w:w="5769" w:type="dxa"/>
            <w:tcBorders>
              <w:top w:val="single" w:sz="4" w:space="0" w:color="auto"/>
              <w:right w:val="single" w:sz="4" w:space="0" w:color="auto"/>
            </w:tcBorders>
            <w:vAlign w:val="center"/>
          </w:tcPr>
          <w:p w14:paraId="6C50D06E" w14:textId="77777777" w:rsidR="002321BC" w:rsidRPr="00CC3CEC" w:rsidRDefault="008E61AF" w:rsidP="00571EA9">
            <w:pPr>
              <w:spacing w:after="0" w:line="276" w:lineRule="auto"/>
              <w:ind w:right="143"/>
              <w:jc w:val="both"/>
              <w:rPr>
                <w:rFonts w:ascii="Times New Roman" w:eastAsia="Times New Roman" w:hAnsi="Times New Roman" w:cs="Times New Roman"/>
                <w:sz w:val="18"/>
                <w:szCs w:val="18"/>
              </w:rPr>
            </w:pPr>
            <w:hyperlink r:id="rId74" w:history="1">
              <w:r w:rsidR="002321BC" w:rsidRPr="00CC3CEC">
                <w:rPr>
                  <w:rStyle w:val="Kpr"/>
                  <w:rFonts w:ascii="Times New Roman" w:hAnsi="Times New Roman" w:cs="Times New Roman"/>
                  <w:sz w:val="18"/>
                  <w:szCs w:val="18"/>
                </w:rPr>
                <w:t>https://akademik.yok.gov.tr/AkademikArama/AkademisyenGorevOgrenimBilgileri?islem=direct&amp;sira=VAWp5jxMDUj5cB0bvOvsDw&amp;authorId=7C65D627E6BCA451</w:t>
              </w:r>
            </w:hyperlink>
          </w:p>
        </w:tc>
      </w:tr>
      <w:tr w:rsidR="002321BC" w:rsidRPr="00CC3CEC" w14:paraId="1500BD46" w14:textId="77777777" w:rsidTr="00571EA9">
        <w:trPr>
          <w:trHeight w:val="110"/>
          <w:tblCellSpacing w:w="0" w:type="dxa"/>
          <w:jc w:val="center"/>
        </w:trPr>
        <w:tc>
          <w:tcPr>
            <w:tcW w:w="1410" w:type="dxa"/>
            <w:tcBorders>
              <w:left w:val="single" w:sz="6" w:space="0" w:color="000000"/>
              <w:right w:val="single" w:sz="6" w:space="0" w:color="000000"/>
            </w:tcBorders>
            <w:tcMar>
              <w:top w:w="0" w:type="dxa"/>
              <w:left w:w="45" w:type="dxa"/>
              <w:bottom w:w="0" w:type="dxa"/>
              <w:right w:w="45" w:type="dxa"/>
            </w:tcMar>
            <w:vAlign w:val="center"/>
          </w:tcPr>
          <w:p w14:paraId="3A3A38BF" w14:textId="77777777" w:rsidR="002321BC" w:rsidRPr="00CC3CEC" w:rsidRDefault="002321BC" w:rsidP="00571EA9">
            <w:pPr>
              <w:spacing w:after="0" w:line="276" w:lineRule="auto"/>
              <w:ind w:right="143"/>
              <w:jc w:val="center"/>
              <w:rPr>
                <w:rFonts w:ascii="Times New Roman" w:eastAsia="Times New Roman" w:hAnsi="Times New Roman" w:cs="Times New Roman"/>
                <w:sz w:val="18"/>
                <w:szCs w:val="18"/>
              </w:rPr>
            </w:pPr>
            <w:r w:rsidRPr="00CC3CEC">
              <w:rPr>
                <w:rFonts w:ascii="Times New Roman" w:eastAsia="Times New Roman" w:hAnsi="Times New Roman" w:cs="Times New Roman"/>
                <w:sz w:val="18"/>
                <w:szCs w:val="18"/>
              </w:rPr>
              <w:t>Doç. Dr. Çağatay BAŞARIR</w:t>
            </w:r>
          </w:p>
        </w:tc>
        <w:tc>
          <w:tcPr>
            <w:tcW w:w="709" w:type="dxa"/>
            <w:tcBorders>
              <w:right w:val="single" w:sz="6" w:space="0" w:color="000000"/>
            </w:tcBorders>
            <w:tcMar>
              <w:top w:w="0" w:type="dxa"/>
              <w:left w:w="45" w:type="dxa"/>
              <w:bottom w:w="0" w:type="dxa"/>
              <w:right w:w="45" w:type="dxa"/>
            </w:tcMar>
            <w:vAlign w:val="center"/>
          </w:tcPr>
          <w:p w14:paraId="669FCF93" w14:textId="77777777" w:rsidR="002321BC" w:rsidRPr="00CC3CEC" w:rsidRDefault="002321BC" w:rsidP="00571EA9">
            <w:pPr>
              <w:spacing w:after="0" w:line="276" w:lineRule="auto"/>
              <w:ind w:right="143"/>
              <w:jc w:val="center"/>
              <w:rPr>
                <w:rFonts w:ascii="Times New Roman" w:eastAsia="Times New Roman" w:hAnsi="Times New Roman" w:cs="Times New Roman"/>
                <w:sz w:val="18"/>
                <w:szCs w:val="18"/>
              </w:rPr>
            </w:pPr>
            <w:r w:rsidRPr="00CC3CEC">
              <w:rPr>
                <w:rFonts w:ascii="Times New Roman" w:eastAsia="Times New Roman" w:hAnsi="Times New Roman" w:cs="Times New Roman"/>
                <w:sz w:val="18"/>
                <w:szCs w:val="18"/>
              </w:rPr>
              <w:t>TZ</w:t>
            </w:r>
          </w:p>
        </w:tc>
        <w:tc>
          <w:tcPr>
            <w:tcW w:w="992" w:type="dxa"/>
            <w:tcBorders>
              <w:right w:val="single" w:sz="6" w:space="0" w:color="000000"/>
            </w:tcBorders>
            <w:vAlign w:val="center"/>
          </w:tcPr>
          <w:p w14:paraId="1BEB3297" w14:textId="77777777" w:rsidR="002321BC" w:rsidRPr="00CC3CEC" w:rsidRDefault="002321BC" w:rsidP="00571EA9">
            <w:pPr>
              <w:spacing w:after="0" w:line="276" w:lineRule="auto"/>
              <w:ind w:right="143"/>
              <w:jc w:val="center"/>
              <w:rPr>
                <w:rFonts w:ascii="Times New Roman" w:eastAsia="Times New Roman" w:hAnsi="Times New Roman" w:cs="Times New Roman"/>
                <w:sz w:val="18"/>
                <w:szCs w:val="18"/>
              </w:rPr>
            </w:pPr>
            <w:r w:rsidRPr="00CC3CEC">
              <w:rPr>
                <w:rFonts w:ascii="Times New Roman" w:eastAsia="Times New Roman" w:hAnsi="Times New Roman" w:cs="Times New Roman"/>
                <w:sz w:val="18"/>
                <w:szCs w:val="18"/>
              </w:rPr>
              <w:t>Özgeçmiş ve Yayınları</w:t>
            </w:r>
          </w:p>
        </w:tc>
        <w:tc>
          <w:tcPr>
            <w:tcW w:w="5769" w:type="dxa"/>
            <w:tcBorders>
              <w:top w:val="single" w:sz="4" w:space="0" w:color="auto"/>
              <w:bottom w:val="single" w:sz="4" w:space="0" w:color="auto"/>
              <w:right w:val="single" w:sz="4" w:space="0" w:color="auto"/>
            </w:tcBorders>
            <w:vAlign w:val="center"/>
          </w:tcPr>
          <w:p w14:paraId="29008BD2" w14:textId="77777777" w:rsidR="002321BC" w:rsidRPr="00CC3CEC" w:rsidRDefault="008E61AF" w:rsidP="00571EA9">
            <w:pPr>
              <w:spacing w:after="0" w:line="276" w:lineRule="auto"/>
              <w:ind w:right="143"/>
              <w:jc w:val="both"/>
              <w:rPr>
                <w:rFonts w:ascii="Times New Roman" w:eastAsia="Times New Roman" w:hAnsi="Times New Roman" w:cs="Times New Roman"/>
                <w:sz w:val="18"/>
                <w:szCs w:val="18"/>
              </w:rPr>
            </w:pPr>
            <w:hyperlink r:id="rId75" w:history="1">
              <w:r w:rsidR="002321BC" w:rsidRPr="00CC3CEC">
                <w:rPr>
                  <w:rStyle w:val="Kpr"/>
                  <w:rFonts w:ascii="Times New Roman" w:hAnsi="Times New Roman" w:cs="Times New Roman"/>
                  <w:sz w:val="18"/>
                  <w:szCs w:val="18"/>
                </w:rPr>
                <w:t>https://akademik.yok.gov.tr/AkademikArama/AkademisyenGorevOgrenimBilgileri?islem=direct&amp;sira=_D2bDdARDMCOgjHVGzFVZw&amp;authorId=D5A6042B8D5F75FD</w:t>
              </w:r>
            </w:hyperlink>
          </w:p>
        </w:tc>
      </w:tr>
      <w:tr w:rsidR="002321BC" w:rsidRPr="00CC3CEC" w14:paraId="7C476A37" w14:textId="77777777" w:rsidTr="00571EA9">
        <w:trPr>
          <w:trHeight w:val="110"/>
          <w:tblCellSpacing w:w="0" w:type="dxa"/>
          <w:jc w:val="center"/>
        </w:trPr>
        <w:tc>
          <w:tcPr>
            <w:tcW w:w="1410" w:type="dxa"/>
            <w:tcBorders>
              <w:top w:val="single" w:sz="4" w:space="0" w:color="auto"/>
              <w:left w:val="single" w:sz="6" w:space="0" w:color="000000"/>
              <w:right w:val="single" w:sz="6" w:space="0" w:color="000000"/>
            </w:tcBorders>
            <w:tcMar>
              <w:top w:w="0" w:type="dxa"/>
              <w:left w:w="45" w:type="dxa"/>
              <w:bottom w:w="0" w:type="dxa"/>
              <w:right w:w="45" w:type="dxa"/>
            </w:tcMar>
            <w:vAlign w:val="center"/>
          </w:tcPr>
          <w:p w14:paraId="5869F2EE" w14:textId="77777777" w:rsidR="002321BC" w:rsidRPr="00CC3CEC" w:rsidRDefault="002321BC" w:rsidP="00571EA9">
            <w:pPr>
              <w:spacing w:after="0" w:line="276" w:lineRule="auto"/>
              <w:ind w:right="143"/>
              <w:jc w:val="center"/>
              <w:rPr>
                <w:rFonts w:ascii="Times New Roman" w:eastAsia="Times New Roman" w:hAnsi="Times New Roman" w:cs="Times New Roman"/>
                <w:sz w:val="18"/>
                <w:szCs w:val="18"/>
              </w:rPr>
            </w:pPr>
            <w:r w:rsidRPr="00CC3CEC">
              <w:rPr>
                <w:rFonts w:ascii="Times New Roman" w:eastAsia="Times New Roman" w:hAnsi="Times New Roman" w:cs="Times New Roman"/>
                <w:sz w:val="18"/>
                <w:szCs w:val="18"/>
              </w:rPr>
              <w:t>Dr. Öğr. Üyesi Ahmed Yusuf SARIHAN</w:t>
            </w:r>
          </w:p>
        </w:tc>
        <w:tc>
          <w:tcPr>
            <w:tcW w:w="709" w:type="dxa"/>
            <w:tcBorders>
              <w:top w:val="single" w:sz="4" w:space="0" w:color="auto"/>
              <w:right w:val="single" w:sz="6" w:space="0" w:color="000000"/>
            </w:tcBorders>
            <w:tcMar>
              <w:top w:w="0" w:type="dxa"/>
              <w:left w:w="45" w:type="dxa"/>
              <w:bottom w:w="0" w:type="dxa"/>
              <w:right w:w="45" w:type="dxa"/>
            </w:tcMar>
            <w:vAlign w:val="center"/>
          </w:tcPr>
          <w:p w14:paraId="73997FC1" w14:textId="77777777" w:rsidR="002321BC" w:rsidRPr="00CC3CEC" w:rsidRDefault="002321BC" w:rsidP="00571EA9">
            <w:pPr>
              <w:spacing w:after="0" w:line="276" w:lineRule="auto"/>
              <w:ind w:right="143"/>
              <w:jc w:val="center"/>
              <w:rPr>
                <w:rFonts w:ascii="Times New Roman" w:eastAsia="Times New Roman" w:hAnsi="Times New Roman" w:cs="Times New Roman"/>
                <w:sz w:val="18"/>
                <w:szCs w:val="18"/>
              </w:rPr>
            </w:pPr>
            <w:r w:rsidRPr="00CC3CEC">
              <w:rPr>
                <w:rFonts w:ascii="Times New Roman" w:eastAsia="Times New Roman" w:hAnsi="Times New Roman" w:cs="Times New Roman"/>
                <w:sz w:val="18"/>
                <w:szCs w:val="18"/>
              </w:rPr>
              <w:t>TZ</w:t>
            </w:r>
          </w:p>
        </w:tc>
        <w:tc>
          <w:tcPr>
            <w:tcW w:w="992" w:type="dxa"/>
            <w:tcBorders>
              <w:top w:val="single" w:sz="4" w:space="0" w:color="auto"/>
              <w:right w:val="single" w:sz="4" w:space="0" w:color="auto"/>
            </w:tcBorders>
            <w:vAlign w:val="center"/>
          </w:tcPr>
          <w:p w14:paraId="62C71383" w14:textId="77777777" w:rsidR="002321BC" w:rsidRPr="00CC3CEC" w:rsidRDefault="002321BC" w:rsidP="00571EA9">
            <w:pPr>
              <w:spacing w:after="0" w:line="276" w:lineRule="auto"/>
              <w:ind w:right="143"/>
              <w:jc w:val="center"/>
              <w:rPr>
                <w:rFonts w:ascii="Times New Roman" w:eastAsia="Times New Roman" w:hAnsi="Times New Roman" w:cs="Times New Roman"/>
                <w:sz w:val="18"/>
                <w:szCs w:val="18"/>
              </w:rPr>
            </w:pPr>
            <w:r w:rsidRPr="00CC3CEC">
              <w:rPr>
                <w:rFonts w:ascii="Times New Roman" w:eastAsia="Times New Roman" w:hAnsi="Times New Roman" w:cs="Times New Roman"/>
                <w:sz w:val="18"/>
                <w:szCs w:val="18"/>
              </w:rPr>
              <w:t>Özgeçmiş ve Yayınları</w:t>
            </w:r>
          </w:p>
        </w:tc>
        <w:tc>
          <w:tcPr>
            <w:tcW w:w="5769" w:type="dxa"/>
            <w:tcBorders>
              <w:bottom w:val="single" w:sz="4" w:space="0" w:color="auto"/>
              <w:right w:val="single" w:sz="4" w:space="0" w:color="auto"/>
            </w:tcBorders>
            <w:vAlign w:val="center"/>
          </w:tcPr>
          <w:p w14:paraId="0A4460EF" w14:textId="77777777" w:rsidR="002321BC" w:rsidRPr="00CC3CEC" w:rsidRDefault="008E61AF" w:rsidP="00571EA9">
            <w:pPr>
              <w:spacing w:after="0" w:line="276" w:lineRule="auto"/>
              <w:ind w:right="143"/>
              <w:jc w:val="both"/>
              <w:rPr>
                <w:rFonts w:ascii="Times New Roman" w:eastAsia="Times New Roman" w:hAnsi="Times New Roman" w:cs="Times New Roman"/>
                <w:sz w:val="18"/>
                <w:szCs w:val="18"/>
              </w:rPr>
            </w:pPr>
            <w:hyperlink r:id="rId76" w:history="1">
              <w:r w:rsidR="002321BC" w:rsidRPr="00CC3CEC">
                <w:rPr>
                  <w:rStyle w:val="Kpr"/>
                  <w:rFonts w:ascii="Times New Roman" w:hAnsi="Times New Roman" w:cs="Times New Roman"/>
                  <w:sz w:val="18"/>
                  <w:szCs w:val="18"/>
                </w:rPr>
                <w:t>https://akademik.yok.gov.tr/AkademikArama/AkademisyenGorevOgrenimBilgileri?islem=direct&amp;sira=_D2bDdARDMCOgjHVGzFVZw&amp;authorId=66D880E664A4C516</w:t>
              </w:r>
            </w:hyperlink>
          </w:p>
        </w:tc>
      </w:tr>
      <w:tr w:rsidR="002321BC" w:rsidRPr="00CC3CEC" w14:paraId="6D4D5219" w14:textId="77777777" w:rsidTr="00571EA9">
        <w:trPr>
          <w:trHeight w:val="110"/>
          <w:tblCellSpacing w:w="0" w:type="dxa"/>
          <w:jc w:val="center"/>
        </w:trPr>
        <w:tc>
          <w:tcPr>
            <w:tcW w:w="1410" w:type="dxa"/>
            <w:tcBorders>
              <w:top w:val="single" w:sz="6" w:space="0" w:color="000000"/>
              <w:left w:val="single" w:sz="6" w:space="0" w:color="000000"/>
              <w:right w:val="single" w:sz="6" w:space="0" w:color="000000"/>
            </w:tcBorders>
            <w:tcMar>
              <w:top w:w="0" w:type="dxa"/>
              <w:left w:w="45" w:type="dxa"/>
              <w:bottom w:w="0" w:type="dxa"/>
              <w:right w:w="45" w:type="dxa"/>
            </w:tcMar>
            <w:vAlign w:val="center"/>
          </w:tcPr>
          <w:p w14:paraId="5AC2C56D" w14:textId="77777777" w:rsidR="002321BC" w:rsidRPr="00CC3CEC" w:rsidRDefault="002321BC" w:rsidP="00571EA9">
            <w:pPr>
              <w:spacing w:after="0" w:line="276" w:lineRule="auto"/>
              <w:ind w:right="143"/>
              <w:jc w:val="center"/>
              <w:rPr>
                <w:rFonts w:ascii="Times New Roman" w:eastAsia="Times New Roman" w:hAnsi="Times New Roman" w:cs="Times New Roman"/>
                <w:sz w:val="18"/>
                <w:szCs w:val="18"/>
              </w:rPr>
            </w:pPr>
            <w:r w:rsidRPr="00CC3CEC">
              <w:rPr>
                <w:rFonts w:ascii="Times New Roman" w:eastAsia="Times New Roman" w:hAnsi="Times New Roman" w:cs="Times New Roman"/>
                <w:sz w:val="18"/>
                <w:szCs w:val="18"/>
              </w:rPr>
              <w:t>Dr. Öğr. Üyesi İlknur TANRIVERDİ</w:t>
            </w:r>
          </w:p>
        </w:tc>
        <w:tc>
          <w:tcPr>
            <w:tcW w:w="709" w:type="dxa"/>
            <w:tcBorders>
              <w:top w:val="single" w:sz="6" w:space="0" w:color="000000"/>
              <w:right w:val="single" w:sz="6" w:space="0" w:color="000000"/>
            </w:tcBorders>
            <w:tcMar>
              <w:top w:w="0" w:type="dxa"/>
              <w:left w:w="45" w:type="dxa"/>
              <w:bottom w:w="0" w:type="dxa"/>
              <w:right w:w="45" w:type="dxa"/>
            </w:tcMar>
            <w:vAlign w:val="center"/>
          </w:tcPr>
          <w:p w14:paraId="7D1CD3C4" w14:textId="77777777" w:rsidR="002321BC" w:rsidRPr="00CC3CEC" w:rsidRDefault="002321BC" w:rsidP="00571EA9">
            <w:pPr>
              <w:spacing w:after="0" w:line="276" w:lineRule="auto"/>
              <w:ind w:right="143"/>
              <w:jc w:val="center"/>
              <w:rPr>
                <w:rFonts w:ascii="Times New Roman" w:eastAsia="Times New Roman" w:hAnsi="Times New Roman" w:cs="Times New Roman"/>
                <w:sz w:val="18"/>
                <w:szCs w:val="18"/>
              </w:rPr>
            </w:pPr>
            <w:r w:rsidRPr="00CC3CEC">
              <w:rPr>
                <w:rFonts w:ascii="Times New Roman" w:eastAsia="Times New Roman" w:hAnsi="Times New Roman" w:cs="Times New Roman"/>
                <w:sz w:val="18"/>
                <w:szCs w:val="18"/>
              </w:rPr>
              <w:t>TZ</w:t>
            </w:r>
          </w:p>
        </w:tc>
        <w:tc>
          <w:tcPr>
            <w:tcW w:w="992" w:type="dxa"/>
            <w:tcBorders>
              <w:top w:val="single" w:sz="6" w:space="0" w:color="000000"/>
              <w:right w:val="single" w:sz="4" w:space="0" w:color="auto"/>
            </w:tcBorders>
            <w:vAlign w:val="center"/>
          </w:tcPr>
          <w:p w14:paraId="55F4F8FE" w14:textId="77777777" w:rsidR="002321BC" w:rsidRPr="00CC3CEC" w:rsidRDefault="002321BC" w:rsidP="00571EA9">
            <w:pPr>
              <w:spacing w:after="0" w:line="276" w:lineRule="auto"/>
              <w:ind w:right="143"/>
              <w:jc w:val="center"/>
              <w:rPr>
                <w:rFonts w:ascii="Times New Roman" w:eastAsia="Times New Roman" w:hAnsi="Times New Roman" w:cs="Times New Roman"/>
                <w:sz w:val="18"/>
                <w:szCs w:val="18"/>
              </w:rPr>
            </w:pPr>
            <w:r w:rsidRPr="00CC3CEC">
              <w:rPr>
                <w:rFonts w:ascii="Times New Roman" w:eastAsia="Times New Roman" w:hAnsi="Times New Roman" w:cs="Times New Roman"/>
                <w:sz w:val="18"/>
                <w:szCs w:val="18"/>
              </w:rPr>
              <w:t>Özgeçmiş ve Yayınları</w:t>
            </w:r>
          </w:p>
        </w:tc>
        <w:tc>
          <w:tcPr>
            <w:tcW w:w="5769" w:type="dxa"/>
            <w:tcBorders>
              <w:bottom w:val="single" w:sz="4" w:space="0" w:color="auto"/>
              <w:right w:val="single" w:sz="4" w:space="0" w:color="auto"/>
            </w:tcBorders>
            <w:vAlign w:val="center"/>
          </w:tcPr>
          <w:p w14:paraId="32010C9B" w14:textId="77777777" w:rsidR="002321BC" w:rsidRPr="00CC3CEC" w:rsidRDefault="008E61AF" w:rsidP="00571EA9">
            <w:pPr>
              <w:spacing w:after="0" w:line="276" w:lineRule="auto"/>
              <w:ind w:right="143"/>
              <w:jc w:val="both"/>
              <w:rPr>
                <w:rFonts w:ascii="Times New Roman" w:eastAsia="Times New Roman" w:hAnsi="Times New Roman" w:cs="Times New Roman"/>
                <w:sz w:val="18"/>
                <w:szCs w:val="18"/>
              </w:rPr>
            </w:pPr>
            <w:hyperlink r:id="rId77" w:history="1">
              <w:r w:rsidR="002321BC" w:rsidRPr="00CC3CEC">
                <w:rPr>
                  <w:rStyle w:val="Kpr"/>
                  <w:rFonts w:ascii="Times New Roman" w:hAnsi="Times New Roman" w:cs="Times New Roman"/>
                  <w:sz w:val="18"/>
                  <w:szCs w:val="18"/>
                </w:rPr>
                <w:t>https://akademik.yok.gov.tr/AkademikArama/AkademisyenGorevOgrenimBilgileri?islem=direct&amp;sira=_D2bDdARDMCOgjHVGzFVZw&amp;authorId=2CBEF4C1C7048573</w:t>
              </w:r>
            </w:hyperlink>
          </w:p>
        </w:tc>
      </w:tr>
      <w:tr w:rsidR="002321BC" w:rsidRPr="00CC3CEC" w14:paraId="675A3E66" w14:textId="77777777" w:rsidTr="00571EA9">
        <w:trPr>
          <w:trHeight w:val="110"/>
          <w:tblCellSpacing w:w="0" w:type="dxa"/>
          <w:jc w:val="center"/>
        </w:trPr>
        <w:tc>
          <w:tcPr>
            <w:tcW w:w="1410" w:type="dxa"/>
            <w:tcBorders>
              <w:top w:val="single" w:sz="6" w:space="0" w:color="000000"/>
              <w:left w:val="single" w:sz="6" w:space="0" w:color="000000"/>
              <w:right w:val="single" w:sz="6" w:space="0" w:color="000000"/>
            </w:tcBorders>
            <w:tcMar>
              <w:top w:w="0" w:type="dxa"/>
              <w:left w:w="45" w:type="dxa"/>
              <w:bottom w:w="0" w:type="dxa"/>
              <w:right w:w="45" w:type="dxa"/>
            </w:tcMar>
            <w:vAlign w:val="center"/>
          </w:tcPr>
          <w:p w14:paraId="4A538756" w14:textId="77777777" w:rsidR="002321BC" w:rsidRPr="00CC3CEC" w:rsidRDefault="002321BC" w:rsidP="00571EA9">
            <w:pPr>
              <w:spacing w:after="0" w:line="276" w:lineRule="auto"/>
              <w:ind w:right="143"/>
              <w:jc w:val="center"/>
              <w:rPr>
                <w:rFonts w:ascii="Times New Roman" w:eastAsia="Times New Roman" w:hAnsi="Times New Roman" w:cs="Times New Roman"/>
                <w:sz w:val="18"/>
                <w:szCs w:val="18"/>
              </w:rPr>
            </w:pPr>
            <w:r w:rsidRPr="00CC3CEC">
              <w:rPr>
                <w:rFonts w:ascii="Times New Roman" w:eastAsia="Times New Roman" w:hAnsi="Times New Roman" w:cs="Times New Roman"/>
                <w:sz w:val="18"/>
                <w:szCs w:val="18"/>
              </w:rPr>
              <w:t>Dr. Öğr. Üyesi Elif KOÇ</w:t>
            </w:r>
          </w:p>
        </w:tc>
        <w:tc>
          <w:tcPr>
            <w:tcW w:w="709" w:type="dxa"/>
            <w:tcBorders>
              <w:top w:val="single" w:sz="6" w:space="0" w:color="000000"/>
              <w:right w:val="single" w:sz="6" w:space="0" w:color="000000"/>
            </w:tcBorders>
            <w:tcMar>
              <w:top w:w="0" w:type="dxa"/>
              <w:left w:w="45" w:type="dxa"/>
              <w:bottom w:w="0" w:type="dxa"/>
              <w:right w:w="45" w:type="dxa"/>
            </w:tcMar>
            <w:vAlign w:val="center"/>
          </w:tcPr>
          <w:p w14:paraId="017BCAA2" w14:textId="77777777" w:rsidR="002321BC" w:rsidRPr="00CC3CEC" w:rsidRDefault="002321BC" w:rsidP="00571EA9">
            <w:pPr>
              <w:spacing w:after="0" w:line="276" w:lineRule="auto"/>
              <w:ind w:right="143"/>
              <w:jc w:val="center"/>
              <w:rPr>
                <w:rFonts w:ascii="Times New Roman" w:eastAsia="Times New Roman" w:hAnsi="Times New Roman" w:cs="Times New Roman"/>
                <w:sz w:val="18"/>
                <w:szCs w:val="18"/>
              </w:rPr>
            </w:pPr>
            <w:r w:rsidRPr="00CC3CEC">
              <w:rPr>
                <w:rFonts w:ascii="Times New Roman" w:eastAsia="Times New Roman" w:hAnsi="Times New Roman" w:cs="Times New Roman"/>
                <w:sz w:val="18"/>
                <w:szCs w:val="18"/>
              </w:rPr>
              <w:t>TZ</w:t>
            </w:r>
          </w:p>
        </w:tc>
        <w:tc>
          <w:tcPr>
            <w:tcW w:w="992" w:type="dxa"/>
            <w:tcBorders>
              <w:top w:val="single" w:sz="6" w:space="0" w:color="000000"/>
              <w:right w:val="single" w:sz="6" w:space="0" w:color="000000"/>
            </w:tcBorders>
            <w:vAlign w:val="center"/>
          </w:tcPr>
          <w:p w14:paraId="05195AE8" w14:textId="77777777" w:rsidR="002321BC" w:rsidRPr="00CC3CEC" w:rsidRDefault="002321BC" w:rsidP="00571EA9">
            <w:pPr>
              <w:spacing w:after="0" w:line="276" w:lineRule="auto"/>
              <w:ind w:right="143"/>
              <w:jc w:val="center"/>
              <w:rPr>
                <w:rFonts w:ascii="Times New Roman" w:eastAsia="Times New Roman" w:hAnsi="Times New Roman" w:cs="Times New Roman"/>
                <w:sz w:val="18"/>
                <w:szCs w:val="18"/>
              </w:rPr>
            </w:pPr>
            <w:r w:rsidRPr="00CC3CEC">
              <w:rPr>
                <w:rFonts w:ascii="Times New Roman" w:eastAsia="Times New Roman" w:hAnsi="Times New Roman" w:cs="Times New Roman"/>
                <w:sz w:val="18"/>
                <w:szCs w:val="18"/>
              </w:rPr>
              <w:t>Özgeçmiş ve Yayınları</w:t>
            </w:r>
          </w:p>
        </w:tc>
        <w:tc>
          <w:tcPr>
            <w:tcW w:w="5769" w:type="dxa"/>
            <w:tcBorders>
              <w:right w:val="single" w:sz="4" w:space="0" w:color="auto"/>
            </w:tcBorders>
            <w:vAlign w:val="center"/>
          </w:tcPr>
          <w:p w14:paraId="38C136A6" w14:textId="77777777" w:rsidR="002321BC" w:rsidRPr="00CC3CEC" w:rsidRDefault="008E61AF" w:rsidP="00571EA9">
            <w:pPr>
              <w:spacing w:after="0" w:line="276" w:lineRule="auto"/>
              <w:ind w:right="143"/>
              <w:jc w:val="both"/>
              <w:rPr>
                <w:rFonts w:ascii="Times New Roman" w:eastAsia="Times New Roman" w:hAnsi="Times New Roman" w:cs="Times New Roman"/>
                <w:sz w:val="18"/>
                <w:szCs w:val="18"/>
              </w:rPr>
            </w:pPr>
            <w:hyperlink r:id="rId78" w:history="1">
              <w:r w:rsidR="002321BC" w:rsidRPr="00CC3CEC">
                <w:rPr>
                  <w:rStyle w:val="Kpr"/>
                  <w:rFonts w:ascii="Times New Roman" w:hAnsi="Times New Roman" w:cs="Times New Roman"/>
                  <w:sz w:val="18"/>
                  <w:szCs w:val="18"/>
                </w:rPr>
                <w:t>https://akademik.yok.gov.tr/AkademikArama/AkademisyenGorevOgrenimBilgileri?islem=direct&amp;sira=EpjhmFgiSAVk66O84AtUZg&amp;authorId=E96EEE098781DE55</w:t>
              </w:r>
            </w:hyperlink>
          </w:p>
        </w:tc>
      </w:tr>
      <w:tr w:rsidR="002321BC" w:rsidRPr="00CC3CEC" w14:paraId="2B35D405" w14:textId="77777777" w:rsidTr="00571EA9">
        <w:trPr>
          <w:trHeight w:val="110"/>
          <w:tblCellSpacing w:w="0" w:type="dxa"/>
          <w:jc w:val="center"/>
        </w:trPr>
        <w:tc>
          <w:tcPr>
            <w:tcW w:w="1410" w:type="dxa"/>
            <w:tcBorders>
              <w:top w:val="single" w:sz="6" w:space="0" w:color="000000"/>
              <w:left w:val="single" w:sz="6" w:space="0" w:color="000000"/>
              <w:bottom w:val="single" w:sz="4" w:space="0" w:color="auto"/>
              <w:right w:val="single" w:sz="6" w:space="0" w:color="000000"/>
            </w:tcBorders>
            <w:tcMar>
              <w:top w:w="0" w:type="dxa"/>
              <w:left w:w="45" w:type="dxa"/>
              <w:bottom w:w="0" w:type="dxa"/>
              <w:right w:w="45" w:type="dxa"/>
            </w:tcMar>
            <w:vAlign w:val="center"/>
          </w:tcPr>
          <w:p w14:paraId="0C18C392" w14:textId="77777777" w:rsidR="002321BC" w:rsidRPr="00CC3CEC" w:rsidRDefault="002321BC" w:rsidP="00571EA9">
            <w:pPr>
              <w:spacing w:after="0" w:line="276" w:lineRule="auto"/>
              <w:ind w:right="143"/>
              <w:jc w:val="center"/>
              <w:rPr>
                <w:rFonts w:ascii="Times New Roman" w:eastAsia="Times New Roman" w:hAnsi="Times New Roman" w:cs="Times New Roman"/>
                <w:sz w:val="18"/>
                <w:szCs w:val="18"/>
              </w:rPr>
            </w:pPr>
            <w:r w:rsidRPr="00CC3CEC">
              <w:rPr>
                <w:rFonts w:ascii="Times New Roman" w:eastAsia="Times New Roman" w:hAnsi="Times New Roman" w:cs="Times New Roman"/>
                <w:sz w:val="18"/>
                <w:szCs w:val="18"/>
              </w:rPr>
              <w:t>Dr. Öğr. Üyesi Umut AYDIN</w:t>
            </w:r>
          </w:p>
        </w:tc>
        <w:tc>
          <w:tcPr>
            <w:tcW w:w="709" w:type="dxa"/>
            <w:tcBorders>
              <w:top w:val="single" w:sz="6" w:space="0" w:color="000000"/>
              <w:bottom w:val="single" w:sz="4" w:space="0" w:color="auto"/>
              <w:right w:val="single" w:sz="6" w:space="0" w:color="000000"/>
            </w:tcBorders>
            <w:tcMar>
              <w:top w:w="0" w:type="dxa"/>
              <w:left w:w="45" w:type="dxa"/>
              <w:bottom w:w="0" w:type="dxa"/>
              <w:right w:w="45" w:type="dxa"/>
            </w:tcMar>
            <w:vAlign w:val="center"/>
          </w:tcPr>
          <w:p w14:paraId="2D137CD3" w14:textId="77777777" w:rsidR="002321BC" w:rsidRPr="00CC3CEC" w:rsidRDefault="002321BC" w:rsidP="00571EA9">
            <w:pPr>
              <w:spacing w:after="0" w:line="276" w:lineRule="auto"/>
              <w:ind w:right="143"/>
              <w:jc w:val="center"/>
              <w:rPr>
                <w:rFonts w:ascii="Times New Roman" w:eastAsia="Times New Roman" w:hAnsi="Times New Roman" w:cs="Times New Roman"/>
                <w:sz w:val="18"/>
                <w:szCs w:val="18"/>
              </w:rPr>
            </w:pPr>
            <w:r w:rsidRPr="00CC3CEC">
              <w:rPr>
                <w:rFonts w:ascii="Times New Roman" w:eastAsia="Times New Roman" w:hAnsi="Times New Roman" w:cs="Times New Roman"/>
                <w:sz w:val="18"/>
                <w:szCs w:val="18"/>
              </w:rPr>
              <w:t>TZ</w:t>
            </w:r>
          </w:p>
        </w:tc>
        <w:tc>
          <w:tcPr>
            <w:tcW w:w="992" w:type="dxa"/>
            <w:tcBorders>
              <w:top w:val="single" w:sz="6" w:space="0" w:color="000000"/>
              <w:bottom w:val="single" w:sz="4" w:space="0" w:color="auto"/>
              <w:right w:val="single" w:sz="6" w:space="0" w:color="000000"/>
            </w:tcBorders>
            <w:vAlign w:val="center"/>
          </w:tcPr>
          <w:p w14:paraId="5FA87AC0" w14:textId="77777777" w:rsidR="002321BC" w:rsidRPr="00CC3CEC" w:rsidRDefault="002321BC" w:rsidP="00571EA9">
            <w:pPr>
              <w:spacing w:after="0" w:line="276" w:lineRule="auto"/>
              <w:ind w:right="143"/>
              <w:jc w:val="center"/>
              <w:rPr>
                <w:rFonts w:ascii="Times New Roman" w:eastAsia="Times New Roman" w:hAnsi="Times New Roman" w:cs="Times New Roman"/>
                <w:sz w:val="18"/>
                <w:szCs w:val="18"/>
              </w:rPr>
            </w:pPr>
            <w:r w:rsidRPr="00CC3CEC">
              <w:rPr>
                <w:rFonts w:ascii="Times New Roman" w:eastAsia="Times New Roman" w:hAnsi="Times New Roman" w:cs="Times New Roman"/>
                <w:sz w:val="18"/>
                <w:szCs w:val="18"/>
              </w:rPr>
              <w:t>Özgeçmiş ve Yayınları</w:t>
            </w:r>
          </w:p>
        </w:tc>
        <w:tc>
          <w:tcPr>
            <w:tcW w:w="5769" w:type="dxa"/>
            <w:tcBorders>
              <w:top w:val="single" w:sz="4" w:space="0" w:color="auto"/>
              <w:bottom w:val="single" w:sz="4" w:space="0" w:color="auto"/>
              <w:right w:val="single" w:sz="4" w:space="0" w:color="auto"/>
            </w:tcBorders>
            <w:vAlign w:val="center"/>
          </w:tcPr>
          <w:p w14:paraId="5D79F842" w14:textId="77777777" w:rsidR="002321BC" w:rsidRPr="00CC3CEC" w:rsidRDefault="008E61AF" w:rsidP="00571EA9">
            <w:pPr>
              <w:spacing w:after="0" w:line="276" w:lineRule="auto"/>
              <w:ind w:right="143"/>
              <w:jc w:val="both"/>
              <w:rPr>
                <w:rFonts w:ascii="Times New Roman" w:eastAsia="Times New Roman" w:hAnsi="Times New Roman" w:cs="Times New Roman"/>
                <w:sz w:val="18"/>
                <w:szCs w:val="18"/>
              </w:rPr>
            </w:pPr>
            <w:hyperlink r:id="rId79" w:history="1">
              <w:r w:rsidR="002321BC" w:rsidRPr="00CC3CEC">
                <w:rPr>
                  <w:rStyle w:val="Kpr"/>
                  <w:rFonts w:ascii="Times New Roman" w:hAnsi="Times New Roman" w:cs="Times New Roman"/>
                  <w:sz w:val="18"/>
                  <w:szCs w:val="18"/>
                </w:rPr>
                <w:t>https://akademik.yok.gov.tr/AkademikArama/AkademisyenGorevOgrenimBilgileri?islem=direct&amp;authorId=6A77EF90D3C943D2</w:t>
              </w:r>
            </w:hyperlink>
          </w:p>
        </w:tc>
      </w:tr>
    </w:tbl>
    <w:p w14:paraId="4B1387B3" w14:textId="77777777" w:rsidR="002321BC" w:rsidRPr="00CC3CEC" w:rsidRDefault="002321BC" w:rsidP="00CC3CEC">
      <w:pPr>
        <w:spacing w:line="276" w:lineRule="auto"/>
        <w:ind w:left="425" w:right="143" w:firstLine="1"/>
        <w:rPr>
          <w:rFonts w:ascii="Times New Roman" w:hAnsi="Times New Roman" w:cs="Times New Roman"/>
        </w:rPr>
      </w:pPr>
      <w:r w:rsidRPr="00CC3CEC">
        <w:rPr>
          <w:rFonts w:ascii="Times New Roman" w:hAnsi="Times New Roman" w:cs="Times New Roman"/>
          <w:b/>
        </w:rPr>
        <w:t>Not:</w:t>
      </w:r>
      <w:r w:rsidRPr="00CC3CEC">
        <w:rPr>
          <w:rFonts w:ascii="Times New Roman" w:hAnsi="Times New Roman" w:cs="Times New Roman"/>
        </w:rPr>
        <w:t xml:space="preserve"> (1)TZ: Tam zamanlı, YZ: Yarı zamanlı, EG: Ek görevli</w:t>
      </w:r>
    </w:p>
    <w:p w14:paraId="4749CD98" w14:textId="77777777" w:rsidR="002321BC" w:rsidRPr="00CC3CEC" w:rsidRDefault="002321BC" w:rsidP="00CC3CEC">
      <w:pPr>
        <w:pStyle w:val="ListeParagraf"/>
        <w:numPr>
          <w:ilvl w:val="1"/>
          <w:numId w:val="11"/>
        </w:numPr>
        <w:spacing w:line="276" w:lineRule="auto"/>
        <w:ind w:left="1134" w:right="143" w:hanging="708"/>
        <w:rPr>
          <w:rFonts w:ascii="Times New Roman" w:hAnsi="Times New Roman" w:cs="Times New Roman"/>
          <w:i/>
        </w:rPr>
      </w:pPr>
      <w:r w:rsidRPr="00CC3CEC">
        <w:rPr>
          <w:rFonts w:ascii="Times New Roman" w:hAnsi="Times New Roman" w:cs="Times New Roman"/>
          <w:b/>
          <w:sz w:val="24"/>
          <w:szCs w:val="24"/>
        </w:rPr>
        <w:t>Atama ve yükseltme kriterleri 5.1. ve 5.2. ‘de sıralananları sağlamaya ve geliştirmeye yönelik olarak belirlenmeli ve uygulanmalıdır.</w:t>
      </w:r>
    </w:p>
    <w:p w14:paraId="75612BD0" w14:textId="77777777" w:rsidR="002321BC" w:rsidRPr="00CC3CEC" w:rsidRDefault="002321BC" w:rsidP="00CC3CEC">
      <w:pPr>
        <w:spacing w:line="276" w:lineRule="auto"/>
        <w:ind w:left="425" w:right="143" w:firstLine="284"/>
        <w:jc w:val="both"/>
        <w:rPr>
          <w:rFonts w:ascii="Times New Roman" w:hAnsi="Times New Roman" w:cs="Times New Roman"/>
          <w:sz w:val="24"/>
          <w:szCs w:val="24"/>
        </w:rPr>
      </w:pPr>
      <w:r w:rsidRPr="00CC3CEC">
        <w:rPr>
          <w:rFonts w:ascii="Times New Roman" w:hAnsi="Times New Roman" w:cs="Times New Roman"/>
          <w:sz w:val="24"/>
          <w:szCs w:val="24"/>
        </w:rPr>
        <w:t xml:space="preserve">Öğretim üyesi atanması ve yükseltilmesi, “BANDIRMA ONYEDİ EYLÜL ÜNİVERSİTESİ ÖĞRETİM ÜYELİĞİNE ATAMA VE YÜKSELTME KRİTERLERİ YÖNERGESİ” esaslarına göre yapılmaktadır. Üniversitemizin kadro ilanı sonrasında öğretim üyeliği kadrolarına başvuracak olan adaylar, “2547 SAYILI KANUN VE ÖĞRETİM ÜYELİĞİNE YÜKSELTİLME VE ATANMA YÖNETMELİĞİ” ile “BANDIRMA ONYEDİ EYLÜL ÜNİVERSİTESİ ÖĞRETİM ÜYELİĞİNE ATAMA VE YÜKSELTME KRİTERLERİ </w:t>
      </w:r>
      <w:r w:rsidRPr="00CC3CEC">
        <w:rPr>
          <w:rFonts w:ascii="Times New Roman" w:hAnsi="Times New Roman" w:cs="Times New Roman"/>
          <w:sz w:val="24"/>
          <w:szCs w:val="24"/>
        </w:rPr>
        <w:lastRenderedPageBreak/>
        <w:t xml:space="preserve">YÖNERGESİ” kapsamında istenen bilgi ve belgelerle akademik çalışmalarının yer aldığı dosyayı ilanda belirtilen birime sunar.  </w:t>
      </w:r>
    </w:p>
    <w:p w14:paraId="2BDAC479" w14:textId="77777777" w:rsidR="002321BC" w:rsidRPr="00CC3CEC" w:rsidRDefault="002321BC" w:rsidP="00CC3CEC">
      <w:pPr>
        <w:spacing w:line="276" w:lineRule="auto"/>
        <w:ind w:left="425" w:right="143" w:firstLine="284"/>
        <w:jc w:val="both"/>
        <w:rPr>
          <w:rFonts w:ascii="Times New Roman" w:hAnsi="Times New Roman" w:cs="Times New Roman"/>
          <w:sz w:val="24"/>
          <w:szCs w:val="24"/>
        </w:rPr>
      </w:pPr>
      <w:r w:rsidRPr="00CC3CEC">
        <w:rPr>
          <w:rFonts w:ascii="Times New Roman" w:hAnsi="Times New Roman" w:cs="Times New Roman"/>
          <w:sz w:val="24"/>
          <w:szCs w:val="24"/>
        </w:rPr>
        <w:t>Rektörlüğe başvuran adayların öğretim üyeliğine atanma ve yükseltilme başvuru dosyalarını ön incelemeye almak üzere Rektör tarafından görevlendirilen bir Rektör Yardımcısı Başkanlığında en az üç Profesör ’den oluşan Akademik Değerlendirme Kurulu oluşturulur. Akademik Değerlendirme Kurulu üyelerinin görev süresi 2 (iki) yıldır. İhtiyaç halinde veya herhangi bir sebeple üyeliğin boşalması durumunda kalan süreyi tamamlamak üzere yeni üye veya üyeler görevlendirilebilir.</w:t>
      </w:r>
    </w:p>
    <w:p w14:paraId="02B01DD1" w14:textId="36514E76" w:rsidR="002321BC" w:rsidRDefault="002321BC" w:rsidP="00CC3CEC">
      <w:pPr>
        <w:spacing w:line="276" w:lineRule="auto"/>
        <w:ind w:left="425" w:right="143" w:firstLine="284"/>
        <w:jc w:val="both"/>
        <w:rPr>
          <w:rFonts w:ascii="Times New Roman" w:hAnsi="Times New Roman" w:cs="Times New Roman"/>
          <w:sz w:val="24"/>
          <w:szCs w:val="24"/>
        </w:rPr>
      </w:pPr>
      <w:r w:rsidRPr="00CC3CEC">
        <w:rPr>
          <w:rFonts w:ascii="Times New Roman" w:hAnsi="Times New Roman" w:cs="Times New Roman"/>
          <w:sz w:val="24"/>
          <w:szCs w:val="24"/>
        </w:rPr>
        <w:t>Rektörlük ve Birim Akademik Değerlendirme Kurulları tarafından yapılan inceleme sonucunda, adayın durumunun, bu Yönergede belirtilen hükümlere uymadığının saptanması hâlinde, başvuru işleme konulmaz ve dosya adaya iade edilir. Adayın bu duruma dilekçe ile üç iş günü içinde başvuru yapılan birime itiraz etmesi ve yeniden inceleme yapılmasını talep etmesi halinde, adayın başvuru dosyasını yeniden ön incelemeye almak ve itirazını değerlendirmek üzere, Rektör tarafından görevlendirilen bir Rektör Yardımcısı Başkanlığında en az üç Profesör ‘den oluşan Akademik Değerlendirme İtiraz Kurulu oluşturulur. Akademik Değerlendirme İtiraz Kurulu üyelerinin görev süresi 2 (iki) yıldır. İhtiyaç halinde veya herhangi bir sebeple üyeliğin boşalması durumunda kalan süreyi tamamlamak üzere yeni üye veya üyeler görevlendirilebilir. Akademik Değerlendirme İtiraz Kurulu tarafından üç iş günü içinde yapılan inceleme sonucunda, adayın durumunun, bu Yönergede belirtilen hükümlere uymadığının tespit edilmesi hâlinde, adayın başvurusu işleme konulmaz ve sonuç adaya bildirilir.</w:t>
      </w:r>
    </w:p>
    <w:p w14:paraId="39F4EE80" w14:textId="77777777" w:rsidR="008E61AF" w:rsidRDefault="008E61AF" w:rsidP="008E61AF">
      <w:pPr>
        <w:spacing w:after="0" w:line="276" w:lineRule="auto"/>
        <w:ind w:left="425" w:right="142" w:firstLine="284"/>
        <w:rPr>
          <w:rFonts w:ascii="Times New Roman" w:hAnsi="Times New Roman" w:cs="Times New Roman"/>
          <w:sz w:val="24"/>
          <w:szCs w:val="24"/>
        </w:rPr>
      </w:pPr>
      <w:r w:rsidRPr="00CC3CEC">
        <w:rPr>
          <w:rFonts w:ascii="Times New Roman" w:hAnsi="Times New Roman" w:cs="Times New Roman"/>
          <w:sz w:val="24"/>
          <w:szCs w:val="24"/>
        </w:rPr>
        <w:t xml:space="preserve">Ekler: </w:t>
      </w:r>
    </w:p>
    <w:p w14:paraId="0DCEDA05" w14:textId="705682D0" w:rsidR="00A862B0" w:rsidRDefault="008E61AF" w:rsidP="008E61AF">
      <w:pPr>
        <w:spacing w:after="0" w:line="276" w:lineRule="auto"/>
        <w:ind w:left="425" w:right="142"/>
        <w:jc w:val="both"/>
        <w:rPr>
          <w:rFonts w:ascii="Times New Roman" w:hAnsi="Times New Roman" w:cs="Times New Roman"/>
          <w:sz w:val="24"/>
          <w:szCs w:val="24"/>
        </w:rPr>
      </w:pPr>
      <w:r w:rsidRPr="008E61AF">
        <w:rPr>
          <w:rStyle w:val="Kpr"/>
          <w:rFonts w:ascii="Times New Roman" w:hAnsi="Times New Roman" w:cs="Times New Roman"/>
          <w:b/>
          <w:bCs/>
          <w:sz w:val="24"/>
          <w:szCs w:val="24"/>
          <w:u w:val="none"/>
        </w:rPr>
        <w:tab/>
      </w:r>
      <w:hyperlink r:id="rId80" w:history="1">
        <w:r w:rsidR="002321BC" w:rsidRPr="00CC3CEC">
          <w:rPr>
            <w:rStyle w:val="Kpr"/>
            <w:rFonts w:ascii="Times New Roman" w:hAnsi="Times New Roman" w:cs="Times New Roman"/>
            <w:b/>
            <w:bCs/>
            <w:sz w:val="24"/>
            <w:szCs w:val="24"/>
          </w:rPr>
          <w:t>Ek 5.3.1</w:t>
        </w:r>
        <w:r w:rsidR="002321BC" w:rsidRPr="00CC3CEC">
          <w:rPr>
            <w:rStyle w:val="Kpr"/>
            <w:rFonts w:ascii="Times New Roman" w:hAnsi="Times New Roman" w:cs="Times New Roman"/>
          </w:rPr>
          <w:t xml:space="preserve"> </w:t>
        </w:r>
        <w:r w:rsidR="002321BC" w:rsidRPr="00CC3CEC">
          <w:rPr>
            <w:rStyle w:val="Kpr"/>
            <w:rFonts w:ascii="Times New Roman" w:hAnsi="Times New Roman" w:cs="Times New Roman"/>
            <w:bCs/>
            <w:sz w:val="24"/>
            <w:szCs w:val="24"/>
          </w:rPr>
          <w:t xml:space="preserve">Öğretim Üyeliğine Atama ve Yükseltme Kriterleri Yönergesi </w:t>
        </w:r>
      </w:hyperlink>
      <w:r w:rsidR="002321BC" w:rsidRPr="00CC3CEC">
        <w:rPr>
          <w:rFonts w:ascii="Times New Roman" w:hAnsi="Times New Roman" w:cs="Times New Roman"/>
          <w:sz w:val="24"/>
          <w:szCs w:val="24"/>
        </w:rPr>
        <w:t xml:space="preserve"> </w:t>
      </w:r>
      <w:r w:rsidR="00A862B0" w:rsidRPr="00CC3CEC">
        <w:rPr>
          <w:rFonts w:ascii="Times New Roman" w:hAnsi="Times New Roman" w:cs="Times New Roman"/>
          <w:sz w:val="24"/>
          <w:szCs w:val="24"/>
        </w:rPr>
        <w:t xml:space="preserve"> </w:t>
      </w:r>
    </w:p>
    <w:p w14:paraId="41E568FD" w14:textId="77777777" w:rsidR="008E61AF" w:rsidRPr="00CC3CEC" w:rsidRDefault="008E61AF" w:rsidP="008E61AF">
      <w:pPr>
        <w:spacing w:after="0" w:line="276" w:lineRule="auto"/>
        <w:ind w:left="425" w:right="142"/>
        <w:jc w:val="both"/>
        <w:rPr>
          <w:rFonts w:ascii="Times New Roman" w:hAnsi="Times New Roman" w:cs="Times New Roman"/>
          <w:sz w:val="24"/>
          <w:szCs w:val="24"/>
        </w:rPr>
      </w:pPr>
    </w:p>
    <w:p w14:paraId="03A7FCAA" w14:textId="011A6F37" w:rsidR="00A862B0" w:rsidRPr="00CC3CEC" w:rsidRDefault="00A862B0" w:rsidP="00571EA9">
      <w:pPr>
        <w:pStyle w:val="ListeParagraf"/>
        <w:numPr>
          <w:ilvl w:val="0"/>
          <w:numId w:val="11"/>
        </w:numPr>
        <w:spacing w:line="276" w:lineRule="auto"/>
        <w:ind w:left="851" w:right="143" w:hanging="425"/>
        <w:jc w:val="both"/>
        <w:rPr>
          <w:rFonts w:ascii="Times New Roman" w:hAnsi="Times New Roman" w:cs="Times New Roman"/>
          <w:b/>
          <w:sz w:val="24"/>
          <w:szCs w:val="24"/>
        </w:rPr>
      </w:pPr>
      <w:r w:rsidRPr="00CC3CEC">
        <w:rPr>
          <w:rFonts w:ascii="Times New Roman" w:hAnsi="Times New Roman" w:cs="Times New Roman"/>
          <w:b/>
          <w:sz w:val="24"/>
          <w:szCs w:val="24"/>
        </w:rPr>
        <w:t xml:space="preserve">Altyapı </w:t>
      </w:r>
    </w:p>
    <w:p w14:paraId="5E94B197" w14:textId="008FA4B0" w:rsidR="00A862B0" w:rsidRPr="00CC3CEC" w:rsidRDefault="00A862B0" w:rsidP="00571EA9">
      <w:pPr>
        <w:pStyle w:val="ListeParagraf"/>
        <w:numPr>
          <w:ilvl w:val="1"/>
          <w:numId w:val="11"/>
        </w:numPr>
        <w:spacing w:line="276" w:lineRule="auto"/>
        <w:ind w:left="1134" w:right="143" w:hanging="708"/>
        <w:jc w:val="both"/>
        <w:rPr>
          <w:rFonts w:ascii="Times New Roman" w:hAnsi="Times New Roman" w:cs="Times New Roman"/>
          <w:b/>
          <w:sz w:val="24"/>
          <w:szCs w:val="24"/>
        </w:rPr>
      </w:pPr>
      <w:r w:rsidRPr="00CC3CEC">
        <w:rPr>
          <w:rFonts w:ascii="Times New Roman" w:hAnsi="Times New Roman" w:cs="Times New Roman"/>
          <w:b/>
          <w:sz w:val="24"/>
          <w:szCs w:val="24"/>
        </w:rPr>
        <w:t>Öğretim fiziki ortamı, Program Öğrenme Çıktılarını sağlamak için yeterli olmalıdır.</w:t>
      </w:r>
    </w:p>
    <w:p w14:paraId="1589660F" w14:textId="75ABC0BE" w:rsidR="00E4711B" w:rsidRPr="00CC3CEC" w:rsidRDefault="00A862B0" w:rsidP="00CC3CEC">
      <w:pPr>
        <w:spacing w:line="276" w:lineRule="auto"/>
        <w:ind w:left="425" w:right="143" w:firstLine="284"/>
        <w:jc w:val="both"/>
        <w:rPr>
          <w:rFonts w:ascii="Times New Roman" w:eastAsia="Times New Roman" w:hAnsi="Times New Roman" w:cs="Times New Roman"/>
          <w:color w:val="000000"/>
          <w:sz w:val="24"/>
          <w:szCs w:val="24"/>
        </w:rPr>
      </w:pPr>
      <w:r w:rsidRPr="00CC3CEC">
        <w:rPr>
          <w:rFonts w:ascii="Times New Roman" w:eastAsia="Times New Roman" w:hAnsi="Times New Roman" w:cs="Times New Roman"/>
          <w:color w:val="000000"/>
          <w:sz w:val="24"/>
          <w:szCs w:val="24"/>
        </w:rPr>
        <w:t>Bölümümüz Bandırma Merkez Yerleşkesinin Rektörlük Binasında bulunan Ömer Seyfettin Uygulamalı Bilimler Fakültesinde yer almaktadır. Bina ve tesislere ilişkin detaylar aşağıdaki tabloda gösterilmiştir.</w:t>
      </w:r>
    </w:p>
    <w:p w14:paraId="6F1CD918" w14:textId="7D58D0D3" w:rsidR="00A862B0" w:rsidRPr="00CC3CEC" w:rsidRDefault="00921210" w:rsidP="00CC3CEC">
      <w:pPr>
        <w:spacing w:line="276" w:lineRule="auto"/>
        <w:ind w:right="143"/>
        <w:jc w:val="center"/>
        <w:rPr>
          <w:rFonts w:ascii="Times New Roman" w:eastAsia="Times New Roman" w:hAnsi="Times New Roman" w:cs="Times New Roman"/>
          <w:b/>
          <w:bCs/>
          <w:sz w:val="24"/>
          <w:szCs w:val="24"/>
        </w:rPr>
      </w:pPr>
      <w:r w:rsidRPr="00CC3CEC">
        <w:rPr>
          <w:rFonts w:ascii="Times New Roman" w:eastAsia="Times New Roman" w:hAnsi="Times New Roman" w:cs="Times New Roman"/>
          <w:b/>
          <w:bCs/>
          <w:sz w:val="24"/>
          <w:szCs w:val="24"/>
        </w:rPr>
        <w:t>ÜNİVERSİTE YAPI ALANLARI</w:t>
      </w:r>
    </w:p>
    <w:p w14:paraId="535026C3" w14:textId="45B425A8" w:rsidR="00EC6FDF" w:rsidRPr="00CC3CEC" w:rsidRDefault="00EC6FDF" w:rsidP="00CC3CEC">
      <w:pPr>
        <w:spacing w:line="276" w:lineRule="auto"/>
        <w:ind w:right="143"/>
        <w:jc w:val="center"/>
        <w:rPr>
          <w:rFonts w:ascii="Times New Roman" w:eastAsia="Times New Roman" w:hAnsi="Times New Roman" w:cs="Times New Roman"/>
          <w:b/>
          <w:bCs/>
          <w:sz w:val="24"/>
          <w:szCs w:val="24"/>
        </w:rPr>
      </w:pPr>
      <w:r w:rsidRPr="00CC3CEC">
        <w:rPr>
          <w:rFonts w:ascii="Times New Roman" w:eastAsia="Times New Roman" w:hAnsi="Times New Roman" w:cs="Times New Roman"/>
          <w:b/>
          <w:bCs/>
          <w:sz w:val="24"/>
          <w:szCs w:val="24"/>
        </w:rPr>
        <w:t>Tablo 6.1. Yerleşke Alanı</w:t>
      </w:r>
    </w:p>
    <w:tbl>
      <w:tblPr>
        <w:tblW w:w="8880" w:type="dxa"/>
        <w:jc w:val="center"/>
        <w:tblCellSpacing w:w="0" w:type="dxa"/>
        <w:tblCellMar>
          <w:left w:w="0" w:type="dxa"/>
          <w:right w:w="0" w:type="dxa"/>
        </w:tblCellMar>
        <w:tblLook w:val="04A0" w:firstRow="1" w:lastRow="0" w:firstColumn="1" w:lastColumn="0" w:noHBand="0" w:noVBand="1"/>
      </w:tblPr>
      <w:tblGrid>
        <w:gridCol w:w="1818"/>
        <w:gridCol w:w="2354"/>
        <w:gridCol w:w="2354"/>
        <w:gridCol w:w="2354"/>
      </w:tblGrid>
      <w:tr w:rsidR="000D3521" w:rsidRPr="00CC3CEC" w14:paraId="282835A6" w14:textId="77777777" w:rsidTr="00E84B00">
        <w:trPr>
          <w:trHeight w:val="387"/>
          <w:tblCellSpacing w:w="0" w:type="dxa"/>
          <w:jc w:val="center"/>
        </w:trPr>
        <w:tc>
          <w:tcPr>
            <w:tcW w:w="1818" w:type="dxa"/>
            <w:tcBorders>
              <w:top w:val="single" w:sz="6" w:space="0" w:color="000000"/>
              <w:left w:val="single" w:sz="6" w:space="0" w:color="000000"/>
              <w:bottom w:val="single" w:sz="6" w:space="0" w:color="000000"/>
              <w:right w:val="single" w:sz="6" w:space="0" w:color="000000"/>
            </w:tcBorders>
            <w:shd w:val="clear" w:color="auto" w:fill="F2F2F2"/>
            <w:tcMar>
              <w:top w:w="0" w:type="dxa"/>
              <w:left w:w="45" w:type="dxa"/>
              <w:bottom w:w="0" w:type="dxa"/>
              <w:right w:w="45" w:type="dxa"/>
            </w:tcMar>
            <w:vAlign w:val="center"/>
          </w:tcPr>
          <w:p w14:paraId="3239D737" w14:textId="6E9A968D" w:rsidR="000D3521" w:rsidRPr="00CC3CEC" w:rsidRDefault="000D3521" w:rsidP="00CC3CEC">
            <w:pPr>
              <w:spacing w:after="0" w:line="276" w:lineRule="auto"/>
              <w:ind w:right="143"/>
              <w:jc w:val="center"/>
              <w:rPr>
                <w:rFonts w:ascii="Times New Roman" w:eastAsia="Times New Roman" w:hAnsi="Times New Roman" w:cs="Times New Roman"/>
                <w:sz w:val="20"/>
                <w:szCs w:val="24"/>
              </w:rPr>
            </w:pPr>
            <w:r w:rsidRPr="00CC3CEC">
              <w:rPr>
                <w:rFonts w:ascii="Times New Roman" w:eastAsia="Times New Roman" w:hAnsi="Times New Roman" w:cs="Times New Roman"/>
                <w:sz w:val="20"/>
                <w:szCs w:val="24"/>
              </w:rPr>
              <w:t>Yerleşke Adı</w:t>
            </w:r>
          </w:p>
        </w:tc>
        <w:tc>
          <w:tcPr>
            <w:tcW w:w="2354" w:type="dxa"/>
            <w:tcBorders>
              <w:top w:val="single" w:sz="6" w:space="0" w:color="000000"/>
              <w:bottom w:val="single" w:sz="6" w:space="0" w:color="000000"/>
              <w:right w:val="single" w:sz="6" w:space="0" w:color="000000"/>
            </w:tcBorders>
            <w:shd w:val="clear" w:color="auto" w:fill="F2F2F2"/>
            <w:tcMar>
              <w:top w:w="0" w:type="dxa"/>
              <w:left w:w="45" w:type="dxa"/>
              <w:bottom w:w="0" w:type="dxa"/>
              <w:right w:w="45" w:type="dxa"/>
            </w:tcMar>
            <w:vAlign w:val="center"/>
          </w:tcPr>
          <w:p w14:paraId="700219B7" w14:textId="691C8F34" w:rsidR="000D3521" w:rsidRPr="00CC3CEC" w:rsidRDefault="000D3521" w:rsidP="00CC3CEC">
            <w:pPr>
              <w:spacing w:after="0" w:line="276" w:lineRule="auto"/>
              <w:ind w:right="143"/>
              <w:jc w:val="center"/>
              <w:rPr>
                <w:rFonts w:ascii="Times New Roman" w:eastAsia="Times New Roman" w:hAnsi="Times New Roman" w:cs="Times New Roman"/>
                <w:sz w:val="20"/>
                <w:szCs w:val="24"/>
              </w:rPr>
            </w:pPr>
            <w:r w:rsidRPr="00CC3CEC">
              <w:rPr>
                <w:rFonts w:ascii="Times New Roman" w:eastAsia="Times New Roman" w:hAnsi="Times New Roman" w:cs="Times New Roman"/>
                <w:sz w:val="20"/>
                <w:szCs w:val="24"/>
              </w:rPr>
              <w:t>Yerleşke Adresi</w:t>
            </w:r>
          </w:p>
        </w:tc>
        <w:tc>
          <w:tcPr>
            <w:tcW w:w="2354" w:type="dxa"/>
            <w:tcBorders>
              <w:top w:val="single" w:sz="6" w:space="0" w:color="000000"/>
              <w:right w:val="single" w:sz="6" w:space="0" w:color="000000"/>
            </w:tcBorders>
            <w:shd w:val="clear" w:color="auto" w:fill="F2F2F2"/>
            <w:vAlign w:val="center"/>
          </w:tcPr>
          <w:p w14:paraId="1BA17F4A" w14:textId="51DFBD02" w:rsidR="000D3521" w:rsidRPr="00CC3CEC" w:rsidRDefault="000D3521" w:rsidP="00CC3CEC">
            <w:pPr>
              <w:spacing w:after="0" w:line="276" w:lineRule="auto"/>
              <w:ind w:right="143"/>
              <w:jc w:val="center"/>
              <w:rPr>
                <w:rFonts w:ascii="Times New Roman" w:eastAsia="Times New Roman" w:hAnsi="Times New Roman" w:cs="Times New Roman"/>
                <w:bCs/>
                <w:sz w:val="20"/>
                <w:szCs w:val="24"/>
              </w:rPr>
            </w:pPr>
            <w:r w:rsidRPr="00CC3CEC">
              <w:rPr>
                <w:rFonts w:ascii="Times New Roman" w:eastAsia="Times New Roman" w:hAnsi="Times New Roman" w:cs="Times New Roman"/>
                <w:bCs/>
                <w:sz w:val="20"/>
                <w:szCs w:val="24"/>
              </w:rPr>
              <w:t>Toplam Alan (Net) (M²)</w:t>
            </w:r>
          </w:p>
        </w:tc>
        <w:tc>
          <w:tcPr>
            <w:tcW w:w="2354" w:type="dxa"/>
            <w:tcBorders>
              <w:top w:val="single" w:sz="6" w:space="0" w:color="000000"/>
              <w:right w:val="single" w:sz="6" w:space="0" w:color="000000"/>
            </w:tcBorders>
            <w:shd w:val="clear" w:color="auto" w:fill="F2F2F2"/>
            <w:vAlign w:val="center"/>
          </w:tcPr>
          <w:p w14:paraId="1D9CEC76" w14:textId="754E2175" w:rsidR="000D3521" w:rsidRPr="00CC3CEC" w:rsidRDefault="000D3521" w:rsidP="00CC3CEC">
            <w:pPr>
              <w:spacing w:after="0" w:line="276" w:lineRule="auto"/>
              <w:ind w:right="143"/>
              <w:jc w:val="center"/>
              <w:rPr>
                <w:rFonts w:ascii="Times New Roman" w:eastAsia="Times New Roman" w:hAnsi="Times New Roman" w:cs="Times New Roman"/>
                <w:bCs/>
                <w:sz w:val="20"/>
                <w:szCs w:val="24"/>
              </w:rPr>
            </w:pPr>
            <w:r w:rsidRPr="00CC3CEC">
              <w:rPr>
                <w:rFonts w:ascii="Times New Roman" w:eastAsia="Times New Roman" w:hAnsi="Times New Roman" w:cs="Times New Roman"/>
                <w:bCs/>
                <w:sz w:val="20"/>
                <w:szCs w:val="24"/>
              </w:rPr>
              <w:t>Toplam Alan</w:t>
            </w:r>
            <w:r w:rsidR="00E84B00" w:rsidRPr="00CC3CEC">
              <w:rPr>
                <w:rFonts w:ascii="Times New Roman" w:eastAsia="Times New Roman" w:hAnsi="Times New Roman" w:cs="Times New Roman"/>
                <w:bCs/>
                <w:sz w:val="20"/>
                <w:szCs w:val="24"/>
              </w:rPr>
              <w:t xml:space="preserve"> </w:t>
            </w:r>
            <w:r w:rsidRPr="00CC3CEC">
              <w:rPr>
                <w:rFonts w:ascii="Times New Roman" w:eastAsia="Times New Roman" w:hAnsi="Times New Roman" w:cs="Times New Roman"/>
                <w:bCs/>
                <w:sz w:val="20"/>
                <w:szCs w:val="24"/>
              </w:rPr>
              <w:t>(Brüt)</w:t>
            </w:r>
            <w:r w:rsidR="00E84B00" w:rsidRPr="00CC3CEC">
              <w:rPr>
                <w:rFonts w:ascii="Times New Roman" w:eastAsia="Times New Roman" w:hAnsi="Times New Roman" w:cs="Times New Roman"/>
                <w:bCs/>
                <w:sz w:val="20"/>
                <w:szCs w:val="24"/>
              </w:rPr>
              <w:t xml:space="preserve"> </w:t>
            </w:r>
            <w:r w:rsidRPr="00CC3CEC">
              <w:rPr>
                <w:rFonts w:ascii="Times New Roman" w:eastAsia="Times New Roman" w:hAnsi="Times New Roman" w:cs="Times New Roman"/>
                <w:bCs/>
                <w:sz w:val="20"/>
                <w:szCs w:val="24"/>
              </w:rPr>
              <w:t>(m²)</w:t>
            </w:r>
          </w:p>
        </w:tc>
      </w:tr>
      <w:tr w:rsidR="000D3521" w:rsidRPr="00CC3CEC" w14:paraId="6CD3F460" w14:textId="77777777" w:rsidTr="00E84B00">
        <w:trPr>
          <w:trHeight w:val="249"/>
          <w:tblCellSpacing w:w="0" w:type="dxa"/>
          <w:jc w:val="center"/>
        </w:trPr>
        <w:tc>
          <w:tcPr>
            <w:tcW w:w="1818" w:type="dxa"/>
            <w:tcBorders>
              <w:left w:val="single" w:sz="6" w:space="0" w:color="000000"/>
              <w:bottom w:val="single" w:sz="6" w:space="0" w:color="000000"/>
              <w:right w:val="single" w:sz="6" w:space="0" w:color="000000"/>
            </w:tcBorders>
            <w:tcMar>
              <w:top w:w="0" w:type="dxa"/>
              <w:left w:w="45" w:type="dxa"/>
              <w:bottom w:w="0" w:type="dxa"/>
              <w:right w:w="45" w:type="dxa"/>
            </w:tcMar>
            <w:vAlign w:val="center"/>
          </w:tcPr>
          <w:p w14:paraId="299EDF6C" w14:textId="7809CA43" w:rsidR="000D3521" w:rsidRPr="00CC3CEC" w:rsidRDefault="000D3521" w:rsidP="00CC3CEC">
            <w:pPr>
              <w:spacing w:after="0" w:line="276" w:lineRule="auto"/>
              <w:ind w:right="143"/>
              <w:jc w:val="center"/>
              <w:rPr>
                <w:rFonts w:ascii="Times New Roman" w:eastAsia="Times New Roman" w:hAnsi="Times New Roman" w:cs="Times New Roman"/>
                <w:sz w:val="20"/>
                <w:szCs w:val="24"/>
              </w:rPr>
            </w:pPr>
          </w:p>
        </w:tc>
        <w:tc>
          <w:tcPr>
            <w:tcW w:w="2354" w:type="dxa"/>
            <w:tcBorders>
              <w:bottom w:val="single" w:sz="6" w:space="0" w:color="000000"/>
              <w:right w:val="single" w:sz="6" w:space="0" w:color="000000"/>
            </w:tcBorders>
            <w:tcMar>
              <w:top w:w="0" w:type="dxa"/>
              <w:left w:w="45" w:type="dxa"/>
              <w:bottom w:w="0" w:type="dxa"/>
              <w:right w:w="45" w:type="dxa"/>
            </w:tcMar>
            <w:vAlign w:val="center"/>
          </w:tcPr>
          <w:p w14:paraId="4EEDFBF7" w14:textId="7120D660" w:rsidR="000D3521" w:rsidRPr="00CC3CEC" w:rsidRDefault="000D3521" w:rsidP="00CC3CEC">
            <w:pPr>
              <w:spacing w:after="0" w:line="276" w:lineRule="auto"/>
              <w:ind w:right="143"/>
              <w:jc w:val="center"/>
              <w:rPr>
                <w:rFonts w:ascii="Times New Roman" w:eastAsia="Times New Roman" w:hAnsi="Times New Roman" w:cs="Times New Roman"/>
                <w:sz w:val="20"/>
                <w:szCs w:val="24"/>
              </w:rPr>
            </w:pPr>
            <w:r w:rsidRPr="00CC3CEC">
              <w:rPr>
                <w:rFonts w:ascii="Times New Roman" w:eastAsia="Times New Roman" w:hAnsi="Times New Roman" w:cs="Times New Roman"/>
                <w:sz w:val="20"/>
                <w:szCs w:val="24"/>
              </w:rPr>
              <w:t>Balıkesir Bandırma Merkez Yerleşke</w:t>
            </w:r>
          </w:p>
        </w:tc>
        <w:tc>
          <w:tcPr>
            <w:tcW w:w="2354" w:type="dxa"/>
            <w:tcBorders>
              <w:top w:val="single" w:sz="4" w:space="0" w:color="auto"/>
              <w:bottom w:val="single" w:sz="6" w:space="0" w:color="000000"/>
              <w:right w:val="single" w:sz="6" w:space="0" w:color="000000"/>
            </w:tcBorders>
            <w:vAlign w:val="center"/>
          </w:tcPr>
          <w:p w14:paraId="1AE80262" w14:textId="77B6B037" w:rsidR="000D3521" w:rsidRPr="00CC3CEC" w:rsidRDefault="000D3521" w:rsidP="00CC3CEC">
            <w:pPr>
              <w:spacing w:after="0" w:line="276" w:lineRule="auto"/>
              <w:ind w:right="143"/>
              <w:jc w:val="center"/>
              <w:rPr>
                <w:rFonts w:ascii="Times New Roman" w:eastAsia="Times New Roman" w:hAnsi="Times New Roman" w:cs="Times New Roman"/>
                <w:sz w:val="20"/>
                <w:szCs w:val="24"/>
              </w:rPr>
            </w:pPr>
            <w:r w:rsidRPr="00CC3CEC">
              <w:rPr>
                <w:rFonts w:ascii="Times New Roman" w:eastAsia="Times New Roman" w:hAnsi="Times New Roman" w:cs="Times New Roman"/>
                <w:sz w:val="20"/>
                <w:szCs w:val="24"/>
              </w:rPr>
              <w:t>24.714,25 m²</w:t>
            </w:r>
          </w:p>
        </w:tc>
        <w:tc>
          <w:tcPr>
            <w:tcW w:w="2354" w:type="dxa"/>
            <w:tcBorders>
              <w:top w:val="single" w:sz="4" w:space="0" w:color="auto"/>
              <w:bottom w:val="single" w:sz="6" w:space="0" w:color="000000"/>
              <w:right w:val="single" w:sz="6" w:space="0" w:color="000000"/>
            </w:tcBorders>
            <w:vAlign w:val="center"/>
          </w:tcPr>
          <w:p w14:paraId="51B0204C" w14:textId="6649BED8" w:rsidR="000D3521" w:rsidRPr="00CC3CEC" w:rsidRDefault="000D3521" w:rsidP="00CC3CEC">
            <w:pPr>
              <w:spacing w:after="0" w:line="276" w:lineRule="auto"/>
              <w:ind w:right="143"/>
              <w:jc w:val="center"/>
              <w:rPr>
                <w:rFonts w:ascii="Times New Roman" w:eastAsia="Times New Roman" w:hAnsi="Times New Roman" w:cs="Times New Roman"/>
                <w:sz w:val="20"/>
                <w:szCs w:val="24"/>
              </w:rPr>
            </w:pPr>
            <w:r w:rsidRPr="00CC3CEC">
              <w:rPr>
                <w:rFonts w:ascii="Times New Roman" w:eastAsia="Times New Roman" w:hAnsi="Times New Roman" w:cs="Times New Roman"/>
                <w:sz w:val="20"/>
                <w:szCs w:val="24"/>
              </w:rPr>
              <w:t>30.250,00 m²</w:t>
            </w:r>
          </w:p>
        </w:tc>
      </w:tr>
      <w:tr w:rsidR="000D3521" w:rsidRPr="00CC3CEC" w14:paraId="758C2594" w14:textId="77777777" w:rsidTr="00E84B00">
        <w:trPr>
          <w:trHeight w:val="249"/>
          <w:tblCellSpacing w:w="0" w:type="dxa"/>
          <w:jc w:val="center"/>
        </w:trPr>
        <w:tc>
          <w:tcPr>
            <w:tcW w:w="1818" w:type="dxa"/>
            <w:tcBorders>
              <w:left w:val="single" w:sz="6" w:space="0" w:color="000000"/>
              <w:bottom w:val="single" w:sz="6" w:space="0" w:color="000000"/>
              <w:right w:val="single" w:sz="6" w:space="0" w:color="000000"/>
            </w:tcBorders>
            <w:tcMar>
              <w:top w:w="0" w:type="dxa"/>
              <w:left w:w="45" w:type="dxa"/>
              <w:bottom w:w="0" w:type="dxa"/>
              <w:right w:w="45" w:type="dxa"/>
            </w:tcMar>
            <w:vAlign w:val="center"/>
          </w:tcPr>
          <w:p w14:paraId="1A52EEE1" w14:textId="588C1EA3" w:rsidR="000D3521" w:rsidRPr="00CC3CEC" w:rsidRDefault="000D3521" w:rsidP="00CC3CEC">
            <w:pPr>
              <w:spacing w:after="0" w:line="276" w:lineRule="auto"/>
              <w:ind w:right="143"/>
              <w:jc w:val="center"/>
              <w:rPr>
                <w:rFonts w:ascii="Times New Roman" w:eastAsia="Times New Roman" w:hAnsi="Times New Roman" w:cs="Times New Roman"/>
                <w:sz w:val="20"/>
                <w:szCs w:val="24"/>
              </w:rPr>
            </w:pPr>
          </w:p>
        </w:tc>
        <w:tc>
          <w:tcPr>
            <w:tcW w:w="2354" w:type="dxa"/>
            <w:tcBorders>
              <w:bottom w:val="single" w:sz="6" w:space="0" w:color="000000"/>
              <w:right w:val="single" w:sz="6" w:space="0" w:color="000000"/>
            </w:tcBorders>
            <w:tcMar>
              <w:top w:w="0" w:type="dxa"/>
              <w:left w:w="45" w:type="dxa"/>
              <w:bottom w:w="0" w:type="dxa"/>
              <w:right w:w="45" w:type="dxa"/>
            </w:tcMar>
            <w:vAlign w:val="center"/>
          </w:tcPr>
          <w:p w14:paraId="7AA2E5B5" w14:textId="7B6B1366" w:rsidR="000D3521" w:rsidRPr="00CC3CEC" w:rsidRDefault="000D3521" w:rsidP="00CC3CEC">
            <w:pPr>
              <w:spacing w:after="0" w:line="276" w:lineRule="auto"/>
              <w:ind w:right="143"/>
              <w:jc w:val="center"/>
              <w:rPr>
                <w:rFonts w:ascii="Times New Roman" w:eastAsia="Times New Roman" w:hAnsi="Times New Roman" w:cs="Times New Roman"/>
                <w:sz w:val="20"/>
                <w:szCs w:val="24"/>
              </w:rPr>
            </w:pPr>
            <w:r w:rsidRPr="00CC3CEC">
              <w:rPr>
                <w:rFonts w:ascii="Times New Roman" w:eastAsia="Times New Roman" w:hAnsi="Times New Roman" w:cs="Times New Roman"/>
                <w:sz w:val="20"/>
                <w:szCs w:val="24"/>
              </w:rPr>
              <w:t>İlave Eklenen Alan</w:t>
            </w:r>
          </w:p>
        </w:tc>
        <w:tc>
          <w:tcPr>
            <w:tcW w:w="2354" w:type="dxa"/>
            <w:tcBorders>
              <w:bottom w:val="single" w:sz="6" w:space="0" w:color="000000"/>
              <w:right w:val="single" w:sz="6" w:space="0" w:color="000000"/>
            </w:tcBorders>
            <w:vAlign w:val="center"/>
          </w:tcPr>
          <w:p w14:paraId="565344E4" w14:textId="0DF060B2" w:rsidR="000D3521" w:rsidRPr="00CC3CEC" w:rsidRDefault="000D3521" w:rsidP="00CC3CEC">
            <w:pPr>
              <w:spacing w:after="0" w:line="276" w:lineRule="auto"/>
              <w:ind w:right="143"/>
              <w:jc w:val="center"/>
              <w:rPr>
                <w:rFonts w:ascii="Times New Roman" w:eastAsia="Times New Roman" w:hAnsi="Times New Roman" w:cs="Times New Roman"/>
                <w:sz w:val="20"/>
                <w:szCs w:val="24"/>
              </w:rPr>
            </w:pPr>
          </w:p>
        </w:tc>
        <w:tc>
          <w:tcPr>
            <w:tcW w:w="2354" w:type="dxa"/>
            <w:tcBorders>
              <w:bottom w:val="single" w:sz="6" w:space="0" w:color="000000"/>
              <w:right w:val="single" w:sz="6" w:space="0" w:color="000000"/>
            </w:tcBorders>
            <w:vAlign w:val="center"/>
          </w:tcPr>
          <w:p w14:paraId="5386CDA5" w14:textId="64D8ECD2" w:rsidR="000D3521" w:rsidRPr="00CC3CEC" w:rsidRDefault="000D3521" w:rsidP="00CC3CEC">
            <w:pPr>
              <w:spacing w:after="0" w:line="276" w:lineRule="auto"/>
              <w:ind w:right="143"/>
              <w:jc w:val="center"/>
              <w:rPr>
                <w:rFonts w:ascii="Times New Roman" w:eastAsia="Times New Roman" w:hAnsi="Times New Roman" w:cs="Times New Roman"/>
                <w:sz w:val="20"/>
                <w:szCs w:val="24"/>
              </w:rPr>
            </w:pPr>
            <w:r w:rsidRPr="00CC3CEC">
              <w:rPr>
                <w:rFonts w:ascii="Times New Roman" w:eastAsia="Times New Roman" w:hAnsi="Times New Roman" w:cs="Times New Roman"/>
                <w:sz w:val="20"/>
                <w:szCs w:val="24"/>
              </w:rPr>
              <w:t>6.287,59 m²</w:t>
            </w:r>
          </w:p>
        </w:tc>
      </w:tr>
    </w:tbl>
    <w:p w14:paraId="1CFA4428" w14:textId="77777777" w:rsidR="0008055E" w:rsidRPr="00CC3CEC" w:rsidRDefault="0008055E" w:rsidP="00CC3CEC">
      <w:pPr>
        <w:spacing w:line="276" w:lineRule="auto"/>
        <w:ind w:right="143"/>
        <w:jc w:val="both"/>
        <w:rPr>
          <w:rFonts w:ascii="Times New Roman" w:eastAsia="Times New Roman" w:hAnsi="Times New Roman" w:cs="Times New Roman"/>
          <w:b/>
          <w:sz w:val="24"/>
          <w:szCs w:val="24"/>
        </w:rPr>
      </w:pPr>
    </w:p>
    <w:tbl>
      <w:tblPr>
        <w:tblW w:w="8870" w:type="dxa"/>
        <w:jc w:val="center"/>
        <w:tblCellSpacing w:w="0" w:type="dxa"/>
        <w:tblCellMar>
          <w:left w:w="0" w:type="dxa"/>
          <w:right w:w="0" w:type="dxa"/>
        </w:tblCellMar>
        <w:tblLook w:val="04A0" w:firstRow="1" w:lastRow="0" w:firstColumn="1" w:lastColumn="0" w:noHBand="0" w:noVBand="1"/>
      </w:tblPr>
      <w:tblGrid>
        <w:gridCol w:w="1372"/>
        <w:gridCol w:w="2875"/>
        <w:gridCol w:w="1479"/>
        <w:gridCol w:w="1595"/>
        <w:gridCol w:w="1549"/>
      </w:tblGrid>
      <w:tr w:rsidR="00EC6FDF" w:rsidRPr="00CC3CEC" w14:paraId="5AE41147" w14:textId="77777777" w:rsidTr="00E84B00">
        <w:trPr>
          <w:trHeight w:val="411"/>
          <w:tblCellSpacing w:w="0" w:type="dxa"/>
          <w:jc w:val="center"/>
        </w:trPr>
        <w:tc>
          <w:tcPr>
            <w:tcW w:w="8870" w:type="dxa"/>
            <w:gridSpan w:val="5"/>
            <w:tcBorders>
              <w:top w:val="single" w:sz="6" w:space="0" w:color="000000"/>
              <w:left w:val="single" w:sz="6" w:space="0" w:color="000000"/>
              <w:bottom w:val="single" w:sz="6" w:space="0" w:color="000000"/>
              <w:right w:val="single" w:sz="4" w:space="0" w:color="auto"/>
            </w:tcBorders>
            <w:shd w:val="clear" w:color="auto" w:fill="F2F2F2"/>
            <w:vAlign w:val="center"/>
          </w:tcPr>
          <w:p w14:paraId="53AE2591" w14:textId="193C1F1F" w:rsidR="00EC6FDF" w:rsidRPr="00CC3CEC" w:rsidRDefault="00EC6FDF" w:rsidP="00CC3CEC">
            <w:pPr>
              <w:spacing w:after="0" w:line="276" w:lineRule="auto"/>
              <w:ind w:right="143"/>
              <w:jc w:val="center"/>
              <w:rPr>
                <w:rFonts w:ascii="Times New Roman" w:eastAsia="Times New Roman" w:hAnsi="Times New Roman" w:cs="Times New Roman"/>
                <w:bCs/>
                <w:sz w:val="20"/>
                <w:szCs w:val="20"/>
              </w:rPr>
            </w:pPr>
            <w:r w:rsidRPr="00CC3CEC">
              <w:rPr>
                <w:rFonts w:ascii="Times New Roman" w:eastAsia="Times New Roman" w:hAnsi="Times New Roman" w:cs="Times New Roman"/>
                <w:bCs/>
                <w:sz w:val="20"/>
                <w:szCs w:val="20"/>
              </w:rPr>
              <w:t>Mülkiyet Durumuna Göre Taşınmazların Alanı (m2)</w:t>
            </w:r>
          </w:p>
        </w:tc>
      </w:tr>
      <w:tr w:rsidR="00E84B00" w:rsidRPr="00CC3CEC" w14:paraId="6DEE6848" w14:textId="77777777" w:rsidTr="00E84B00">
        <w:trPr>
          <w:trHeight w:val="389"/>
          <w:tblCellSpacing w:w="0" w:type="dxa"/>
          <w:jc w:val="center"/>
        </w:trPr>
        <w:tc>
          <w:tcPr>
            <w:tcW w:w="1372" w:type="dxa"/>
            <w:tcBorders>
              <w:top w:val="single" w:sz="6" w:space="0" w:color="000000"/>
              <w:left w:val="single" w:sz="6" w:space="0" w:color="000000"/>
              <w:bottom w:val="single" w:sz="6" w:space="0" w:color="000000"/>
              <w:right w:val="single" w:sz="6" w:space="0" w:color="000000"/>
            </w:tcBorders>
            <w:shd w:val="clear" w:color="auto" w:fill="F2F2F2"/>
            <w:tcMar>
              <w:top w:w="0" w:type="dxa"/>
              <w:left w:w="45" w:type="dxa"/>
              <w:bottom w:w="0" w:type="dxa"/>
              <w:right w:w="45" w:type="dxa"/>
            </w:tcMar>
            <w:vAlign w:val="center"/>
          </w:tcPr>
          <w:p w14:paraId="73A5C927" w14:textId="77777777" w:rsidR="00EC6FDF" w:rsidRPr="00CC3CEC" w:rsidRDefault="00EC6FD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Yerleşke Adı</w:t>
            </w:r>
          </w:p>
        </w:tc>
        <w:tc>
          <w:tcPr>
            <w:tcW w:w="2875" w:type="dxa"/>
            <w:tcBorders>
              <w:top w:val="single" w:sz="6" w:space="0" w:color="000000"/>
              <w:bottom w:val="single" w:sz="6" w:space="0" w:color="000000"/>
              <w:right w:val="single" w:sz="6" w:space="0" w:color="000000"/>
            </w:tcBorders>
            <w:shd w:val="clear" w:color="auto" w:fill="F2F2F2"/>
            <w:tcMar>
              <w:top w:w="0" w:type="dxa"/>
              <w:left w:w="45" w:type="dxa"/>
              <w:bottom w:w="0" w:type="dxa"/>
              <w:right w:w="45" w:type="dxa"/>
            </w:tcMar>
            <w:vAlign w:val="center"/>
          </w:tcPr>
          <w:p w14:paraId="3A22C41F" w14:textId="7B50E468" w:rsidR="00EC6FDF" w:rsidRPr="00CC3CEC" w:rsidRDefault="00EC6FD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Üniversite</w:t>
            </w:r>
          </w:p>
        </w:tc>
        <w:tc>
          <w:tcPr>
            <w:tcW w:w="1479" w:type="dxa"/>
            <w:tcBorders>
              <w:top w:val="single" w:sz="6" w:space="0" w:color="000000"/>
              <w:right w:val="single" w:sz="6" w:space="0" w:color="000000"/>
            </w:tcBorders>
            <w:shd w:val="clear" w:color="auto" w:fill="F2F2F2"/>
            <w:vAlign w:val="center"/>
          </w:tcPr>
          <w:p w14:paraId="12D8DA0E" w14:textId="575373D8" w:rsidR="00EC6FDF" w:rsidRPr="00CC3CEC" w:rsidRDefault="00EC6FDF" w:rsidP="00CC3CEC">
            <w:pPr>
              <w:spacing w:after="0" w:line="276" w:lineRule="auto"/>
              <w:ind w:right="143"/>
              <w:jc w:val="center"/>
              <w:rPr>
                <w:rFonts w:ascii="Times New Roman" w:eastAsia="Times New Roman" w:hAnsi="Times New Roman" w:cs="Times New Roman"/>
                <w:bCs/>
                <w:sz w:val="20"/>
                <w:szCs w:val="20"/>
              </w:rPr>
            </w:pPr>
            <w:r w:rsidRPr="00CC3CEC">
              <w:rPr>
                <w:rFonts w:ascii="Times New Roman" w:eastAsia="Times New Roman" w:hAnsi="Times New Roman" w:cs="Times New Roman"/>
                <w:bCs/>
                <w:sz w:val="20"/>
                <w:szCs w:val="20"/>
              </w:rPr>
              <w:t>Maliye Hazinesi</w:t>
            </w:r>
          </w:p>
        </w:tc>
        <w:tc>
          <w:tcPr>
            <w:tcW w:w="1595" w:type="dxa"/>
            <w:tcBorders>
              <w:top w:val="single" w:sz="6" w:space="0" w:color="000000"/>
              <w:right w:val="single" w:sz="4" w:space="0" w:color="auto"/>
            </w:tcBorders>
            <w:shd w:val="clear" w:color="auto" w:fill="F2F2F2"/>
            <w:vAlign w:val="center"/>
          </w:tcPr>
          <w:p w14:paraId="31AE0ABE" w14:textId="77777777" w:rsidR="00EC6FDF" w:rsidRPr="00CC3CEC" w:rsidRDefault="00EC6FDF" w:rsidP="00CC3CEC">
            <w:pPr>
              <w:spacing w:after="0" w:line="276" w:lineRule="auto"/>
              <w:ind w:right="143"/>
              <w:jc w:val="center"/>
              <w:rPr>
                <w:rFonts w:ascii="Times New Roman" w:eastAsia="Times New Roman" w:hAnsi="Times New Roman" w:cs="Times New Roman"/>
                <w:bCs/>
                <w:sz w:val="20"/>
                <w:szCs w:val="20"/>
              </w:rPr>
            </w:pPr>
          </w:p>
        </w:tc>
        <w:tc>
          <w:tcPr>
            <w:tcW w:w="1546" w:type="dxa"/>
            <w:tcBorders>
              <w:top w:val="single" w:sz="6" w:space="0" w:color="000000"/>
              <w:right w:val="single" w:sz="4" w:space="0" w:color="auto"/>
            </w:tcBorders>
            <w:shd w:val="clear" w:color="auto" w:fill="F2F2F2"/>
            <w:vAlign w:val="center"/>
          </w:tcPr>
          <w:p w14:paraId="1E6A4539" w14:textId="2533ED5F" w:rsidR="00EC6FDF" w:rsidRPr="00CC3CEC" w:rsidRDefault="00EC6FDF" w:rsidP="00CC3CEC">
            <w:pPr>
              <w:spacing w:after="0" w:line="276" w:lineRule="auto"/>
              <w:ind w:right="143"/>
              <w:jc w:val="center"/>
              <w:rPr>
                <w:rFonts w:ascii="Times New Roman" w:eastAsia="Times New Roman" w:hAnsi="Times New Roman" w:cs="Times New Roman"/>
                <w:bCs/>
                <w:sz w:val="20"/>
                <w:szCs w:val="20"/>
              </w:rPr>
            </w:pPr>
            <w:r w:rsidRPr="00CC3CEC">
              <w:rPr>
                <w:rFonts w:ascii="Times New Roman" w:eastAsia="Times New Roman" w:hAnsi="Times New Roman" w:cs="Times New Roman"/>
                <w:bCs/>
                <w:sz w:val="20"/>
                <w:szCs w:val="20"/>
              </w:rPr>
              <w:t>Toplam</w:t>
            </w:r>
            <w:r w:rsidR="00E84B00" w:rsidRPr="00CC3CEC">
              <w:rPr>
                <w:rFonts w:ascii="Times New Roman" w:eastAsia="Times New Roman" w:hAnsi="Times New Roman" w:cs="Times New Roman"/>
                <w:bCs/>
                <w:sz w:val="20"/>
                <w:szCs w:val="20"/>
              </w:rPr>
              <w:t xml:space="preserve"> </w:t>
            </w:r>
            <w:r w:rsidRPr="00CC3CEC">
              <w:rPr>
                <w:rFonts w:ascii="Times New Roman" w:eastAsia="Times New Roman" w:hAnsi="Times New Roman" w:cs="Times New Roman"/>
                <w:bCs/>
                <w:sz w:val="20"/>
                <w:szCs w:val="20"/>
              </w:rPr>
              <w:t>(m²)</w:t>
            </w:r>
          </w:p>
        </w:tc>
      </w:tr>
      <w:tr w:rsidR="00E84B00" w:rsidRPr="00CC3CEC" w14:paraId="39EE8F27" w14:textId="77777777" w:rsidTr="00E84B00">
        <w:trPr>
          <w:trHeight w:val="62"/>
          <w:tblCellSpacing w:w="0" w:type="dxa"/>
          <w:jc w:val="center"/>
        </w:trPr>
        <w:tc>
          <w:tcPr>
            <w:tcW w:w="1372" w:type="dxa"/>
            <w:vMerge w:val="restart"/>
            <w:tcBorders>
              <w:left w:val="single" w:sz="6" w:space="0" w:color="000000"/>
              <w:right w:val="single" w:sz="6" w:space="0" w:color="000000"/>
            </w:tcBorders>
            <w:tcMar>
              <w:top w:w="0" w:type="dxa"/>
              <w:left w:w="45" w:type="dxa"/>
              <w:bottom w:w="0" w:type="dxa"/>
              <w:right w:w="45" w:type="dxa"/>
            </w:tcMar>
            <w:vAlign w:val="center"/>
          </w:tcPr>
          <w:p w14:paraId="6E23846B" w14:textId="2AF32C04" w:rsidR="00EC6FDF" w:rsidRPr="00CC3CEC" w:rsidRDefault="00EC6FD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Merkez Yerleşke Alanı</w:t>
            </w:r>
          </w:p>
        </w:tc>
        <w:tc>
          <w:tcPr>
            <w:tcW w:w="2875" w:type="dxa"/>
            <w:tcBorders>
              <w:bottom w:val="single" w:sz="6" w:space="0" w:color="000000"/>
              <w:right w:val="single" w:sz="6" w:space="0" w:color="000000"/>
            </w:tcBorders>
            <w:tcMar>
              <w:top w:w="0" w:type="dxa"/>
              <w:left w:w="45" w:type="dxa"/>
              <w:bottom w:w="0" w:type="dxa"/>
              <w:right w:w="45" w:type="dxa"/>
            </w:tcMar>
            <w:vAlign w:val="center"/>
          </w:tcPr>
          <w:p w14:paraId="639BFD39" w14:textId="05A94EDC" w:rsidR="00EC6FDF" w:rsidRPr="00CC3CEC" w:rsidRDefault="00EC6FD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Bandırma Yenimahalle 2049 Ada 1 Parsel</w:t>
            </w:r>
          </w:p>
        </w:tc>
        <w:tc>
          <w:tcPr>
            <w:tcW w:w="1479" w:type="dxa"/>
            <w:tcBorders>
              <w:top w:val="single" w:sz="4" w:space="0" w:color="auto"/>
              <w:bottom w:val="single" w:sz="6" w:space="0" w:color="000000"/>
              <w:right w:val="single" w:sz="6" w:space="0" w:color="000000"/>
            </w:tcBorders>
            <w:vAlign w:val="center"/>
          </w:tcPr>
          <w:p w14:paraId="724E5363" w14:textId="36AA19B7" w:rsidR="00EC6FDF" w:rsidRPr="00CC3CEC" w:rsidRDefault="00EC6FDF" w:rsidP="00CC3CEC">
            <w:pPr>
              <w:spacing w:after="0" w:line="276" w:lineRule="auto"/>
              <w:ind w:right="143"/>
              <w:jc w:val="center"/>
              <w:rPr>
                <w:rFonts w:ascii="Times New Roman" w:eastAsia="Times New Roman" w:hAnsi="Times New Roman" w:cs="Times New Roman"/>
                <w:sz w:val="20"/>
                <w:szCs w:val="20"/>
              </w:rPr>
            </w:pPr>
          </w:p>
        </w:tc>
        <w:tc>
          <w:tcPr>
            <w:tcW w:w="1595" w:type="dxa"/>
            <w:tcBorders>
              <w:top w:val="single" w:sz="4" w:space="0" w:color="auto"/>
              <w:bottom w:val="single" w:sz="6" w:space="0" w:color="000000"/>
              <w:right w:val="single" w:sz="4" w:space="0" w:color="auto"/>
            </w:tcBorders>
            <w:vAlign w:val="center"/>
          </w:tcPr>
          <w:p w14:paraId="0D9BB409" w14:textId="3D092F5F" w:rsidR="00EC6FDF" w:rsidRPr="00CC3CEC" w:rsidRDefault="00EC6FD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Eğitim ve İdare Binaları</w:t>
            </w:r>
          </w:p>
        </w:tc>
        <w:tc>
          <w:tcPr>
            <w:tcW w:w="1546" w:type="dxa"/>
            <w:tcBorders>
              <w:top w:val="single" w:sz="4" w:space="0" w:color="auto"/>
              <w:bottom w:val="single" w:sz="6" w:space="0" w:color="000000"/>
              <w:right w:val="single" w:sz="4" w:space="0" w:color="auto"/>
            </w:tcBorders>
            <w:vAlign w:val="center"/>
          </w:tcPr>
          <w:p w14:paraId="15780F45" w14:textId="6BDDA0C7" w:rsidR="00EC6FDF" w:rsidRPr="00CC3CEC" w:rsidRDefault="00EC6FD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453.229,15</w:t>
            </w:r>
          </w:p>
        </w:tc>
      </w:tr>
      <w:tr w:rsidR="00E84B00" w:rsidRPr="00CC3CEC" w14:paraId="38B1B92B" w14:textId="77777777" w:rsidTr="00E84B00">
        <w:trPr>
          <w:trHeight w:val="62"/>
          <w:tblCellSpacing w:w="0" w:type="dxa"/>
          <w:jc w:val="center"/>
        </w:trPr>
        <w:tc>
          <w:tcPr>
            <w:tcW w:w="1372" w:type="dxa"/>
            <w:vMerge/>
            <w:tcBorders>
              <w:left w:val="single" w:sz="6" w:space="0" w:color="000000"/>
              <w:right w:val="single" w:sz="6" w:space="0" w:color="000000"/>
            </w:tcBorders>
            <w:tcMar>
              <w:top w:w="0" w:type="dxa"/>
              <w:left w:w="45" w:type="dxa"/>
              <w:bottom w:w="0" w:type="dxa"/>
              <w:right w:w="45" w:type="dxa"/>
            </w:tcMar>
            <w:vAlign w:val="center"/>
          </w:tcPr>
          <w:p w14:paraId="0FF690C8" w14:textId="77777777" w:rsidR="00EC6FDF" w:rsidRPr="00CC3CEC" w:rsidRDefault="00EC6FDF" w:rsidP="00CC3CEC">
            <w:pPr>
              <w:spacing w:after="0" w:line="276" w:lineRule="auto"/>
              <w:ind w:left="425" w:right="143"/>
              <w:jc w:val="center"/>
              <w:rPr>
                <w:rFonts w:ascii="Times New Roman" w:eastAsia="Times New Roman" w:hAnsi="Times New Roman" w:cs="Times New Roman"/>
                <w:sz w:val="20"/>
                <w:szCs w:val="20"/>
              </w:rPr>
            </w:pPr>
          </w:p>
        </w:tc>
        <w:tc>
          <w:tcPr>
            <w:tcW w:w="2875" w:type="dxa"/>
            <w:tcBorders>
              <w:bottom w:val="single" w:sz="4" w:space="0" w:color="auto"/>
              <w:right w:val="single" w:sz="6" w:space="0" w:color="000000"/>
            </w:tcBorders>
            <w:tcMar>
              <w:top w:w="0" w:type="dxa"/>
              <w:left w:w="45" w:type="dxa"/>
              <w:bottom w:w="0" w:type="dxa"/>
              <w:right w:w="45" w:type="dxa"/>
            </w:tcMar>
            <w:vAlign w:val="center"/>
          </w:tcPr>
          <w:p w14:paraId="011CF252" w14:textId="66E8B951" w:rsidR="00EC6FDF" w:rsidRPr="00CC3CEC" w:rsidRDefault="00EC6FD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Bandırma Yenimahalle 2048 Ada 2 Parsel</w:t>
            </w:r>
          </w:p>
        </w:tc>
        <w:tc>
          <w:tcPr>
            <w:tcW w:w="1479" w:type="dxa"/>
            <w:tcBorders>
              <w:bottom w:val="single" w:sz="4" w:space="0" w:color="auto"/>
              <w:right w:val="single" w:sz="6" w:space="0" w:color="000000"/>
            </w:tcBorders>
            <w:vAlign w:val="center"/>
          </w:tcPr>
          <w:p w14:paraId="4E88E6F7" w14:textId="77777777" w:rsidR="00EC6FDF" w:rsidRPr="00CC3CEC" w:rsidRDefault="00EC6FDF" w:rsidP="00CC3CEC">
            <w:pPr>
              <w:spacing w:after="0" w:line="276" w:lineRule="auto"/>
              <w:ind w:right="143"/>
              <w:jc w:val="center"/>
              <w:rPr>
                <w:rFonts w:ascii="Times New Roman" w:eastAsia="Times New Roman" w:hAnsi="Times New Roman" w:cs="Times New Roman"/>
                <w:sz w:val="20"/>
                <w:szCs w:val="20"/>
              </w:rPr>
            </w:pPr>
          </w:p>
        </w:tc>
        <w:tc>
          <w:tcPr>
            <w:tcW w:w="1595" w:type="dxa"/>
            <w:tcBorders>
              <w:right w:val="single" w:sz="4" w:space="0" w:color="auto"/>
            </w:tcBorders>
            <w:vAlign w:val="center"/>
          </w:tcPr>
          <w:p w14:paraId="7213B95E" w14:textId="1E0F42F1" w:rsidR="00EC6FDF" w:rsidRPr="00CC3CEC" w:rsidRDefault="00EC6FD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Boş Arsa</w:t>
            </w:r>
          </w:p>
        </w:tc>
        <w:tc>
          <w:tcPr>
            <w:tcW w:w="1546" w:type="dxa"/>
            <w:tcBorders>
              <w:right w:val="single" w:sz="4" w:space="0" w:color="auto"/>
            </w:tcBorders>
            <w:vAlign w:val="center"/>
          </w:tcPr>
          <w:p w14:paraId="75116DE4" w14:textId="0744C9AA" w:rsidR="00EC6FDF" w:rsidRPr="00CC3CEC" w:rsidRDefault="00EC6FD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220.595,40</w:t>
            </w:r>
          </w:p>
        </w:tc>
      </w:tr>
      <w:tr w:rsidR="00E84B00" w:rsidRPr="00CC3CEC" w14:paraId="700FD155" w14:textId="77777777" w:rsidTr="00E84B00">
        <w:trPr>
          <w:trHeight w:val="62"/>
          <w:tblCellSpacing w:w="0" w:type="dxa"/>
          <w:jc w:val="center"/>
        </w:trPr>
        <w:tc>
          <w:tcPr>
            <w:tcW w:w="1372" w:type="dxa"/>
            <w:vMerge/>
            <w:tcBorders>
              <w:left w:val="single" w:sz="6" w:space="0" w:color="000000"/>
              <w:right w:val="single" w:sz="6" w:space="0" w:color="000000"/>
            </w:tcBorders>
            <w:tcMar>
              <w:top w:w="0" w:type="dxa"/>
              <w:left w:w="45" w:type="dxa"/>
              <w:bottom w:w="0" w:type="dxa"/>
              <w:right w:w="45" w:type="dxa"/>
            </w:tcMar>
            <w:vAlign w:val="center"/>
          </w:tcPr>
          <w:p w14:paraId="4084B258" w14:textId="77777777" w:rsidR="00EC6FDF" w:rsidRPr="00CC3CEC" w:rsidRDefault="00EC6FDF" w:rsidP="00CC3CEC">
            <w:pPr>
              <w:spacing w:after="0" w:line="276" w:lineRule="auto"/>
              <w:ind w:left="425" w:right="143"/>
              <w:jc w:val="center"/>
              <w:rPr>
                <w:rFonts w:ascii="Times New Roman" w:eastAsia="Times New Roman" w:hAnsi="Times New Roman" w:cs="Times New Roman"/>
                <w:sz w:val="20"/>
                <w:szCs w:val="20"/>
              </w:rPr>
            </w:pPr>
          </w:p>
        </w:tc>
        <w:tc>
          <w:tcPr>
            <w:tcW w:w="2875" w:type="dxa"/>
            <w:tcBorders>
              <w:right w:val="single" w:sz="6" w:space="0" w:color="000000"/>
            </w:tcBorders>
            <w:tcMar>
              <w:top w:w="0" w:type="dxa"/>
              <w:left w:w="45" w:type="dxa"/>
              <w:bottom w:w="0" w:type="dxa"/>
              <w:right w:w="45" w:type="dxa"/>
            </w:tcMar>
            <w:vAlign w:val="center"/>
          </w:tcPr>
          <w:p w14:paraId="3DBAA605" w14:textId="738B1BA4" w:rsidR="00EC6FDF" w:rsidRPr="00CC3CEC" w:rsidRDefault="00EC6FD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Bandırma Yenimahalle 2050 Ada 1 Parsel</w:t>
            </w:r>
          </w:p>
        </w:tc>
        <w:tc>
          <w:tcPr>
            <w:tcW w:w="1479" w:type="dxa"/>
            <w:tcBorders>
              <w:right w:val="single" w:sz="6" w:space="0" w:color="000000"/>
            </w:tcBorders>
            <w:vAlign w:val="center"/>
          </w:tcPr>
          <w:p w14:paraId="3C7FF5AB" w14:textId="77777777" w:rsidR="00EC6FDF" w:rsidRPr="00CC3CEC" w:rsidRDefault="00EC6FDF" w:rsidP="00CC3CEC">
            <w:pPr>
              <w:spacing w:after="0" w:line="276" w:lineRule="auto"/>
              <w:ind w:right="143"/>
              <w:jc w:val="center"/>
              <w:rPr>
                <w:rFonts w:ascii="Times New Roman" w:eastAsia="Times New Roman" w:hAnsi="Times New Roman" w:cs="Times New Roman"/>
                <w:sz w:val="20"/>
                <w:szCs w:val="20"/>
              </w:rPr>
            </w:pPr>
          </w:p>
        </w:tc>
        <w:tc>
          <w:tcPr>
            <w:tcW w:w="1595" w:type="dxa"/>
            <w:tcBorders>
              <w:top w:val="single" w:sz="4" w:space="0" w:color="auto"/>
              <w:right w:val="single" w:sz="4" w:space="0" w:color="auto"/>
            </w:tcBorders>
            <w:vAlign w:val="center"/>
          </w:tcPr>
          <w:p w14:paraId="2254C14A" w14:textId="32FB1CC6" w:rsidR="00EC6FDF" w:rsidRPr="00CC3CEC" w:rsidRDefault="00EC6FD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Boş Parsel</w:t>
            </w:r>
          </w:p>
        </w:tc>
        <w:tc>
          <w:tcPr>
            <w:tcW w:w="1546" w:type="dxa"/>
            <w:tcBorders>
              <w:top w:val="single" w:sz="4" w:space="0" w:color="auto"/>
              <w:right w:val="single" w:sz="4" w:space="0" w:color="auto"/>
            </w:tcBorders>
            <w:vAlign w:val="center"/>
          </w:tcPr>
          <w:p w14:paraId="14007186" w14:textId="3EBA20C8" w:rsidR="00EC6FDF" w:rsidRPr="00CC3CEC" w:rsidRDefault="00EC6FD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3.882,01</w:t>
            </w:r>
          </w:p>
        </w:tc>
      </w:tr>
      <w:tr w:rsidR="00E84B00" w:rsidRPr="00CC3CEC" w14:paraId="2F5D2ACB" w14:textId="77777777" w:rsidTr="00E84B00">
        <w:trPr>
          <w:trHeight w:val="62"/>
          <w:tblCellSpacing w:w="0" w:type="dxa"/>
          <w:jc w:val="center"/>
        </w:trPr>
        <w:tc>
          <w:tcPr>
            <w:tcW w:w="1372" w:type="dxa"/>
            <w:vMerge/>
            <w:tcBorders>
              <w:left w:val="single" w:sz="6" w:space="0" w:color="000000"/>
              <w:right w:val="single" w:sz="6" w:space="0" w:color="000000"/>
            </w:tcBorders>
            <w:tcMar>
              <w:top w:w="0" w:type="dxa"/>
              <w:left w:w="45" w:type="dxa"/>
              <w:bottom w:w="0" w:type="dxa"/>
              <w:right w:w="45" w:type="dxa"/>
            </w:tcMar>
            <w:vAlign w:val="center"/>
          </w:tcPr>
          <w:p w14:paraId="50836259" w14:textId="77777777" w:rsidR="00EC6FDF" w:rsidRPr="00CC3CEC" w:rsidRDefault="00EC6FDF" w:rsidP="00CC3CEC">
            <w:pPr>
              <w:spacing w:after="0" w:line="276" w:lineRule="auto"/>
              <w:ind w:left="425" w:right="143"/>
              <w:jc w:val="center"/>
              <w:rPr>
                <w:rFonts w:ascii="Times New Roman" w:eastAsia="Times New Roman" w:hAnsi="Times New Roman" w:cs="Times New Roman"/>
                <w:sz w:val="20"/>
                <w:szCs w:val="20"/>
              </w:rPr>
            </w:pPr>
          </w:p>
        </w:tc>
        <w:tc>
          <w:tcPr>
            <w:tcW w:w="2875" w:type="dxa"/>
            <w:tcBorders>
              <w:top w:val="single" w:sz="4" w:space="0" w:color="auto"/>
              <w:right w:val="single" w:sz="6" w:space="0" w:color="000000"/>
            </w:tcBorders>
            <w:tcMar>
              <w:top w:w="0" w:type="dxa"/>
              <w:left w:w="45" w:type="dxa"/>
              <w:bottom w:w="0" w:type="dxa"/>
              <w:right w:w="45" w:type="dxa"/>
            </w:tcMar>
            <w:vAlign w:val="center"/>
          </w:tcPr>
          <w:p w14:paraId="5B60C2E7" w14:textId="33552B56" w:rsidR="00EC6FDF" w:rsidRPr="00CC3CEC" w:rsidRDefault="00EC6FD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Bandırma</w:t>
            </w:r>
            <w:r w:rsidR="00E84B00" w:rsidRPr="00CC3CEC">
              <w:rPr>
                <w:rFonts w:ascii="Times New Roman" w:eastAsia="Times New Roman" w:hAnsi="Times New Roman" w:cs="Times New Roman"/>
                <w:sz w:val="20"/>
                <w:szCs w:val="20"/>
              </w:rPr>
              <w:t xml:space="preserve"> </w:t>
            </w:r>
            <w:r w:rsidRPr="00CC3CEC">
              <w:rPr>
                <w:rFonts w:ascii="Times New Roman" w:eastAsia="Times New Roman" w:hAnsi="Times New Roman" w:cs="Times New Roman"/>
                <w:sz w:val="20"/>
                <w:szCs w:val="20"/>
              </w:rPr>
              <w:t>Yenimahalle 2046</w:t>
            </w:r>
            <w:r w:rsidR="00E84B00" w:rsidRPr="00CC3CEC">
              <w:rPr>
                <w:rFonts w:ascii="Times New Roman" w:eastAsia="Times New Roman" w:hAnsi="Times New Roman" w:cs="Times New Roman"/>
                <w:sz w:val="20"/>
                <w:szCs w:val="20"/>
              </w:rPr>
              <w:t xml:space="preserve">, </w:t>
            </w:r>
            <w:r w:rsidRPr="00CC3CEC">
              <w:rPr>
                <w:rFonts w:ascii="Times New Roman" w:eastAsia="Times New Roman" w:hAnsi="Times New Roman" w:cs="Times New Roman"/>
                <w:sz w:val="20"/>
                <w:szCs w:val="20"/>
              </w:rPr>
              <w:t>2051 ve 2052 Ada 1 Parsel</w:t>
            </w:r>
          </w:p>
        </w:tc>
        <w:tc>
          <w:tcPr>
            <w:tcW w:w="1479" w:type="dxa"/>
            <w:tcBorders>
              <w:top w:val="single" w:sz="4" w:space="0" w:color="auto"/>
              <w:right w:val="single" w:sz="6" w:space="0" w:color="000000"/>
            </w:tcBorders>
            <w:vAlign w:val="center"/>
          </w:tcPr>
          <w:p w14:paraId="2A21F834" w14:textId="77777777" w:rsidR="00EC6FDF" w:rsidRPr="00CC3CEC" w:rsidRDefault="00EC6FDF" w:rsidP="00CC3CEC">
            <w:pPr>
              <w:spacing w:after="0" w:line="276" w:lineRule="auto"/>
              <w:ind w:right="143"/>
              <w:jc w:val="center"/>
              <w:rPr>
                <w:rFonts w:ascii="Times New Roman" w:eastAsia="Times New Roman" w:hAnsi="Times New Roman" w:cs="Times New Roman"/>
                <w:sz w:val="20"/>
                <w:szCs w:val="20"/>
              </w:rPr>
            </w:pPr>
          </w:p>
        </w:tc>
        <w:tc>
          <w:tcPr>
            <w:tcW w:w="1595" w:type="dxa"/>
            <w:tcBorders>
              <w:top w:val="single" w:sz="4" w:space="0" w:color="auto"/>
              <w:right w:val="single" w:sz="4" w:space="0" w:color="auto"/>
            </w:tcBorders>
            <w:vAlign w:val="center"/>
          </w:tcPr>
          <w:p w14:paraId="0130C12F" w14:textId="30BF0F11" w:rsidR="00EC6FDF" w:rsidRPr="00CC3CEC" w:rsidRDefault="00EC6FD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Atık Parsel</w:t>
            </w:r>
          </w:p>
        </w:tc>
        <w:tc>
          <w:tcPr>
            <w:tcW w:w="1546" w:type="dxa"/>
            <w:tcBorders>
              <w:top w:val="single" w:sz="4" w:space="0" w:color="auto"/>
              <w:right w:val="single" w:sz="4" w:space="0" w:color="auto"/>
            </w:tcBorders>
            <w:vAlign w:val="center"/>
          </w:tcPr>
          <w:p w14:paraId="743BA606" w14:textId="5F7BD751" w:rsidR="00EC6FDF" w:rsidRPr="00CC3CEC" w:rsidRDefault="00EC6FD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264,6</w:t>
            </w:r>
          </w:p>
        </w:tc>
      </w:tr>
      <w:tr w:rsidR="00E84B00" w:rsidRPr="00CC3CEC" w14:paraId="616719E2" w14:textId="77777777" w:rsidTr="00E84B00">
        <w:trPr>
          <w:trHeight w:val="62"/>
          <w:tblCellSpacing w:w="0" w:type="dxa"/>
          <w:jc w:val="center"/>
        </w:trPr>
        <w:tc>
          <w:tcPr>
            <w:tcW w:w="1372" w:type="dxa"/>
            <w:tcBorders>
              <w:top w:val="single" w:sz="4" w:space="0" w:color="auto"/>
              <w:left w:val="single" w:sz="6" w:space="0" w:color="000000"/>
              <w:bottom w:val="single" w:sz="4" w:space="0" w:color="auto"/>
              <w:right w:val="single" w:sz="6" w:space="0" w:color="000000"/>
            </w:tcBorders>
            <w:tcMar>
              <w:top w:w="0" w:type="dxa"/>
              <w:left w:w="45" w:type="dxa"/>
              <w:bottom w:w="0" w:type="dxa"/>
              <w:right w:w="45" w:type="dxa"/>
            </w:tcMar>
            <w:vAlign w:val="center"/>
          </w:tcPr>
          <w:p w14:paraId="5CAAA702" w14:textId="72E63886" w:rsidR="00EC6FDF" w:rsidRPr="00CC3CEC" w:rsidRDefault="00EC6FD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Toplam</w:t>
            </w:r>
          </w:p>
        </w:tc>
        <w:tc>
          <w:tcPr>
            <w:tcW w:w="2875" w:type="dxa"/>
            <w:tcBorders>
              <w:top w:val="single" w:sz="4" w:space="0" w:color="auto"/>
              <w:bottom w:val="single" w:sz="4" w:space="0" w:color="auto"/>
              <w:right w:val="single" w:sz="6" w:space="0" w:color="000000"/>
            </w:tcBorders>
            <w:tcMar>
              <w:top w:w="0" w:type="dxa"/>
              <w:left w:w="45" w:type="dxa"/>
              <w:bottom w:w="0" w:type="dxa"/>
              <w:right w:w="45" w:type="dxa"/>
            </w:tcMar>
            <w:vAlign w:val="center"/>
          </w:tcPr>
          <w:p w14:paraId="19D5E8A5" w14:textId="77777777" w:rsidR="00EC6FDF" w:rsidRPr="00CC3CEC" w:rsidRDefault="00EC6FDF" w:rsidP="00CC3CEC">
            <w:pPr>
              <w:spacing w:after="0" w:line="276" w:lineRule="auto"/>
              <w:ind w:right="143"/>
              <w:jc w:val="center"/>
              <w:rPr>
                <w:rFonts w:ascii="Times New Roman" w:eastAsia="Times New Roman" w:hAnsi="Times New Roman" w:cs="Times New Roman"/>
                <w:sz w:val="20"/>
                <w:szCs w:val="20"/>
              </w:rPr>
            </w:pPr>
          </w:p>
        </w:tc>
        <w:tc>
          <w:tcPr>
            <w:tcW w:w="1479" w:type="dxa"/>
            <w:tcBorders>
              <w:top w:val="single" w:sz="4" w:space="0" w:color="auto"/>
              <w:bottom w:val="single" w:sz="4" w:space="0" w:color="auto"/>
              <w:right w:val="single" w:sz="6" w:space="0" w:color="000000"/>
            </w:tcBorders>
            <w:vAlign w:val="center"/>
          </w:tcPr>
          <w:p w14:paraId="3E4AD184" w14:textId="77777777" w:rsidR="00EC6FDF" w:rsidRPr="00CC3CEC" w:rsidRDefault="00EC6FDF" w:rsidP="00CC3CEC">
            <w:pPr>
              <w:spacing w:after="0" w:line="276" w:lineRule="auto"/>
              <w:ind w:right="143"/>
              <w:jc w:val="center"/>
              <w:rPr>
                <w:rFonts w:ascii="Times New Roman" w:eastAsia="Times New Roman" w:hAnsi="Times New Roman" w:cs="Times New Roman"/>
                <w:sz w:val="20"/>
                <w:szCs w:val="20"/>
              </w:rPr>
            </w:pPr>
          </w:p>
        </w:tc>
        <w:tc>
          <w:tcPr>
            <w:tcW w:w="1595" w:type="dxa"/>
            <w:tcBorders>
              <w:top w:val="single" w:sz="4" w:space="0" w:color="auto"/>
              <w:bottom w:val="single" w:sz="4" w:space="0" w:color="auto"/>
              <w:right w:val="single" w:sz="4" w:space="0" w:color="auto"/>
            </w:tcBorders>
            <w:vAlign w:val="center"/>
          </w:tcPr>
          <w:p w14:paraId="4BBC881A" w14:textId="77777777" w:rsidR="00EC6FDF" w:rsidRPr="00CC3CEC" w:rsidRDefault="00EC6FDF" w:rsidP="00CC3CEC">
            <w:pPr>
              <w:spacing w:after="0" w:line="276" w:lineRule="auto"/>
              <w:ind w:right="143"/>
              <w:jc w:val="center"/>
              <w:rPr>
                <w:rFonts w:ascii="Times New Roman" w:eastAsia="Times New Roman" w:hAnsi="Times New Roman" w:cs="Times New Roman"/>
                <w:sz w:val="20"/>
                <w:szCs w:val="20"/>
              </w:rPr>
            </w:pPr>
          </w:p>
        </w:tc>
        <w:tc>
          <w:tcPr>
            <w:tcW w:w="1546" w:type="dxa"/>
            <w:tcBorders>
              <w:top w:val="single" w:sz="4" w:space="0" w:color="auto"/>
              <w:bottom w:val="single" w:sz="4" w:space="0" w:color="auto"/>
              <w:right w:val="single" w:sz="4" w:space="0" w:color="auto"/>
            </w:tcBorders>
            <w:vAlign w:val="center"/>
          </w:tcPr>
          <w:p w14:paraId="57548B0B" w14:textId="374428A6" w:rsidR="00EC6FDF" w:rsidRPr="00CC3CEC" w:rsidRDefault="00EC6FD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677.971,16</w:t>
            </w:r>
          </w:p>
        </w:tc>
      </w:tr>
    </w:tbl>
    <w:p w14:paraId="77846E99" w14:textId="21007239" w:rsidR="00921210" w:rsidRPr="00CC3CEC" w:rsidRDefault="00921210" w:rsidP="00CC3CEC">
      <w:pPr>
        <w:spacing w:before="240" w:after="0" w:line="276" w:lineRule="auto"/>
        <w:ind w:left="425" w:right="143"/>
        <w:jc w:val="center"/>
        <w:rPr>
          <w:rFonts w:ascii="Times New Roman" w:eastAsia="Times New Roman" w:hAnsi="Times New Roman" w:cs="Times New Roman"/>
          <w:b/>
          <w:bCs/>
          <w:color w:val="000000"/>
          <w:sz w:val="24"/>
          <w:szCs w:val="24"/>
        </w:rPr>
      </w:pPr>
      <w:r w:rsidRPr="00CC3CEC">
        <w:rPr>
          <w:rFonts w:ascii="Times New Roman" w:eastAsia="Times New Roman" w:hAnsi="Times New Roman" w:cs="Times New Roman"/>
          <w:b/>
          <w:bCs/>
          <w:color w:val="000000"/>
          <w:sz w:val="24"/>
          <w:szCs w:val="24"/>
        </w:rPr>
        <w:t>Tablo 6.2. Derslik ve Öğrenci Sayıları Dağılımı</w:t>
      </w:r>
    </w:p>
    <w:tbl>
      <w:tblPr>
        <w:tblW w:w="8781" w:type="dxa"/>
        <w:jc w:val="center"/>
        <w:tblCellSpacing w:w="0" w:type="dxa"/>
        <w:tblCellMar>
          <w:left w:w="0" w:type="dxa"/>
          <w:right w:w="0" w:type="dxa"/>
        </w:tblCellMar>
        <w:tblLook w:val="04A0" w:firstRow="1" w:lastRow="0" w:firstColumn="1" w:lastColumn="0" w:noHBand="0" w:noVBand="1"/>
      </w:tblPr>
      <w:tblGrid>
        <w:gridCol w:w="755"/>
        <w:gridCol w:w="3450"/>
        <w:gridCol w:w="2371"/>
        <w:gridCol w:w="2205"/>
      </w:tblGrid>
      <w:tr w:rsidR="00F33DF4" w:rsidRPr="00CC3CEC" w14:paraId="5E631CFA" w14:textId="4A23E670" w:rsidTr="00E84B00">
        <w:trPr>
          <w:trHeight w:val="469"/>
          <w:tblCellSpacing w:w="0" w:type="dxa"/>
          <w:jc w:val="center"/>
        </w:trPr>
        <w:tc>
          <w:tcPr>
            <w:tcW w:w="755" w:type="dxa"/>
            <w:tcBorders>
              <w:top w:val="single" w:sz="6" w:space="0" w:color="000000"/>
              <w:left w:val="single" w:sz="6" w:space="0" w:color="000000"/>
              <w:bottom w:val="single" w:sz="6" w:space="0" w:color="000000"/>
              <w:right w:val="single" w:sz="6" w:space="0" w:color="000000"/>
            </w:tcBorders>
            <w:shd w:val="clear" w:color="auto" w:fill="F2F2F2"/>
            <w:tcMar>
              <w:top w:w="0" w:type="dxa"/>
              <w:left w:w="45" w:type="dxa"/>
              <w:bottom w:w="0" w:type="dxa"/>
              <w:right w:w="45" w:type="dxa"/>
            </w:tcMar>
            <w:vAlign w:val="center"/>
            <w:hideMark/>
          </w:tcPr>
          <w:p w14:paraId="6731E5D6" w14:textId="14A80470" w:rsidR="00F33DF4" w:rsidRPr="00CC3CEC" w:rsidRDefault="00F33DF4" w:rsidP="00CC3CEC">
            <w:pPr>
              <w:spacing w:after="0" w:line="276" w:lineRule="auto"/>
              <w:ind w:right="143"/>
              <w:jc w:val="center"/>
              <w:rPr>
                <w:rFonts w:ascii="Times New Roman" w:eastAsia="Times New Roman" w:hAnsi="Times New Roman" w:cs="Times New Roman"/>
                <w:sz w:val="20"/>
                <w:szCs w:val="20"/>
              </w:rPr>
            </w:pPr>
          </w:p>
        </w:tc>
        <w:tc>
          <w:tcPr>
            <w:tcW w:w="3450" w:type="dxa"/>
            <w:tcBorders>
              <w:top w:val="single" w:sz="6" w:space="0" w:color="000000"/>
              <w:bottom w:val="single" w:sz="6" w:space="0" w:color="000000"/>
              <w:right w:val="single" w:sz="6" w:space="0" w:color="000000"/>
            </w:tcBorders>
            <w:shd w:val="clear" w:color="auto" w:fill="F2F2F2"/>
            <w:tcMar>
              <w:top w:w="0" w:type="dxa"/>
              <w:left w:w="45" w:type="dxa"/>
              <w:bottom w:w="0" w:type="dxa"/>
              <w:right w:w="45" w:type="dxa"/>
            </w:tcMar>
            <w:vAlign w:val="center"/>
            <w:hideMark/>
          </w:tcPr>
          <w:p w14:paraId="004B28A6" w14:textId="53948E24" w:rsidR="00F33DF4" w:rsidRPr="00CC3CEC" w:rsidRDefault="00C463E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color w:val="000000"/>
                <w:sz w:val="20"/>
                <w:szCs w:val="20"/>
              </w:rPr>
              <w:t>Derslik Adı</w:t>
            </w:r>
          </w:p>
        </w:tc>
        <w:tc>
          <w:tcPr>
            <w:tcW w:w="2371" w:type="dxa"/>
            <w:tcBorders>
              <w:top w:val="single" w:sz="6" w:space="0" w:color="000000"/>
              <w:right w:val="single" w:sz="6" w:space="0" w:color="000000"/>
            </w:tcBorders>
            <w:shd w:val="clear" w:color="auto" w:fill="F2F2F2"/>
            <w:vAlign w:val="center"/>
          </w:tcPr>
          <w:p w14:paraId="13517289" w14:textId="621D7600" w:rsidR="00F33DF4" w:rsidRPr="00CC3CEC" w:rsidRDefault="00C463EF" w:rsidP="00CC3CEC">
            <w:pPr>
              <w:spacing w:after="0" w:line="276" w:lineRule="auto"/>
              <w:ind w:right="143"/>
              <w:jc w:val="center"/>
              <w:rPr>
                <w:rFonts w:ascii="Times New Roman" w:eastAsia="Times New Roman" w:hAnsi="Times New Roman" w:cs="Times New Roman"/>
                <w:bCs/>
                <w:sz w:val="20"/>
                <w:szCs w:val="20"/>
              </w:rPr>
            </w:pPr>
            <w:r w:rsidRPr="00CC3CEC">
              <w:rPr>
                <w:rFonts w:ascii="Times New Roman" w:eastAsia="Times New Roman" w:hAnsi="Times New Roman" w:cs="Times New Roman"/>
                <w:color w:val="000000"/>
                <w:sz w:val="20"/>
                <w:szCs w:val="20"/>
              </w:rPr>
              <w:t>Öğrenci Kapasitesi</w:t>
            </w:r>
          </w:p>
        </w:tc>
        <w:tc>
          <w:tcPr>
            <w:tcW w:w="2205" w:type="dxa"/>
            <w:tcBorders>
              <w:top w:val="single" w:sz="6" w:space="0" w:color="000000"/>
              <w:right w:val="single" w:sz="6" w:space="0" w:color="000000"/>
            </w:tcBorders>
            <w:shd w:val="clear" w:color="auto" w:fill="F2F2F2"/>
            <w:vAlign w:val="center"/>
          </w:tcPr>
          <w:p w14:paraId="5E4C335F" w14:textId="7624EEB2" w:rsidR="00F33DF4" w:rsidRPr="00CC3CEC" w:rsidRDefault="00C463EF" w:rsidP="00CC3CEC">
            <w:pPr>
              <w:spacing w:after="0" w:line="276" w:lineRule="auto"/>
              <w:ind w:right="143"/>
              <w:jc w:val="center"/>
              <w:rPr>
                <w:rFonts w:ascii="Times New Roman" w:eastAsia="Times New Roman" w:hAnsi="Times New Roman" w:cs="Times New Roman"/>
                <w:bCs/>
                <w:sz w:val="20"/>
                <w:szCs w:val="20"/>
              </w:rPr>
            </w:pPr>
            <w:r w:rsidRPr="00CC3CEC">
              <w:rPr>
                <w:rFonts w:ascii="Times New Roman" w:eastAsia="Times New Roman" w:hAnsi="Times New Roman" w:cs="Times New Roman"/>
                <w:color w:val="000000"/>
                <w:sz w:val="20"/>
                <w:szCs w:val="20"/>
              </w:rPr>
              <w:t>Derslik m</w:t>
            </w:r>
            <w:r w:rsidRPr="00CC3CEC">
              <w:rPr>
                <w:rFonts w:ascii="Times New Roman" w:eastAsia="Times New Roman" w:hAnsi="Times New Roman" w:cs="Times New Roman"/>
                <w:color w:val="000000"/>
                <w:sz w:val="20"/>
                <w:szCs w:val="20"/>
                <w:vertAlign w:val="superscript"/>
              </w:rPr>
              <w:t>2</w:t>
            </w:r>
          </w:p>
        </w:tc>
      </w:tr>
      <w:tr w:rsidR="00F33DF4" w:rsidRPr="00CC3CEC" w14:paraId="62E8C818" w14:textId="042C8DF2" w:rsidTr="00E84B00">
        <w:trPr>
          <w:trHeight w:val="62"/>
          <w:tblCellSpacing w:w="0" w:type="dxa"/>
          <w:jc w:val="center"/>
        </w:trPr>
        <w:tc>
          <w:tcPr>
            <w:tcW w:w="755" w:type="dxa"/>
            <w:tcBorders>
              <w:left w:val="single" w:sz="6" w:space="0" w:color="000000"/>
              <w:bottom w:val="single" w:sz="6" w:space="0" w:color="000000"/>
              <w:right w:val="single" w:sz="6" w:space="0" w:color="000000"/>
            </w:tcBorders>
            <w:tcMar>
              <w:top w:w="0" w:type="dxa"/>
              <w:left w:w="45" w:type="dxa"/>
              <w:bottom w:w="0" w:type="dxa"/>
              <w:right w:w="45" w:type="dxa"/>
            </w:tcMar>
            <w:vAlign w:val="center"/>
          </w:tcPr>
          <w:p w14:paraId="4B4855E4" w14:textId="196CEE1B" w:rsidR="00F33DF4" w:rsidRPr="00CC3CEC" w:rsidRDefault="00C463E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1</w:t>
            </w:r>
          </w:p>
        </w:tc>
        <w:tc>
          <w:tcPr>
            <w:tcW w:w="3450" w:type="dxa"/>
            <w:tcBorders>
              <w:bottom w:val="single" w:sz="6" w:space="0" w:color="000000"/>
              <w:right w:val="single" w:sz="6" w:space="0" w:color="000000"/>
            </w:tcBorders>
            <w:tcMar>
              <w:top w:w="0" w:type="dxa"/>
              <w:left w:w="45" w:type="dxa"/>
              <w:bottom w:w="0" w:type="dxa"/>
              <w:right w:w="45" w:type="dxa"/>
            </w:tcMar>
            <w:vAlign w:val="center"/>
          </w:tcPr>
          <w:p w14:paraId="3113E299" w14:textId="7B28EFDB" w:rsidR="00F33DF4" w:rsidRPr="00CC3CEC" w:rsidRDefault="00C463E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color w:val="000000"/>
                <w:sz w:val="20"/>
                <w:szCs w:val="20"/>
              </w:rPr>
              <w:t>G-201</w:t>
            </w:r>
          </w:p>
        </w:tc>
        <w:tc>
          <w:tcPr>
            <w:tcW w:w="2371" w:type="dxa"/>
            <w:tcBorders>
              <w:top w:val="single" w:sz="4" w:space="0" w:color="auto"/>
              <w:bottom w:val="single" w:sz="6" w:space="0" w:color="000000"/>
              <w:right w:val="single" w:sz="6" w:space="0" w:color="000000"/>
            </w:tcBorders>
            <w:vAlign w:val="center"/>
          </w:tcPr>
          <w:p w14:paraId="72B646EA" w14:textId="208645B3" w:rsidR="00F33DF4" w:rsidRPr="00CC3CEC" w:rsidRDefault="00C463E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color w:val="000000"/>
                <w:sz w:val="20"/>
                <w:szCs w:val="20"/>
              </w:rPr>
              <w:t>30</w:t>
            </w:r>
          </w:p>
        </w:tc>
        <w:tc>
          <w:tcPr>
            <w:tcW w:w="2205" w:type="dxa"/>
            <w:tcBorders>
              <w:top w:val="single" w:sz="4" w:space="0" w:color="auto"/>
              <w:bottom w:val="single" w:sz="6" w:space="0" w:color="000000"/>
              <w:right w:val="single" w:sz="6" w:space="0" w:color="000000"/>
            </w:tcBorders>
            <w:vAlign w:val="center"/>
          </w:tcPr>
          <w:p w14:paraId="3C4E35EF" w14:textId="371D59F4" w:rsidR="00F33DF4" w:rsidRPr="00CC3CEC" w:rsidRDefault="00C463E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color w:val="000000"/>
                <w:sz w:val="20"/>
                <w:szCs w:val="20"/>
              </w:rPr>
              <w:t>14,50-6,25</w:t>
            </w:r>
          </w:p>
        </w:tc>
      </w:tr>
      <w:tr w:rsidR="00F33DF4" w:rsidRPr="00CC3CEC" w14:paraId="36181E2D" w14:textId="1F77F46F" w:rsidTr="00E84B00">
        <w:trPr>
          <w:trHeight w:val="62"/>
          <w:tblCellSpacing w:w="0" w:type="dxa"/>
          <w:jc w:val="center"/>
        </w:trPr>
        <w:tc>
          <w:tcPr>
            <w:tcW w:w="755" w:type="dxa"/>
            <w:tcBorders>
              <w:left w:val="single" w:sz="6" w:space="0" w:color="000000"/>
              <w:bottom w:val="single" w:sz="6" w:space="0" w:color="000000"/>
              <w:right w:val="single" w:sz="6" w:space="0" w:color="000000"/>
            </w:tcBorders>
            <w:tcMar>
              <w:top w:w="0" w:type="dxa"/>
              <w:left w:w="45" w:type="dxa"/>
              <w:bottom w:w="0" w:type="dxa"/>
              <w:right w:w="45" w:type="dxa"/>
            </w:tcMar>
            <w:vAlign w:val="center"/>
          </w:tcPr>
          <w:p w14:paraId="1751299F" w14:textId="02F7476C" w:rsidR="00F33DF4" w:rsidRPr="00CC3CEC" w:rsidRDefault="00C463E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2</w:t>
            </w:r>
          </w:p>
        </w:tc>
        <w:tc>
          <w:tcPr>
            <w:tcW w:w="3450" w:type="dxa"/>
            <w:tcBorders>
              <w:bottom w:val="single" w:sz="6" w:space="0" w:color="000000"/>
              <w:right w:val="single" w:sz="6" w:space="0" w:color="000000"/>
            </w:tcBorders>
            <w:tcMar>
              <w:top w:w="0" w:type="dxa"/>
              <w:left w:w="45" w:type="dxa"/>
              <w:bottom w:w="0" w:type="dxa"/>
              <w:right w:w="45" w:type="dxa"/>
            </w:tcMar>
            <w:vAlign w:val="center"/>
          </w:tcPr>
          <w:p w14:paraId="1FB677A1" w14:textId="3FDFCA4B" w:rsidR="00F33DF4" w:rsidRPr="00CC3CEC" w:rsidRDefault="00C463E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color w:val="000000"/>
                <w:sz w:val="20"/>
                <w:szCs w:val="20"/>
              </w:rPr>
              <w:t>G-203</w:t>
            </w:r>
          </w:p>
        </w:tc>
        <w:tc>
          <w:tcPr>
            <w:tcW w:w="2371" w:type="dxa"/>
            <w:tcBorders>
              <w:bottom w:val="single" w:sz="6" w:space="0" w:color="000000"/>
              <w:right w:val="single" w:sz="6" w:space="0" w:color="000000"/>
            </w:tcBorders>
            <w:vAlign w:val="center"/>
          </w:tcPr>
          <w:p w14:paraId="7AE4AC0C" w14:textId="7EA85FE8" w:rsidR="00F33DF4" w:rsidRPr="00CC3CEC" w:rsidRDefault="00C463E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64</w:t>
            </w:r>
          </w:p>
        </w:tc>
        <w:tc>
          <w:tcPr>
            <w:tcW w:w="2205" w:type="dxa"/>
            <w:tcBorders>
              <w:bottom w:val="single" w:sz="6" w:space="0" w:color="000000"/>
              <w:right w:val="single" w:sz="6" w:space="0" w:color="000000"/>
            </w:tcBorders>
            <w:vAlign w:val="center"/>
          </w:tcPr>
          <w:p w14:paraId="57E8FB4C" w14:textId="5426E826" w:rsidR="00F33DF4" w:rsidRPr="00CC3CEC" w:rsidRDefault="00C463E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color w:val="000000"/>
                <w:sz w:val="20"/>
                <w:szCs w:val="20"/>
              </w:rPr>
              <w:t>10,75-6,25</w:t>
            </w:r>
          </w:p>
        </w:tc>
      </w:tr>
      <w:tr w:rsidR="00F33DF4" w:rsidRPr="00CC3CEC" w14:paraId="376F1796" w14:textId="1FFD7C8F" w:rsidTr="00E84B00">
        <w:trPr>
          <w:trHeight w:val="62"/>
          <w:tblCellSpacing w:w="0" w:type="dxa"/>
          <w:jc w:val="center"/>
        </w:trPr>
        <w:tc>
          <w:tcPr>
            <w:tcW w:w="755" w:type="dxa"/>
            <w:tcBorders>
              <w:left w:val="single" w:sz="6" w:space="0" w:color="000000"/>
              <w:right w:val="single" w:sz="6" w:space="0" w:color="000000"/>
            </w:tcBorders>
            <w:tcMar>
              <w:top w:w="0" w:type="dxa"/>
              <w:left w:w="45" w:type="dxa"/>
              <w:bottom w:w="0" w:type="dxa"/>
              <w:right w:w="45" w:type="dxa"/>
            </w:tcMar>
            <w:vAlign w:val="center"/>
          </w:tcPr>
          <w:p w14:paraId="564A7126" w14:textId="637BA3E5" w:rsidR="00F33DF4" w:rsidRPr="00CC3CEC" w:rsidRDefault="00C463E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3</w:t>
            </w:r>
          </w:p>
        </w:tc>
        <w:tc>
          <w:tcPr>
            <w:tcW w:w="3450" w:type="dxa"/>
            <w:tcBorders>
              <w:right w:val="single" w:sz="6" w:space="0" w:color="000000"/>
            </w:tcBorders>
            <w:tcMar>
              <w:top w:w="0" w:type="dxa"/>
              <w:left w:w="45" w:type="dxa"/>
              <w:bottom w:w="0" w:type="dxa"/>
              <w:right w:w="45" w:type="dxa"/>
            </w:tcMar>
            <w:vAlign w:val="center"/>
          </w:tcPr>
          <w:p w14:paraId="00E39F9E" w14:textId="273EAF1C" w:rsidR="00F33DF4" w:rsidRPr="00CC3CEC" w:rsidRDefault="00C463E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color w:val="000000"/>
                <w:sz w:val="20"/>
                <w:szCs w:val="20"/>
              </w:rPr>
              <w:t>G-204</w:t>
            </w:r>
          </w:p>
        </w:tc>
        <w:tc>
          <w:tcPr>
            <w:tcW w:w="2371" w:type="dxa"/>
            <w:tcBorders>
              <w:right w:val="single" w:sz="6" w:space="0" w:color="000000"/>
            </w:tcBorders>
            <w:vAlign w:val="center"/>
          </w:tcPr>
          <w:p w14:paraId="467CAC32" w14:textId="343D6DEA" w:rsidR="00F33DF4" w:rsidRPr="00CC3CEC" w:rsidRDefault="00C463E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70</w:t>
            </w:r>
          </w:p>
        </w:tc>
        <w:tc>
          <w:tcPr>
            <w:tcW w:w="2205" w:type="dxa"/>
            <w:tcBorders>
              <w:right w:val="single" w:sz="6" w:space="0" w:color="000000"/>
            </w:tcBorders>
            <w:vAlign w:val="center"/>
          </w:tcPr>
          <w:p w14:paraId="5AA04DA5" w14:textId="0554209D" w:rsidR="00F33DF4" w:rsidRPr="00CC3CEC" w:rsidRDefault="00C463E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color w:val="000000"/>
                <w:sz w:val="20"/>
                <w:szCs w:val="20"/>
              </w:rPr>
              <w:t>10,80-6,30</w:t>
            </w:r>
          </w:p>
        </w:tc>
      </w:tr>
      <w:tr w:rsidR="00F33DF4" w:rsidRPr="00CC3CEC" w14:paraId="373C826C" w14:textId="77777777" w:rsidTr="00E84B00">
        <w:trPr>
          <w:trHeight w:val="62"/>
          <w:tblCellSpacing w:w="0" w:type="dxa"/>
          <w:jc w:val="center"/>
        </w:trPr>
        <w:tc>
          <w:tcPr>
            <w:tcW w:w="755" w:type="dxa"/>
            <w:tcBorders>
              <w:top w:val="single" w:sz="6" w:space="0" w:color="000000"/>
              <w:left w:val="single" w:sz="6" w:space="0" w:color="000000"/>
              <w:right w:val="single" w:sz="6" w:space="0" w:color="000000"/>
            </w:tcBorders>
            <w:tcMar>
              <w:top w:w="0" w:type="dxa"/>
              <w:left w:w="45" w:type="dxa"/>
              <w:bottom w:w="0" w:type="dxa"/>
              <w:right w:w="45" w:type="dxa"/>
            </w:tcMar>
            <w:vAlign w:val="center"/>
          </w:tcPr>
          <w:p w14:paraId="18C0D5F4" w14:textId="194B61BC" w:rsidR="00F33DF4" w:rsidRPr="00CC3CEC" w:rsidRDefault="00C463E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4</w:t>
            </w:r>
          </w:p>
        </w:tc>
        <w:tc>
          <w:tcPr>
            <w:tcW w:w="3450" w:type="dxa"/>
            <w:tcBorders>
              <w:top w:val="single" w:sz="6" w:space="0" w:color="000000"/>
              <w:right w:val="single" w:sz="6" w:space="0" w:color="000000"/>
            </w:tcBorders>
            <w:tcMar>
              <w:top w:w="0" w:type="dxa"/>
              <w:left w:w="45" w:type="dxa"/>
              <w:bottom w:w="0" w:type="dxa"/>
              <w:right w:w="45" w:type="dxa"/>
            </w:tcMar>
            <w:vAlign w:val="center"/>
          </w:tcPr>
          <w:p w14:paraId="38DCBBBF" w14:textId="535E5D53" w:rsidR="00F33DF4" w:rsidRPr="00CC3CEC" w:rsidRDefault="00C463E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color w:val="000000"/>
                <w:sz w:val="20"/>
                <w:szCs w:val="20"/>
              </w:rPr>
              <w:t>G-205</w:t>
            </w:r>
          </w:p>
        </w:tc>
        <w:tc>
          <w:tcPr>
            <w:tcW w:w="2371" w:type="dxa"/>
            <w:tcBorders>
              <w:top w:val="single" w:sz="6" w:space="0" w:color="000000"/>
              <w:right w:val="single" w:sz="6" w:space="0" w:color="000000"/>
            </w:tcBorders>
            <w:vAlign w:val="center"/>
          </w:tcPr>
          <w:p w14:paraId="071B5A85" w14:textId="48B750FF" w:rsidR="00F33DF4" w:rsidRPr="00CC3CEC" w:rsidRDefault="00C463E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70</w:t>
            </w:r>
          </w:p>
        </w:tc>
        <w:tc>
          <w:tcPr>
            <w:tcW w:w="2205" w:type="dxa"/>
            <w:tcBorders>
              <w:top w:val="single" w:sz="6" w:space="0" w:color="000000"/>
              <w:right w:val="single" w:sz="6" w:space="0" w:color="000000"/>
            </w:tcBorders>
            <w:vAlign w:val="center"/>
          </w:tcPr>
          <w:p w14:paraId="3F6C4269" w14:textId="726D1E0D" w:rsidR="00F33DF4" w:rsidRPr="00CC3CEC" w:rsidRDefault="00C463E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color w:val="000000"/>
                <w:sz w:val="20"/>
                <w:szCs w:val="20"/>
              </w:rPr>
              <w:t>10,75-6,25</w:t>
            </w:r>
          </w:p>
        </w:tc>
      </w:tr>
      <w:tr w:rsidR="00F33DF4" w:rsidRPr="00CC3CEC" w14:paraId="29D9C0D7" w14:textId="77777777" w:rsidTr="00E84B00">
        <w:trPr>
          <w:trHeight w:val="62"/>
          <w:tblCellSpacing w:w="0" w:type="dxa"/>
          <w:jc w:val="center"/>
        </w:trPr>
        <w:tc>
          <w:tcPr>
            <w:tcW w:w="755" w:type="dxa"/>
            <w:tcBorders>
              <w:top w:val="single" w:sz="6" w:space="0" w:color="000000"/>
              <w:left w:val="single" w:sz="6" w:space="0" w:color="000000"/>
              <w:right w:val="single" w:sz="6" w:space="0" w:color="000000"/>
            </w:tcBorders>
            <w:tcMar>
              <w:top w:w="0" w:type="dxa"/>
              <w:left w:w="45" w:type="dxa"/>
              <w:bottom w:w="0" w:type="dxa"/>
              <w:right w:w="45" w:type="dxa"/>
            </w:tcMar>
            <w:vAlign w:val="center"/>
          </w:tcPr>
          <w:p w14:paraId="0442D57C" w14:textId="7BF13618" w:rsidR="00F33DF4" w:rsidRPr="00CC3CEC" w:rsidRDefault="00C463E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5</w:t>
            </w:r>
          </w:p>
        </w:tc>
        <w:tc>
          <w:tcPr>
            <w:tcW w:w="3450" w:type="dxa"/>
            <w:tcBorders>
              <w:top w:val="single" w:sz="6" w:space="0" w:color="000000"/>
              <w:right w:val="single" w:sz="6" w:space="0" w:color="000000"/>
            </w:tcBorders>
            <w:tcMar>
              <w:top w:w="0" w:type="dxa"/>
              <w:left w:w="45" w:type="dxa"/>
              <w:bottom w:w="0" w:type="dxa"/>
              <w:right w:w="45" w:type="dxa"/>
            </w:tcMar>
            <w:vAlign w:val="center"/>
          </w:tcPr>
          <w:p w14:paraId="130499DE" w14:textId="2A84BFCE" w:rsidR="00F33DF4" w:rsidRPr="00CC3CEC" w:rsidRDefault="00C463E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color w:val="000000"/>
                <w:sz w:val="20"/>
                <w:szCs w:val="20"/>
              </w:rPr>
              <w:t>G-206</w:t>
            </w:r>
          </w:p>
        </w:tc>
        <w:tc>
          <w:tcPr>
            <w:tcW w:w="2371" w:type="dxa"/>
            <w:tcBorders>
              <w:top w:val="single" w:sz="6" w:space="0" w:color="000000"/>
              <w:right w:val="single" w:sz="6" w:space="0" w:color="000000"/>
            </w:tcBorders>
            <w:vAlign w:val="center"/>
          </w:tcPr>
          <w:p w14:paraId="328F8662" w14:textId="2E65E15D" w:rsidR="00F33DF4" w:rsidRPr="00CC3CEC" w:rsidRDefault="00C463E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70</w:t>
            </w:r>
          </w:p>
        </w:tc>
        <w:tc>
          <w:tcPr>
            <w:tcW w:w="2205" w:type="dxa"/>
            <w:tcBorders>
              <w:top w:val="single" w:sz="6" w:space="0" w:color="000000"/>
              <w:right w:val="single" w:sz="6" w:space="0" w:color="000000"/>
            </w:tcBorders>
            <w:vAlign w:val="center"/>
          </w:tcPr>
          <w:p w14:paraId="472321F0" w14:textId="5F26DA93" w:rsidR="00F33DF4" w:rsidRPr="00CC3CEC" w:rsidRDefault="00C463E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color w:val="000000"/>
                <w:sz w:val="20"/>
                <w:szCs w:val="20"/>
              </w:rPr>
              <w:t>10,75-6,25</w:t>
            </w:r>
          </w:p>
        </w:tc>
      </w:tr>
      <w:tr w:rsidR="00F33DF4" w:rsidRPr="00CC3CEC" w14:paraId="51807F1A" w14:textId="77777777" w:rsidTr="00E84B00">
        <w:trPr>
          <w:trHeight w:val="62"/>
          <w:tblCellSpacing w:w="0" w:type="dxa"/>
          <w:jc w:val="center"/>
        </w:trPr>
        <w:tc>
          <w:tcPr>
            <w:tcW w:w="755" w:type="dxa"/>
            <w:tcBorders>
              <w:top w:val="single" w:sz="6" w:space="0" w:color="000000"/>
              <w:left w:val="single" w:sz="6" w:space="0" w:color="000000"/>
              <w:right w:val="single" w:sz="6" w:space="0" w:color="000000"/>
            </w:tcBorders>
            <w:tcMar>
              <w:top w:w="0" w:type="dxa"/>
              <w:left w:w="45" w:type="dxa"/>
              <w:bottom w:w="0" w:type="dxa"/>
              <w:right w:w="45" w:type="dxa"/>
            </w:tcMar>
            <w:vAlign w:val="center"/>
          </w:tcPr>
          <w:p w14:paraId="6A1D6F1D" w14:textId="6FB53DE3" w:rsidR="00F33DF4" w:rsidRPr="00CC3CEC" w:rsidRDefault="00C463E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6</w:t>
            </w:r>
          </w:p>
        </w:tc>
        <w:tc>
          <w:tcPr>
            <w:tcW w:w="3450" w:type="dxa"/>
            <w:tcBorders>
              <w:top w:val="single" w:sz="6" w:space="0" w:color="000000"/>
              <w:right w:val="single" w:sz="6" w:space="0" w:color="000000"/>
            </w:tcBorders>
            <w:tcMar>
              <w:top w:w="0" w:type="dxa"/>
              <w:left w:w="45" w:type="dxa"/>
              <w:bottom w:w="0" w:type="dxa"/>
              <w:right w:w="45" w:type="dxa"/>
            </w:tcMar>
            <w:vAlign w:val="center"/>
          </w:tcPr>
          <w:p w14:paraId="063CAC0B" w14:textId="0DB380B5" w:rsidR="00F33DF4" w:rsidRPr="00CC3CEC" w:rsidRDefault="00C463E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color w:val="000000"/>
                <w:sz w:val="20"/>
                <w:szCs w:val="20"/>
              </w:rPr>
              <w:t>G-207</w:t>
            </w:r>
          </w:p>
        </w:tc>
        <w:tc>
          <w:tcPr>
            <w:tcW w:w="2371" w:type="dxa"/>
            <w:tcBorders>
              <w:top w:val="single" w:sz="6" w:space="0" w:color="000000"/>
              <w:right w:val="single" w:sz="6" w:space="0" w:color="000000"/>
            </w:tcBorders>
            <w:vAlign w:val="center"/>
          </w:tcPr>
          <w:p w14:paraId="60A0C2D0" w14:textId="7274526C" w:rsidR="00F33DF4" w:rsidRPr="00CC3CEC" w:rsidRDefault="00C463E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98</w:t>
            </w:r>
          </w:p>
        </w:tc>
        <w:tc>
          <w:tcPr>
            <w:tcW w:w="2205" w:type="dxa"/>
            <w:tcBorders>
              <w:top w:val="single" w:sz="6" w:space="0" w:color="000000"/>
              <w:right w:val="single" w:sz="6" w:space="0" w:color="000000"/>
            </w:tcBorders>
            <w:vAlign w:val="center"/>
          </w:tcPr>
          <w:p w14:paraId="125E94D6" w14:textId="79BF8145" w:rsidR="00F33DF4" w:rsidRPr="00CC3CEC" w:rsidRDefault="00C463E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color w:val="000000"/>
                <w:sz w:val="20"/>
                <w:szCs w:val="20"/>
              </w:rPr>
              <w:t>14,55-6,25</w:t>
            </w:r>
          </w:p>
        </w:tc>
      </w:tr>
      <w:tr w:rsidR="00F33DF4" w:rsidRPr="00CC3CEC" w14:paraId="670BF5C7" w14:textId="77777777" w:rsidTr="00E84B00">
        <w:trPr>
          <w:trHeight w:val="62"/>
          <w:tblCellSpacing w:w="0" w:type="dxa"/>
          <w:jc w:val="center"/>
        </w:trPr>
        <w:tc>
          <w:tcPr>
            <w:tcW w:w="755" w:type="dxa"/>
            <w:tcBorders>
              <w:top w:val="single" w:sz="6" w:space="0" w:color="000000"/>
              <w:left w:val="single" w:sz="6" w:space="0" w:color="000000"/>
              <w:right w:val="single" w:sz="6" w:space="0" w:color="000000"/>
            </w:tcBorders>
            <w:tcMar>
              <w:top w:w="0" w:type="dxa"/>
              <w:left w:w="45" w:type="dxa"/>
              <w:bottom w:w="0" w:type="dxa"/>
              <w:right w:w="45" w:type="dxa"/>
            </w:tcMar>
            <w:vAlign w:val="center"/>
          </w:tcPr>
          <w:p w14:paraId="2F43A005" w14:textId="17142162" w:rsidR="00F33DF4" w:rsidRPr="00CC3CEC" w:rsidRDefault="00C463E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7</w:t>
            </w:r>
          </w:p>
        </w:tc>
        <w:tc>
          <w:tcPr>
            <w:tcW w:w="3450" w:type="dxa"/>
            <w:tcBorders>
              <w:top w:val="single" w:sz="6" w:space="0" w:color="000000"/>
              <w:right w:val="single" w:sz="6" w:space="0" w:color="000000"/>
            </w:tcBorders>
            <w:tcMar>
              <w:top w:w="0" w:type="dxa"/>
              <w:left w:w="45" w:type="dxa"/>
              <w:bottom w:w="0" w:type="dxa"/>
              <w:right w:w="45" w:type="dxa"/>
            </w:tcMar>
            <w:vAlign w:val="center"/>
          </w:tcPr>
          <w:p w14:paraId="505EB17D" w14:textId="675E0ED1" w:rsidR="00F33DF4" w:rsidRPr="00CC3CEC" w:rsidRDefault="00C463E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color w:val="000000"/>
                <w:sz w:val="20"/>
                <w:szCs w:val="20"/>
              </w:rPr>
              <w:t>G-208</w:t>
            </w:r>
          </w:p>
        </w:tc>
        <w:tc>
          <w:tcPr>
            <w:tcW w:w="2371" w:type="dxa"/>
            <w:tcBorders>
              <w:top w:val="single" w:sz="6" w:space="0" w:color="000000"/>
              <w:right w:val="single" w:sz="6" w:space="0" w:color="000000"/>
            </w:tcBorders>
            <w:vAlign w:val="center"/>
          </w:tcPr>
          <w:p w14:paraId="5BCBE1CC" w14:textId="34C9B86F" w:rsidR="00F33DF4" w:rsidRPr="00CC3CEC" w:rsidRDefault="00C463E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98</w:t>
            </w:r>
          </w:p>
        </w:tc>
        <w:tc>
          <w:tcPr>
            <w:tcW w:w="2205" w:type="dxa"/>
            <w:tcBorders>
              <w:top w:val="single" w:sz="6" w:space="0" w:color="000000"/>
              <w:right w:val="single" w:sz="6" w:space="0" w:color="000000"/>
            </w:tcBorders>
            <w:vAlign w:val="center"/>
          </w:tcPr>
          <w:p w14:paraId="37A243B3" w14:textId="42CF334B" w:rsidR="00F33DF4" w:rsidRPr="00CC3CEC" w:rsidRDefault="00C463E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color w:val="000000"/>
                <w:sz w:val="20"/>
                <w:szCs w:val="20"/>
              </w:rPr>
              <w:t>14,55-6,25</w:t>
            </w:r>
          </w:p>
        </w:tc>
      </w:tr>
      <w:tr w:rsidR="00F33DF4" w:rsidRPr="00CC3CEC" w14:paraId="670046B8" w14:textId="77777777" w:rsidTr="00E84B00">
        <w:trPr>
          <w:trHeight w:val="62"/>
          <w:tblCellSpacing w:w="0" w:type="dxa"/>
          <w:jc w:val="center"/>
        </w:trPr>
        <w:tc>
          <w:tcPr>
            <w:tcW w:w="755" w:type="dxa"/>
            <w:tcBorders>
              <w:top w:val="single" w:sz="6" w:space="0" w:color="000000"/>
              <w:left w:val="single" w:sz="6" w:space="0" w:color="000000"/>
              <w:bottom w:val="single" w:sz="4" w:space="0" w:color="auto"/>
              <w:right w:val="single" w:sz="6" w:space="0" w:color="000000"/>
            </w:tcBorders>
            <w:tcMar>
              <w:top w:w="0" w:type="dxa"/>
              <w:left w:w="45" w:type="dxa"/>
              <w:bottom w:w="0" w:type="dxa"/>
              <w:right w:w="45" w:type="dxa"/>
            </w:tcMar>
            <w:vAlign w:val="center"/>
          </w:tcPr>
          <w:p w14:paraId="15520B5A" w14:textId="7A516013" w:rsidR="00F33DF4" w:rsidRPr="00CC3CEC" w:rsidRDefault="00C463E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8</w:t>
            </w:r>
          </w:p>
        </w:tc>
        <w:tc>
          <w:tcPr>
            <w:tcW w:w="3450" w:type="dxa"/>
            <w:tcBorders>
              <w:top w:val="single" w:sz="6" w:space="0" w:color="000000"/>
              <w:bottom w:val="single" w:sz="4" w:space="0" w:color="auto"/>
              <w:right w:val="single" w:sz="6" w:space="0" w:color="000000"/>
            </w:tcBorders>
            <w:tcMar>
              <w:top w:w="0" w:type="dxa"/>
              <w:left w:w="45" w:type="dxa"/>
              <w:bottom w:w="0" w:type="dxa"/>
              <w:right w:w="45" w:type="dxa"/>
            </w:tcMar>
            <w:vAlign w:val="center"/>
          </w:tcPr>
          <w:p w14:paraId="078A468D" w14:textId="18D456DD" w:rsidR="00F33DF4" w:rsidRPr="00CC3CEC" w:rsidRDefault="00C463E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color w:val="000000"/>
                <w:sz w:val="20"/>
                <w:szCs w:val="20"/>
              </w:rPr>
              <w:t>F-204</w:t>
            </w:r>
          </w:p>
        </w:tc>
        <w:tc>
          <w:tcPr>
            <w:tcW w:w="2371" w:type="dxa"/>
            <w:tcBorders>
              <w:top w:val="single" w:sz="6" w:space="0" w:color="000000"/>
              <w:bottom w:val="single" w:sz="4" w:space="0" w:color="auto"/>
              <w:right w:val="single" w:sz="6" w:space="0" w:color="000000"/>
            </w:tcBorders>
            <w:vAlign w:val="center"/>
          </w:tcPr>
          <w:p w14:paraId="5EC1544E" w14:textId="7B11B072" w:rsidR="00F33DF4" w:rsidRPr="00CC3CEC" w:rsidRDefault="00C463E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70</w:t>
            </w:r>
          </w:p>
        </w:tc>
        <w:tc>
          <w:tcPr>
            <w:tcW w:w="2205" w:type="dxa"/>
            <w:tcBorders>
              <w:top w:val="single" w:sz="6" w:space="0" w:color="000000"/>
              <w:bottom w:val="single" w:sz="4" w:space="0" w:color="auto"/>
              <w:right w:val="single" w:sz="6" w:space="0" w:color="000000"/>
            </w:tcBorders>
            <w:vAlign w:val="center"/>
          </w:tcPr>
          <w:p w14:paraId="39CC204F" w14:textId="0AF1660A" w:rsidR="00F33DF4" w:rsidRPr="00CC3CEC" w:rsidRDefault="00C463E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color w:val="000000"/>
                <w:sz w:val="20"/>
                <w:szCs w:val="20"/>
              </w:rPr>
              <w:t>10,75-6,25</w:t>
            </w:r>
          </w:p>
        </w:tc>
      </w:tr>
      <w:tr w:rsidR="00F33DF4" w:rsidRPr="00CC3CEC" w14:paraId="40022E19" w14:textId="77777777" w:rsidTr="00E84B00">
        <w:trPr>
          <w:trHeight w:val="62"/>
          <w:tblCellSpacing w:w="0" w:type="dxa"/>
          <w:jc w:val="center"/>
        </w:trPr>
        <w:tc>
          <w:tcPr>
            <w:tcW w:w="755" w:type="dxa"/>
            <w:tcBorders>
              <w:left w:val="single" w:sz="6" w:space="0" w:color="000000"/>
              <w:right w:val="single" w:sz="6" w:space="0" w:color="000000"/>
            </w:tcBorders>
            <w:tcMar>
              <w:top w:w="0" w:type="dxa"/>
              <w:left w:w="45" w:type="dxa"/>
              <w:bottom w:w="0" w:type="dxa"/>
              <w:right w:w="45" w:type="dxa"/>
            </w:tcMar>
            <w:vAlign w:val="center"/>
          </w:tcPr>
          <w:p w14:paraId="27D2327D" w14:textId="1EDFB0F1" w:rsidR="00F33DF4" w:rsidRPr="00CC3CEC" w:rsidRDefault="00C463E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9</w:t>
            </w:r>
          </w:p>
        </w:tc>
        <w:tc>
          <w:tcPr>
            <w:tcW w:w="3450" w:type="dxa"/>
            <w:tcBorders>
              <w:right w:val="single" w:sz="6" w:space="0" w:color="000000"/>
            </w:tcBorders>
            <w:tcMar>
              <w:top w:w="0" w:type="dxa"/>
              <w:left w:w="45" w:type="dxa"/>
              <w:bottom w:w="0" w:type="dxa"/>
              <w:right w:w="45" w:type="dxa"/>
            </w:tcMar>
            <w:vAlign w:val="center"/>
          </w:tcPr>
          <w:p w14:paraId="45E7B5BC" w14:textId="633C23E8" w:rsidR="00F33DF4" w:rsidRPr="00CC3CEC" w:rsidRDefault="00C463E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AMFİ-3</w:t>
            </w:r>
          </w:p>
        </w:tc>
        <w:tc>
          <w:tcPr>
            <w:tcW w:w="2371" w:type="dxa"/>
            <w:tcBorders>
              <w:right w:val="single" w:sz="6" w:space="0" w:color="000000"/>
            </w:tcBorders>
            <w:vAlign w:val="center"/>
          </w:tcPr>
          <w:p w14:paraId="6533BC58" w14:textId="2118D6A8" w:rsidR="00F33DF4" w:rsidRPr="00CC3CEC" w:rsidRDefault="00C463E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168</w:t>
            </w:r>
          </w:p>
        </w:tc>
        <w:tc>
          <w:tcPr>
            <w:tcW w:w="2205" w:type="dxa"/>
            <w:tcBorders>
              <w:right w:val="single" w:sz="6" w:space="0" w:color="000000"/>
            </w:tcBorders>
            <w:vAlign w:val="center"/>
          </w:tcPr>
          <w:p w14:paraId="0CCD6E03" w14:textId="5D136EA4" w:rsidR="00F33DF4" w:rsidRPr="00CC3CEC" w:rsidRDefault="00C463E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color w:val="000000"/>
                <w:sz w:val="20"/>
                <w:szCs w:val="20"/>
              </w:rPr>
              <w:t>29,10-12,50</w:t>
            </w:r>
          </w:p>
        </w:tc>
      </w:tr>
      <w:tr w:rsidR="00F33DF4" w:rsidRPr="00CC3CEC" w14:paraId="4A5DA579" w14:textId="77777777" w:rsidTr="00E84B00">
        <w:trPr>
          <w:trHeight w:val="62"/>
          <w:tblCellSpacing w:w="0" w:type="dxa"/>
          <w:jc w:val="center"/>
        </w:trPr>
        <w:tc>
          <w:tcPr>
            <w:tcW w:w="755" w:type="dxa"/>
            <w:tcBorders>
              <w:top w:val="single" w:sz="6" w:space="0" w:color="000000"/>
              <w:left w:val="single" w:sz="6" w:space="0" w:color="000000"/>
              <w:right w:val="single" w:sz="6" w:space="0" w:color="000000"/>
            </w:tcBorders>
            <w:tcMar>
              <w:top w:w="0" w:type="dxa"/>
              <w:left w:w="45" w:type="dxa"/>
              <w:bottom w:w="0" w:type="dxa"/>
              <w:right w:w="45" w:type="dxa"/>
            </w:tcMar>
            <w:vAlign w:val="center"/>
          </w:tcPr>
          <w:p w14:paraId="57E65BDB" w14:textId="45713800" w:rsidR="00F33DF4" w:rsidRPr="00CC3CEC" w:rsidRDefault="00C463E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10</w:t>
            </w:r>
          </w:p>
        </w:tc>
        <w:tc>
          <w:tcPr>
            <w:tcW w:w="3450" w:type="dxa"/>
            <w:tcBorders>
              <w:top w:val="single" w:sz="6" w:space="0" w:color="000000"/>
              <w:right w:val="single" w:sz="6" w:space="0" w:color="000000"/>
            </w:tcBorders>
            <w:tcMar>
              <w:top w:w="0" w:type="dxa"/>
              <w:left w:w="45" w:type="dxa"/>
              <w:bottom w:w="0" w:type="dxa"/>
              <w:right w:w="45" w:type="dxa"/>
            </w:tcMar>
            <w:vAlign w:val="center"/>
          </w:tcPr>
          <w:p w14:paraId="3B5EBC92" w14:textId="7EFF5A97" w:rsidR="00F33DF4" w:rsidRPr="00CC3CEC" w:rsidRDefault="00C463E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AMFİ-4 (ortak kullanım)</w:t>
            </w:r>
          </w:p>
        </w:tc>
        <w:tc>
          <w:tcPr>
            <w:tcW w:w="2371" w:type="dxa"/>
            <w:tcBorders>
              <w:top w:val="single" w:sz="6" w:space="0" w:color="000000"/>
              <w:right w:val="single" w:sz="6" w:space="0" w:color="000000"/>
            </w:tcBorders>
            <w:vAlign w:val="center"/>
          </w:tcPr>
          <w:p w14:paraId="3C7508FA" w14:textId="22A38D8B" w:rsidR="00F33DF4" w:rsidRPr="00CC3CEC" w:rsidRDefault="00C463E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168</w:t>
            </w:r>
          </w:p>
        </w:tc>
        <w:tc>
          <w:tcPr>
            <w:tcW w:w="2205" w:type="dxa"/>
            <w:tcBorders>
              <w:top w:val="single" w:sz="6" w:space="0" w:color="000000"/>
              <w:right w:val="single" w:sz="6" w:space="0" w:color="000000"/>
            </w:tcBorders>
            <w:vAlign w:val="center"/>
          </w:tcPr>
          <w:p w14:paraId="70E633C9" w14:textId="4D8864D5" w:rsidR="00F33DF4" w:rsidRPr="00CC3CEC" w:rsidRDefault="00C463E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color w:val="000000"/>
                <w:sz w:val="20"/>
                <w:szCs w:val="20"/>
              </w:rPr>
              <w:t>29,10-12,50</w:t>
            </w:r>
          </w:p>
        </w:tc>
      </w:tr>
      <w:tr w:rsidR="00C463EF" w:rsidRPr="00CC3CEC" w14:paraId="7089C727" w14:textId="77777777" w:rsidTr="00E84B00">
        <w:trPr>
          <w:trHeight w:val="62"/>
          <w:tblCellSpacing w:w="0" w:type="dxa"/>
          <w:jc w:val="center"/>
        </w:trPr>
        <w:tc>
          <w:tcPr>
            <w:tcW w:w="755" w:type="dxa"/>
            <w:tcBorders>
              <w:top w:val="single" w:sz="6" w:space="0" w:color="000000"/>
              <w:left w:val="single" w:sz="6" w:space="0" w:color="000000"/>
              <w:right w:val="single" w:sz="6" w:space="0" w:color="000000"/>
            </w:tcBorders>
            <w:tcMar>
              <w:top w:w="0" w:type="dxa"/>
              <w:left w:w="45" w:type="dxa"/>
              <w:bottom w:w="0" w:type="dxa"/>
              <w:right w:w="45" w:type="dxa"/>
            </w:tcMar>
            <w:vAlign w:val="center"/>
          </w:tcPr>
          <w:p w14:paraId="00407CF5" w14:textId="3C562AC0" w:rsidR="00C463EF" w:rsidRPr="00CC3CEC" w:rsidRDefault="00C463E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11</w:t>
            </w:r>
          </w:p>
        </w:tc>
        <w:tc>
          <w:tcPr>
            <w:tcW w:w="3450" w:type="dxa"/>
            <w:tcBorders>
              <w:top w:val="single" w:sz="6" w:space="0" w:color="000000"/>
              <w:right w:val="single" w:sz="6" w:space="0" w:color="000000"/>
            </w:tcBorders>
            <w:tcMar>
              <w:top w:w="0" w:type="dxa"/>
              <w:left w:w="45" w:type="dxa"/>
              <w:bottom w:w="0" w:type="dxa"/>
              <w:right w:w="45" w:type="dxa"/>
            </w:tcMar>
            <w:vAlign w:val="center"/>
          </w:tcPr>
          <w:p w14:paraId="450680D2" w14:textId="14E5FF68" w:rsidR="00C463EF" w:rsidRPr="00CC3CEC" w:rsidRDefault="00C463E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color w:val="000000"/>
                <w:sz w:val="20"/>
                <w:szCs w:val="20"/>
              </w:rPr>
              <w:t>Lojistik Lab.</w:t>
            </w:r>
          </w:p>
        </w:tc>
        <w:tc>
          <w:tcPr>
            <w:tcW w:w="2371" w:type="dxa"/>
            <w:tcBorders>
              <w:top w:val="single" w:sz="6" w:space="0" w:color="000000"/>
              <w:right w:val="single" w:sz="6" w:space="0" w:color="000000"/>
            </w:tcBorders>
            <w:vAlign w:val="center"/>
          </w:tcPr>
          <w:p w14:paraId="2588CC83" w14:textId="18035E91" w:rsidR="00C463EF" w:rsidRPr="00CC3CEC" w:rsidRDefault="00C463E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15</w:t>
            </w:r>
          </w:p>
        </w:tc>
        <w:tc>
          <w:tcPr>
            <w:tcW w:w="2205" w:type="dxa"/>
            <w:tcBorders>
              <w:top w:val="single" w:sz="6" w:space="0" w:color="000000"/>
              <w:right w:val="single" w:sz="6" w:space="0" w:color="000000"/>
            </w:tcBorders>
            <w:vAlign w:val="center"/>
          </w:tcPr>
          <w:p w14:paraId="0C1A85C0" w14:textId="78690D5C" w:rsidR="00C463EF" w:rsidRPr="00CC3CEC" w:rsidRDefault="00C463E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color w:val="000000"/>
                <w:sz w:val="20"/>
                <w:szCs w:val="20"/>
              </w:rPr>
              <w:t>14,50-6,25</w:t>
            </w:r>
          </w:p>
        </w:tc>
      </w:tr>
      <w:tr w:rsidR="00C463EF" w:rsidRPr="00CC3CEC" w14:paraId="3F673095" w14:textId="77777777" w:rsidTr="00E84B00">
        <w:trPr>
          <w:trHeight w:val="62"/>
          <w:tblCellSpacing w:w="0" w:type="dxa"/>
          <w:jc w:val="center"/>
        </w:trPr>
        <w:tc>
          <w:tcPr>
            <w:tcW w:w="755" w:type="dxa"/>
            <w:tcBorders>
              <w:top w:val="single" w:sz="6" w:space="0" w:color="000000"/>
              <w:left w:val="single" w:sz="6" w:space="0" w:color="000000"/>
              <w:right w:val="single" w:sz="6" w:space="0" w:color="000000"/>
            </w:tcBorders>
            <w:tcMar>
              <w:top w:w="0" w:type="dxa"/>
              <w:left w:w="45" w:type="dxa"/>
              <w:bottom w:w="0" w:type="dxa"/>
              <w:right w:w="45" w:type="dxa"/>
            </w:tcMar>
            <w:vAlign w:val="center"/>
          </w:tcPr>
          <w:p w14:paraId="440CC7A1" w14:textId="79824FA7" w:rsidR="00C463EF" w:rsidRPr="00CC3CEC" w:rsidRDefault="00C463E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12</w:t>
            </w:r>
          </w:p>
        </w:tc>
        <w:tc>
          <w:tcPr>
            <w:tcW w:w="3450" w:type="dxa"/>
            <w:tcBorders>
              <w:top w:val="single" w:sz="6" w:space="0" w:color="000000"/>
              <w:right w:val="single" w:sz="6" w:space="0" w:color="000000"/>
            </w:tcBorders>
            <w:tcMar>
              <w:top w:w="0" w:type="dxa"/>
              <w:left w:w="45" w:type="dxa"/>
              <w:bottom w:w="0" w:type="dxa"/>
              <w:right w:w="45" w:type="dxa"/>
            </w:tcMar>
            <w:vAlign w:val="center"/>
          </w:tcPr>
          <w:p w14:paraId="39534926" w14:textId="7EC8492C" w:rsidR="00C463EF" w:rsidRPr="00CC3CEC" w:rsidRDefault="00C463E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Keynes Lab. (ortak kullanım)</w:t>
            </w:r>
          </w:p>
        </w:tc>
        <w:tc>
          <w:tcPr>
            <w:tcW w:w="2371" w:type="dxa"/>
            <w:tcBorders>
              <w:top w:val="single" w:sz="6" w:space="0" w:color="000000"/>
              <w:right w:val="single" w:sz="6" w:space="0" w:color="000000"/>
            </w:tcBorders>
            <w:vAlign w:val="center"/>
          </w:tcPr>
          <w:p w14:paraId="4B2A1297" w14:textId="0E889019" w:rsidR="00C463EF" w:rsidRPr="00CC3CEC" w:rsidRDefault="00C463E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30</w:t>
            </w:r>
          </w:p>
        </w:tc>
        <w:tc>
          <w:tcPr>
            <w:tcW w:w="2205" w:type="dxa"/>
            <w:tcBorders>
              <w:top w:val="single" w:sz="6" w:space="0" w:color="000000"/>
              <w:right w:val="single" w:sz="6" w:space="0" w:color="000000"/>
            </w:tcBorders>
            <w:vAlign w:val="center"/>
          </w:tcPr>
          <w:p w14:paraId="28181841" w14:textId="713274AF" w:rsidR="00C463EF" w:rsidRPr="00CC3CEC" w:rsidRDefault="00C463E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color w:val="000000"/>
                <w:sz w:val="20"/>
                <w:szCs w:val="20"/>
              </w:rPr>
              <w:t>14,50-6,25</w:t>
            </w:r>
          </w:p>
        </w:tc>
      </w:tr>
      <w:tr w:rsidR="00C463EF" w:rsidRPr="00CC3CEC" w14:paraId="6ED5B7BE" w14:textId="77777777" w:rsidTr="00E84B00">
        <w:trPr>
          <w:trHeight w:val="62"/>
          <w:tblCellSpacing w:w="0" w:type="dxa"/>
          <w:jc w:val="center"/>
        </w:trPr>
        <w:tc>
          <w:tcPr>
            <w:tcW w:w="755" w:type="dxa"/>
            <w:tcBorders>
              <w:top w:val="single" w:sz="6" w:space="0" w:color="000000"/>
              <w:left w:val="single" w:sz="6" w:space="0" w:color="000000"/>
              <w:right w:val="single" w:sz="6" w:space="0" w:color="000000"/>
            </w:tcBorders>
            <w:tcMar>
              <w:top w:w="0" w:type="dxa"/>
              <w:left w:w="45" w:type="dxa"/>
              <w:bottom w:w="0" w:type="dxa"/>
              <w:right w:w="45" w:type="dxa"/>
            </w:tcMar>
            <w:vAlign w:val="center"/>
          </w:tcPr>
          <w:p w14:paraId="58B290C2" w14:textId="2A124B59" w:rsidR="00C463EF" w:rsidRPr="00CC3CEC" w:rsidRDefault="00C463E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13</w:t>
            </w:r>
          </w:p>
        </w:tc>
        <w:tc>
          <w:tcPr>
            <w:tcW w:w="3450" w:type="dxa"/>
            <w:tcBorders>
              <w:top w:val="single" w:sz="6" w:space="0" w:color="000000"/>
              <w:right w:val="single" w:sz="6" w:space="0" w:color="000000"/>
            </w:tcBorders>
            <w:tcMar>
              <w:top w:w="0" w:type="dxa"/>
              <w:left w:w="45" w:type="dxa"/>
              <w:bottom w:w="0" w:type="dxa"/>
              <w:right w:w="45" w:type="dxa"/>
            </w:tcMar>
            <w:vAlign w:val="center"/>
          </w:tcPr>
          <w:p w14:paraId="55685664" w14:textId="6E7838C8" w:rsidR="00C463EF" w:rsidRPr="00CC3CEC" w:rsidRDefault="00C463E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color w:val="000000"/>
                <w:sz w:val="20"/>
                <w:szCs w:val="20"/>
              </w:rPr>
              <w:t>Z-9</w:t>
            </w:r>
          </w:p>
        </w:tc>
        <w:tc>
          <w:tcPr>
            <w:tcW w:w="2371" w:type="dxa"/>
            <w:tcBorders>
              <w:top w:val="single" w:sz="6" w:space="0" w:color="000000"/>
              <w:right w:val="single" w:sz="6" w:space="0" w:color="000000"/>
            </w:tcBorders>
            <w:vAlign w:val="center"/>
          </w:tcPr>
          <w:p w14:paraId="1EC71418" w14:textId="0E2EA700" w:rsidR="00C463EF" w:rsidRPr="00CC3CEC" w:rsidRDefault="00C463E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70</w:t>
            </w:r>
          </w:p>
        </w:tc>
        <w:tc>
          <w:tcPr>
            <w:tcW w:w="2205" w:type="dxa"/>
            <w:tcBorders>
              <w:top w:val="single" w:sz="6" w:space="0" w:color="000000"/>
              <w:right w:val="single" w:sz="6" w:space="0" w:color="000000"/>
            </w:tcBorders>
            <w:vAlign w:val="center"/>
          </w:tcPr>
          <w:p w14:paraId="565AA76C" w14:textId="34EDCCC6" w:rsidR="00C463EF" w:rsidRPr="00CC3CEC" w:rsidRDefault="00C463E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color w:val="000000"/>
                <w:sz w:val="20"/>
                <w:szCs w:val="20"/>
              </w:rPr>
              <w:t>10,80-6,25</w:t>
            </w:r>
          </w:p>
        </w:tc>
      </w:tr>
      <w:tr w:rsidR="00F33DF4" w:rsidRPr="00CC3CEC" w14:paraId="76FFDC71" w14:textId="77777777" w:rsidTr="00E84B00">
        <w:trPr>
          <w:trHeight w:val="62"/>
          <w:tblCellSpacing w:w="0" w:type="dxa"/>
          <w:jc w:val="center"/>
        </w:trPr>
        <w:tc>
          <w:tcPr>
            <w:tcW w:w="75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2280EE3B" w14:textId="53DD6EE4" w:rsidR="00F33DF4" w:rsidRPr="00CC3CEC" w:rsidRDefault="00C463E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14</w:t>
            </w:r>
          </w:p>
        </w:tc>
        <w:tc>
          <w:tcPr>
            <w:tcW w:w="3450" w:type="dxa"/>
            <w:tcBorders>
              <w:top w:val="single" w:sz="6" w:space="0" w:color="000000"/>
              <w:bottom w:val="single" w:sz="6" w:space="0" w:color="000000"/>
              <w:right w:val="single" w:sz="6" w:space="0" w:color="000000"/>
            </w:tcBorders>
            <w:tcMar>
              <w:top w:w="0" w:type="dxa"/>
              <w:left w:w="45" w:type="dxa"/>
              <w:bottom w:w="0" w:type="dxa"/>
              <w:right w:w="45" w:type="dxa"/>
            </w:tcMar>
            <w:vAlign w:val="center"/>
          </w:tcPr>
          <w:p w14:paraId="474014EB" w14:textId="45D9016B" w:rsidR="00F33DF4" w:rsidRPr="00CC3CEC" w:rsidRDefault="00C463E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color w:val="000000"/>
                <w:sz w:val="20"/>
                <w:szCs w:val="20"/>
              </w:rPr>
              <w:t>Z-10</w:t>
            </w:r>
          </w:p>
        </w:tc>
        <w:tc>
          <w:tcPr>
            <w:tcW w:w="2371" w:type="dxa"/>
            <w:tcBorders>
              <w:top w:val="single" w:sz="6" w:space="0" w:color="000000"/>
              <w:bottom w:val="single" w:sz="6" w:space="0" w:color="000000"/>
              <w:right w:val="single" w:sz="6" w:space="0" w:color="000000"/>
            </w:tcBorders>
            <w:vAlign w:val="center"/>
          </w:tcPr>
          <w:p w14:paraId="006F454B" w14:textId="0136DD98" w:rsidR="00F33DF4" w:rsidRPr="00CC3CEC" w:rsidRDefault="00C463E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70</w:t>
            </w:r>
          </w:p>
        </w:tc>
        <w:tc>
          <w:tcPr>
            <w:tcW w:w="2205" w:type="dxa"/>
            <w:tcBorders>
              <w:top w:val="single" w:sz="6" w:space="0" w:color="000000"/>
              <w:bottom w:val="single" w:sz="6" w:space="0" w:color="000000"/>
              <w:right w:val="single" w:sz="6" w:space="0" w:color="000000"/>
            </w:tcBorders>
            <w:vAlign w:val="center"/>
          </w:tcPr>
          <w:p w14:paraId="47C1F5CF" w14:textId="21D592C9" w:rsidR="00F33DF4" w:rsidRPr="00CC3CEC" w:rsidRDefault="00C463EF"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color w:val="000000"/>
                <w:sz w:val="20"/>
                <w:szCs w:val="20"/>
              </w:rPr>
              <w:t>10,80-6,25</w:t>
            </w:r>
          </w:p>
        </w:tc>
      </w:tr>
    </w:tbl>
    <w:p w14:paraId="73C2BD9D" w14:textId="77777777" w:rsidR="00E4711B" w:rsidRPr="00CC3CEC" w:rsidRDefault="00E4711B" w:rsidP="00CC3CEC">
      <w:pPr>
        <w:spacing w:line="276" w:lineRule="auto"/>
        <w:ind w:left="425" w:right="143"/>
        <w:rPr>
          <w:rFonts w:ascii="Times New Roman" w:hAnsi="Times New Roman" w:cs="Times New Roman"/>
          <w:kern w:val="2"/>
          <w:sz w:val="24"/>
          <w:szCs w:val="24"/>
          <w:lang w:eastAsia="en-US"/>
          <w14:ligatures w14:val="standardContextual"/>
        </w:rPr>
      </w:pPr>
    </w:p>
    <w:p w14:paraId="41E7178B" w14:textId="4BE14AD1" w:rsidR="00A862B0" w:rsidRPr="00CC3CEC" w:rsidRDefault="00A862B0" w:rsidP="00571EA9">
      <w:pPr>
        <w:pStyle w:val="ListeParagraf"/>
        <w:numPr>
          <w:ilvl w:val="1"/>
          <w:numId w:val="11"/>
        </w:numPr>
        <w:spacing w:line="276" w:lineRule="auto"/>
        <w:ind w:left="1134" w:right="143" w:hanging="708"/>
        <w:jc w:val="both"/>
        <w:rPr>
          <w:rFonts w:ascii="Times New Roman" w:hAnsi="Times New Roman" w:cs="Times New Roman"/>
          <w:b/>
          <w:sz w:val="24"/>
          <w:szCs w:val="24"/>
        </w:rPr>
      </w:pPr>
      <w:r w:rsidRPr="00CC3CEC">
        <w:rPr>
          <w:rFonts w:ascii="Times New Roman" w:hAnsi="Times New Roman" w:cs="Times New Roman"/>
          <w:b/>
          <w:sz w:val="24"/>
          <w:szCs w:val="24"/>
        </w:rPr>
        <w:t>Öğrencilerin ders dışı etkinlikler yapmalarına imkân sağlayan, sportif, sosyal ve kültürel beklentilerini karşılayan, mesleki gelişimlerini destekleyen ve öğrenci–öğretim üyesi diyaloğunu sağlayan bir altyapı mevcut olmalıdır.</w:t>
      </w:r>
    </w:p>
    <w:p w14:paraId="550CEFE0" w14:textId="39B3DC85" w:rsidR="00874610" w:rsidRPr="00CC3CEC" w:rsidRDefault="00A862B0" w:rsidP="008E61AF">
      <w:pPr>
        <w:pStyle w:val="depth-2"/>
        <w:shd w:val="clear" w:color="auto" w:fill="FFFFFF"/>
        <w:spacing w:before="0" w:beforeAutospacing="0" w:after="0" w:afterAutospacing="0" w:line="276" w:lineRule="auto"/>
        <w:ind w:left="425" w:right="142" w:firstLine="284"/>
        <w:jc w:val="both"/>
        <w:rPr>
          <w:color w:val="000000"/>
        </w:rPr>
      </w:pPr>
      <w:r w:rsidRPr="00CC3CEC">
        <w:rPr>
          <w:color w:val="000000"/>
        </w:rPr>
        <w:t xml:space="preserve">Üniversite kampüsümüzde, topluluk faaliyetlerinin gerçekleştirilebileceği ve öğrencilerin sosyalleşme </w:t>
      </w:r>
      <w:r w:rsidR="00AA1C73" w:rsidRPr="00CC3CEC">
        <w:rPr>
          <w:color w:val="000000"/>
        </w:rPr>
        <w:t>imkânı</w:t>
      </w:r>
      <w:r w:rsidRPr="00CC3CEC">
        <w:rPr>
          <w:color w:val="000000"/>
        </w:rPr>
        <w:t xml:space="preserve"> bulabileceği Öğrenci Yaşam Merkezi</w:t>
      </w:r>
      <w:r w:rsidR="00AA1C73" w:rsidRPr="00CC3CEC">
        <w:rPr>
          <w:color w:val="000000"/>
        </w:rPr>
        <w:t xml:space="preserve"> bulunmaktadır.  M</w:t>
      </w:r>
      <w:r w:rsidRPr="00CC3CEC">
        <w:rPr>
          <w:color w:val="000000"/>
        </w:rPr>
        <w:t>esleki gelişimlerini destekleyen etkinliklerin gerçekleştirildiği 3 konferans salonu</w:t>
      </w:r>
      <w:r w:rsidRPr="00CC3CEC">
        <w:t xml:space="preserve"> (</w:t>
      </w:r>
      <w:hyperlink r:id="rId81" w:history="1">
        <w:r w:rsidRPr="00CC3CEC">
          <w:rPr>
            <w:rStyle w:val="Kpr"/>
            <w:color w:val="auto"/>
            <w:u w:val="none"/>
          </w:rPr>
          <w:t>Prof. Dr. Fuat Sezgin Konferans Salonu</w:t>
        </w:r>
      </w:hyperlink>
      <w:r w:rsidRPr="00CC3CEC">
        <w:t xml:space="preserve">, </w:t>
      </w:r>
      <w:hyperlink r:id="rId82" w:history="1">
        <w:r w:rsidRPr="00CC3CEC">
          <w:rPr>
            <w:rStyle w:val="Kpr"/>
            <w:color w:val="auto"/>
            <w:u w:val="none"/>
          </w:rPr>
          <w:t>Öğrenci Yaşam Merkezi Gri Salon</w:t>
        </w:r>
      </w:hyperlink>
      <w:r w:rsidRPr="00CC3CEC">
        <w:t xml:space="preserve">, </w:t>
      </w:r>
      <w:hyperlink r:id="rId83" w:history="1">
        <w:r w:rsidRPr="00CC3CEC">
          <w:rPr>
            <w:rStyle w:val="Kpr"/>
            <w:color w:val="auto"/>
            <w:u w:val="none"/>
          </w:rPr>
          <w:t>Öğrenci Yaşam Merkezi Mor Salon</w:t>
        </w:r>
      </w:hyperlink>
      <w:r w:rsidR="00AA1C73" w:rsidRPr="00CC3CEC">
        <w:rPr>
          <w:rStyle w:val="Kpr"/>
          <w:color w:val="auto"/>
          <w:u w:val="none"/>
        </w:rPr>
        <w:t xml:space="preserve"> bölümümüz tarafından kullanılmaktadır.</w:t>
      </w:r>
      <w:r w:rsidR="00305AA1" w:rsidRPr="00CC3CEC">
        <w:rPr>
          <w:rStyle w:val="Kpr"/>
          <w:color w:val="auto"/>
          <w:u w:val="none"/>
        </w:rPr>
        <w:t xml:space="preserve"> </w:t>
      </w:r>
      <w:r w:rsidR="00AA1C73" w:rsidRPr="00CC3CEC">
        <w:rPr>
          <w:rStyle w:val="Kpr"/>
          <w:color w:val="auto"/>
          <w:u w:val="none"/>
        </w:rPr>
        <w:t>S</w:t>
      </w:r>
      <w:r w:rsidRPr="00CC3CEC">
        <w:t xml:space="preserve">portif </w:t>
      </w:r>
      <w:r w:rsidRPr="00CC3CEC">
        <w:rPr>
          <w:color w:val="333333"/>
        </w:rPr>
        <w:t xml:space="preserve">faaliyetlerin gerçekleştirildiği </w:t>
      </w:r>
      <w:r w:rsidRPr="00CC3CEC">
        <w:rPr>
          <w:color w:val="000000"/>
        </w:rPr>
        <w:t xml:space="preserve">bir adet </w:t>
      </w:r>
      <w:r w:rsidR="00AA1C73" w:rsidRPr="00CC3CEC">
        <w:rPr>
          <w:color w:val="000000"/>
        </w:rPr>
        <w:t xml:space="preserve">yarı açık </w:t>
      </w:r>
      <w:r w:rsidRPr="00CC3CEC">
        <w:rPr>
          <w:color w:val="000000"/>
        </w:rPr>
        <w:t xml:space="preserve">çok amaçlı kapalı spor salonu, bir adet 3 bin kişilik kapalı spor salonu, bir adet yarı olimpik yüzme havuzu ve </w:t>
      </w:r>
      <w:r w:rsidR="00AA1C73" w:rsidRPr="00CC3CEC">
        <w:rPr>
          <w:color w:val="000000"/>
        </w:rPr>
        <w:t>fitnes</w:t>
      </w:r>
      <w:r w:rsidRPr="00CC3CEC">
        <w:rPr>
          <w:color w:val="000000"/>
        </w:rPr>
        <w:t xml:space="preserve"> salonu bulunmaktadır. </w:t>
      </w:r>
    </w:p>
    <w:p w14:paraId="78A29793" w14:textId="77777777" w:rsidR="00874610" w:rsidRPr="00CC3CEC" w:rsidRDefault="00A862B0" w:rsidP="008E61AF">
      <w:pPr>
        <w:pStyle w:val="depth-2"/>
        <w:shd w:val="clear" w:color="auto" w:fill="FFFFFF"/>
        <w:spacing w:before="0" w:beforeAutospacing="0" w:after="0" w:afterAutospacing="0" w:line="276" w:lineRule="auto"/>
        <w:ind w:left="425" w:right="142" w:firstLine="284"/>
        <w:jc w:val="both"/>
        <w:rPr>
          <w:color w:val="333333"/>
        </w:rPr>
      </w:pPr>
      <w:r w:rsidRPr="00CC3CEC">
        <w:rPr>
          <w:color w:val="333333"/>
        </w:rPr>
        <w:t>Üniversitemiz merkez yerleşkesinde 800 öğrenci kapasitesi bu</w:t>
      </w:r>
      <w:r w:rsidR="00AA1C73" w:rsidRPr="00CC3CEC">
        <w:rPr>
          <w:color w:val="333333"/>
        </w:rPr>
        <w:t>lunan yemekhane ile birlikte üç</w:t>
      </w:r>
      <w:r w:rsidRPr="00CC3CEC">
        <w:rPr>
          <w:color w:val="333333"/>
        </w:rPr>
        <w:t xml:space="preserve"> adet kantin, bir adet kafe ve market yer almaktadır.</w:t>
      </w:r>
      <w:r w:rsidR="00874610" w:rsidRPr="00CC3CEC">
        <w:rPr>
          <w:color w:val="333333"/>
        </w:rPr>
        <w:t xml:space="preserve"> </w:t>
      </w:r>
    </w:p>
    <w:p w14:paraId="0AE73D42" w14:textId="77777777" w:rsidR="00874610" w:rsidRPr="00CC3CEC" w:rsidRDefault="00A862B0" w:rsidP="008E61AF">
      <w:pPr>
        <w:pStyle w:val="depth-2"/>
        <w:shd w:val="clear" w:color="auto" w:fill="FFFFFF"/>
        <w:spacing w:before="0" w:beforeAutospacing="0" w:after="0" w:afterAutospacing="0" w:line="276" w:lineRule="auto"/>
        <w:ind w:left="425" w:right="142" w:firstLine="284"/>
        <w:jc w:val="both"/>
        <w:rPr>
          <w:color w:val="000000"/>
          <w:lang w:eastAsia="ko-KR"/>
        </w:rPr>
      </w:pPr>
      <w:r w:rsidRPr="00CC3CEC">
        <w:rPr>
          <w:color w:val="333333"/>
        </w:rPr>
        <w:t xml:space="preserve">Üniversitemizin </w:t>
      </w:r>
      <w:r w:rsidRPr="00CC3CEC">
        <w:rPr>
          <w:color w:val="000000"/>
          <w:lang w:eastAsia="ko-KR"/>
        </w:rPr>
        <w:t>kütüphanesinde 100.000 ciltlik kitap alanına bulunmaktadır.  Kütüphane içerisinde yer alan 2 adet Grup Çalışma Odaları toplam 15</w:t>
      </w:r>
      <w:r w:rsidR="00AA1C73" w:rsidRPr="00CC3CEC">
        <w:rPr>
          <w:color w:val="000000"/>
          <w:lang w:eastAsia="ko-KR"/>
        </w:rPr>
        <w:t xml:space="preserve"> kişi</w:t>
      </w:r>
      <w:r w:rsidRPr="00CC3CEC">
        <w:rPr>
          <w:color w:val="000000"/>
          <w:lang w:eastAsia="ko-KR"/>
        </w:rPr>
        <w:t>, Turuncu Salondaki çalışma alanı 174</w:t>
      </w:r>
      <w:r w:rsidR="00AA1C73" w:rsidRPr="00CC3CEC">
        <w:rPr>
          <w:color w:val="000000"/>
          <w:lang w:eastAsia="ko-KR"/>
        </w:rPr>
        <w:t xml:space="preserve"> kişi</w:t>
      </w:r>
      <w:r w:rsidRPr="00CC3CEC">
        <w:rPr>
          <w:color w:val="000000"/>
          <w:lang w:eastAsia="ko-KR"/>
        </w:rPr>
        <w:t>, asma kattaki çalışma masaları 36</w:t>
      </w:r>
      <w:r w:rsidR="00AA1C73" w:rsidRPr="00CC3CEC">
        <w:rPr>
          <w:color w:val="000000"/>
          <w:lang w:eastAsia="ko-KR"/>
        </w:rPr>
        <w:t xml:space="preserve"> işi</w:t>
      </w:r>
      <w:r w:rsidRPr="00CC3CEC">
        <w:rPr>
          <w:color w:val="000000"/>
          <w:lang w:eastAsia="ko-KR"/>
        </w:rPr>
        <w:t>, alt katta bulunan oturma grupları ile toplamda 600 kişilik çalışma alanı kapasitesine sahiptir.</w:t>
      </w:r>
      <w:r w:rsidR="00874610" w:rsidRPr="00CC3CEC">
        <w:rPr>
          <w:color w:val="000000"/>
          <w:lang w:eastAsia="ko-KR"/>
        </w:rPr>
        <w:t xml:space="preserve"> </w:t>
      </w:r>
    </w:p>
    <w:p w14:paraId="7D9D0F56" w14:textId="77777777" w:rsidR="00874610" w:rsidRPr="00CC3CEC" w:rsidRDefault="00AA1C73" w:rsidP="008E61AF">
      <w:pPr>
        <w:pStyle w:val="depth-2"/>
        <w:shd w:val="clear" w:color="auto" w:fill="FFFFFF"/>
        <w:spacing w:before="0" w:beforeAutospacing="0" w:after="0" w:afterAutospacing="0" w:line="276" w:lineRule="auto"/>
        <w:ind w:left="425" w:right="142" w:firstLine="284"/>
        <w:jc w:val="both"/>
        <w:rPr>
          <w:color w:val="000000"/>
          <w:lang w:eastAsia="ko-KR"/>
        </w:rPr>
      </w:pPr>
      <w:r w:rsidRPr="00CC3CEC">
        <w:rPr>
          <w:color w:val="000000"/>
          <w:lang w:eastAsia="ko-KR"/>
        </w:rPr>
        <w:t>Ayrıca fakülte binaları koridorlarında yer alan oturma grupları öğrenciler ve öğretim elemanları arasındaki diyaloğun sağlanması amacı ile hazırlanmıştır.</w:t>
      </w:r>
      <w:r w:rsidR="00874610" w:rsidRPr="00CC3CEC">
        <w:rPr>
          <w:color w:val="000000"/>
          <w:lang w:eastAsia="ko-KR"/>
        </w:rPr>
        <w:t xml:space="preserve"> </w:t>
      </w:r>
    </w:p>
    <w:p w14:paraId="0D69F1E1" w14:textId="4C373946" w:rsidR="00A862B0" w:rsidRPr="00CC3CEC" w:rsidRDefault="00A862B0" w:rsidP="008E61AF">
      <w:pPr>
        <w:pStyle w:val="depth-2"/>
        <w:shd w:val="clear" w:color="auto" w:fill="FFFFFF"/>
        <w:spacing w:before="0" w:beforeAutospacing="0" w:after="0" w:afterAutospacing="0" w:line="276" w:lineRule="auto"/>
        <w:ind w:left="425" w:right="142" w:firstLine="284"/>
        <w:jc w:val="both"/>
        <w:rPr>
          <w:color w:val="000000"/>
        </w:rPr>
      </w:pPr>
      <w:r w:rsidRPr="00CC3CEC">
        <w:rPr>
          <w:color w:val="000000"/>
          <w:lang w:eastAsia="ko-KR"/>
        </w:rPr>
        <w:t>Kütüphane içerisinde; Teknik Ofis Odası, Okuma Alanı, Süreli Yayınlar Alanı, Danışma İşlemleri, Üye Kayıt, Ödünç İşlemleri Servisi, Çalışma Alanı, tez ve danışma kaynakları Alanı, kendi bilgisayarı ile çalışma alanı (kablosuz internet kullanımı), bilgisayar ve internet alanı bulunmaktadır. Kütüphane alanı içinde bulunan salon kapasiteleri ise şu şekildedir:</w:t>
      </w:r>
    </w:p>
    <w:p w14:paraId="3470FE96" w14:textId="77777777" w:rsidR="00A862B0" w:rsidRPr="00CC3CEC" w:rsidRDefault="00A862B0" w:rsidP="00571EA9">
      <w:pPr>
        <w:pStyle w:val="ListeParagraf"/>
        <w:numPr>
          <w:ilvl w:val="0"/>
          <w:numId w:val="24"/>
        </w:numPr>
        <w:spacing w:after="120" w:line="276" w:lineRule="auto"/>
        <w:ind w:left="426" w:right="143" w:firstLine="0"/>
        <w:jc w:val="both"/>
        <w:rPr>
          <w:rFonts w:ascii="Times New Roman" w:eastAsia="Times New Roman" w:hAnsi="Times New Roman" w:cs="Times New Roman"/>
          <w:color w:val="000000"/>
          <w:sz w:val="24"/>
          <w:szCs w:val="24"/>
          <w:lang w:eastAsia="ko-KR"/>
        </w:rPr>
      </w:pPr>
      <w:r w:rsidRPr="00CC3CEC">
        <w:rPr>
          <w:rFonts w:ascii="Times New Roman" w:eastAsia="Times New Roman" w:hAnsi="Times New Roman" w:cs="Times New Roman"/>
          <w:color w:val="000000"/>
          <w:sz w:val="24"/>
          <w:szCs w:val="24"/>
          <w:lang w:eastAsia="ko-KR"/>
        </w:rPr>
        <w:t xml:space="preserve">Turuncu Salon: </w:t>
      </w:r>
      <w:r w:rsidRPr="00CC3CEC">
        <w:rPr>
          <w:rFonts w:ascii="Times New Roman" w:eastAsia="Times New Roman" w:hAnsi="Times New Roman" w:cs="Times New Roman"/>
          <w:b/>
          <w:color w:val="000000"/>
          <w:sz w:val="24"/>
          <w:szCs w:val="24"/>
          <w:lang w:eastAsia="ko-KR"/>
        </w:rPr>
        <w:t>174 kişilik</w:t>
      </w:r>
    </w:p>
    <w:p w14:paraId="6DE38829" w14:textId="77777777" w:rsidR="00A862B0" w:rsidRPr="00CC3CEC" w:rsidRDefault="00A862B0" w:rsidP="00571EA9">
      <w:pPr>
        <w:pStyle w:val="ListeParagraf"/>
        <w:numPr>
          <w:ilvl w:val="0"/>
          <w:numId w:val="24"/>
        </w:numPr>
        <w:spacing w:after="120" w:line="276" w:lineRule="auto"/>
        <w:ind w:left="426" w:right="143" w:firstLine="0"/>
        <w:jc w:val="both"/>
        <w:rPr>
          <w:rFonts w:ascii="Times New Roman" w:eastAsia="Times New Roman" w:hAnsi="Times New Roman" w:cs="Times New Roman"/>
          <w:color w:val="000000"/>
          <w:sz w:val="24"/>
          <w:szCs w:val="24"/>
          <w:lang w:eastAsia="ko-KR"/>
        </w:rPr>
      </w:pPr>
      <w:r w:rsidRPr="00CC3CEC">
        <w:rPr>
          <w:rFonts w:ascii="Times New Roman" w:eastAsia="Times New Roman" w:hAnsi="Times New Roman" w:cs="Times New Roman"/>
          <w:color w:val="000000"/>
          <w:sz w:val="24"/>
          <w:szCs w:val="24"/>
          <w:lang w:eastAsia="ko-KR"/>
        </w:rPr>
        <w:t xml:space="preserve">Turuncu Salon içerisinde çalışma masaları hariç: </w:t>
      </w:r>
      <w:r w:rsidRPr="00CC3CEC">
        <w:rPr>
          <w:rFonts w:ascii="Times New Roman" w:eastAsia="Times New Roman" w:hAnsi="Times New Roman" w:cs="Times New Roman"/>
          <w:b/>
          <w:color w:val="000000"/>
          <w:sz w:val="24"/>
          <w:szCs w:val="24"/>
          <w:lang w:eastAsia="ko-KR"/>
        </w:rPr>
        <w:t>32 kişilik</w:t>
      </w:r>
    </w:p>
    <w:p w14:paraId="4CEB6FE9" w14:textId="77777777" w:rsidR="00A862B0" w:rsidRPr="00CC3CEC" w:rsidRDefault="00A862B0" w:rsidP="00571EA9">
      <w:pPr>
        <w:pStyle w:val="ListeParagraf"/>
        <w:numPr>
          <w:ilvl w:val="0"/>
          <w:numId w:val="24"/>
        </w:numPr>
        <w:spacing w:after="120" w:line="276" w:lineRule="auto"/>
        <w:ind w:left="426" w:right="143" w:firstLine="0"/>
        <w:jc w:val="both"/>
        <w:rPr>
          <w:rFonts w:ascii="Times New Roman" w:eastAsia="Times New Roman" w:hAnsi="Times New Roman" w:cs="Times New Roman"/>
          <w:color w:val="000000"/>
          <w:sz w:val="24"/>
          <w:szCs w:val="24"/>
          <w:lang w:eastAsia="ko-KR"/>
        </w:rPr>
      </w:pPr>
      <w:r w:rsidRPr="00CC3CEC">
        <w:rPr>
          <w:rFonts w:ascii="Times New Roman" w:eastAsia="Times New Roman" w:hAnsi="Times New Roman" w:cs="Times New Roman"/>
          <w:color w:val="000000"/>
          <w:sz w:val="24"/>
          <w:szCs w:val="24"/>
          <w:lang w:eastAsia="ko-KR"/>
        </w:rPr>
        <w:lastRenderedPageBreak/>
        <w:t xml:space="preserve">Asma Kat: </w:t>
      </w:r>
      <w:r w:rsidRPr="00CC3CEC">
        <w:rPr>
          <w:rFonts w:ascii="Times New Roman" w:eastAsia="Times New Roman" w:hAnsi="Times New Roman" w:cs="Times New Roman"/>
          <w:b/>
          <w:color w:val="000000"/>
          <w:sz w:val="24"/>
          <w:szCs w:val="24"/>
          <w:lang w:eastAsia="ko-KR"/>
        </w:rPr>
        <w:t>36 kişilik</w:t>
      </w:r>
    </w:p>
    <w:p w14:paraId="7F312C29" w14:textId="77777777" w:rsidR="00A862B0" w:rsidRPr="00CC3CEC" w:rsidRDefault="00A862B0" w:rsidP="00571EA9">
      <w:pPr>
        <w:pStyle w:val="ListeParagraf"/>
        <w:numPr>
          <w:ilvl w:val="0"/>
          <w:numId w:val="24"/>
        </w:numPr>
        <w:spacing w:after="120" w:line="276" w:lineRule="auto"/>
        <w:ind w:left="426" w:right="143" w:firstLine="0"/>
        <w:jc w:val="both"/>
        <w:rPr>
          <w:rFonts w:ascii="Times New Roman" w:eastAsia="Times New Roman" w:hAnsi="Times New Roman" w:cs="Times New Roman"/>
          <w:color w:val="000000"/>
          <w:sz w:val="24"/>
          <w:szCs w:val="24"/>
          <w:lang w:eastAsia="ko-KR"/>
        </w:rPr>
      </w:pPr>
      <w:r w:rsidRPr="00CC3CEC">
        <w:rPr>
          <w:rFonts w:ascii="Times New Roman" w:eastAsia="Times New Roman" w:hAnsi="Times New Roman" w:cs="Times New Roman"/>
          <w:color w:val="000000"/>
          <w:sz w:val="24"/>
          <w:szCs w:val="24"/>
          <w:lang w:eastAsia="ko-KR"/>
        </w:rPr>
        <w:t xml:space="preserve">Turkuaz Salon: </w:t>
      </w:r>
      <w:r w:rsidRPr="00CC3CEC">
        <w:rPr>
          <w:rFonts w:ascii="Times New Roman" w:eastAsia="Times New Roman" w:hAnsi="Times New Roman" w:cs="Times New Roman"/>
          <w:b/>
          <w:color w:val="000000"/>
          <w:sz w:val="24"/>
          <w:szCs w:val="24"/>
          <w:lang w:eastAsia="ko-KR"/>
        </w:rPr>
        <w:t>76 kişilik</w:t>
      </w:r>
      <w:r w:rsidRPr="00CC3CEC">
        <w:rPr>
          <w:rFonts w:ascii="Times New Roman" w:eastAsia="Times New Roman" w:hAnsi="Times New Roman" w:cs="Times New Roman"/>
          <w:color w:val="000000"/>
          <w:sz w:val="24"/>
          <w:szCs w:val="24"/>
          <w:lang w:eastAsia="ko-KR"/>
        </w:rPr>
        <w:t xml:space="preserve"> </w:t>
      </w:r>
    </w:p>
    <w:p w14:paraId="1C781E07" w14:textId="77777777" w:rsidR="00A862B0" w:rsidRPr="00CC3CEC" w:rsidRDefault="00A862B0" w:rsidP="00571EA9">
      <w:pPr>
        <w:pStyle w:val="ListeParagraf"/>
        <w:numPr>
          <w:ilvl w:val="0"/>
          <w:numId w:val="24"/>
        </w:numPr>
        <w:spacing w:after="120" w:line="276" w:lineRule="auto"/>
        <w:ind w:left="426" w:right="143" w:firstLine="0"/>
        <w:jc w:val="both"/>
        <w:rPr>
          <w:rFonts w:ascii="Times New Roman" w:eastAsia="Times New Roman" w:hAnsi="Times New Roman" w:cs="Times New Roman"/>
          <w:color w:val="000000"/>
          <w:sz w:val="24"/>
          <w:szCs w:val="24"/>
          <w:lang w:eastAsia="ko-KR"/>
        </w:rPr>
      </w:pPr>
      <w:r w:rsidRPr="00CC3CEC">
        <w:rPr>
          <w:rFonts w:ascii="Times New Roman" w:eastAsia="Times New Roman" w:hAnsi="Times New Roman" w:cs="Times New Roman"/>
          <w:color w:val="000000"/>
          <w:sz w:val="24"/>
          <w:szCs w:val="24"/>
          <w:lang w:eastAsia="ko-KR"/>
        </w:rPr>
        <w:t xml:space="preserve">Lacivert Salon: </w:t>
      </w:r>
      <w:r w:rsidRPr="00CC3CEC">
        <w:rPr>
          <w:rFonts w:ascii="Times New Roman" w:eastAsia="Times New Roman" w:hAnsi="Times New Roman" w:cs="Times New Roman"/>
          <w:b/>
          <w:color w:val="000000"/>
          <w:sz w:val="24"/>
          <w:szCs w:val="24"/>
          <w:lang w:eastAsia="ko-KR"/>
        </w:rPr>
        <w:t>32 kişilik</w:t>
      </w:r>
    </w:p>
    <w:p w14:paraId="4724B335" w14:textId="0FF88206" w:rsidR="00A862B0" w:rsidRPr="00CC3CEC" w:rsidRDefault="00A862B0" w:rsidP="00571EA9">
      <w:pPr>
        <w:pStyle w:val="ListeParagraf"/>
        <w:numPr>
          <w:ilvl w:val="0"/>
          <w:numId w:val="24"/>
        </w:numPr>
        <w:spacing w:after="120" w:line="276" w:lineRule="auto"/>
        <w:ind w:left="426" w:right="143" w:firstLine="0"/>
        <w:jc w:val="both"/>
        <w:rPr>
          <w:rFonts w:ascii="Times New Roman" w:eastAsia="Times New Roman" w:hAnsi="Times New Roman" w:cs="Times New Roman"/>
          <w:color w:val="000000"/>
          <w:sz w:val="24"/>
          <w:szCs w:val="24"/>
          <w:lang w:eastAsia="ko-KR"/>
        </w:rPr>
      </w:pPr>
      <w:r w:rsidRPr="00CC3CEC">
        <w:rPr>
          <w:rFonts w:ascii="Times New Roman" w:eastAsia="Times New Roman" w:hAnsi="Times New Roman" w:cs="Times New Roman"/>
          <w:color w:val="000000"/>
          <w:sz w:val="24"/>
          <w:szCs w:val="24"/>
          <w:lang w:eastAsia="ko-KR"/>
        </w:rPr>
        <w:t xml:space="preserve">Amfi Salon: </w:t>
      </w:r>
      <w:r w:rsidRPr="00CC3CEC">
        <w:rPr>
          <w:rFonts w:ascii="Times New Roman" w:eastAsia="Times New Roman" w:hAnsi="Times New Roman" w:cs="Times New Roman"/>
          <w:b/>
          <w:color w:val="000000"/>
          <w:sz w:val="24"/>
          <w:szCs w:val="24"/>
          <w:lang w:eastAsia="ko-KR"/>
        </w:rPr>
        <w:t>250 kişilik</w:t>
      </w:r>
    </w:p>
    <w:p w14:paraId="4BA0D049" w14:textId="77777777" w:rsidR="00305AA1" w:rsidRPr="00CC3CEC" w:rsidRDefault="00305AA1" w:rsidP="00CC3CEC">
      <w:pPr>
        <w:pStyle w:val="ListeParagraf"/>
        <w:spacing w:after="120" w:line="276" w:lineRule="auto"/>
        <w:ind w:left="426" w:right="143"/>
        <w:jc w:val="both"/>
        <w:rPr>
          <w:rFonts w:ascii="Times New Roman" w:eastAsia="Times New Roman" w:hAnsi="Times New Roman" w:cs="Times New Roman"/>
          <w:color w:val="000000"/>
          <w:sz w:val="24"/>
          <w:szCs w:val="24"/>
          <w:lang w:eastAsia="ko-KR"/>
        </w:rPr>
      </w:pPr>
    </w:p>
    <w:p w14:paraId="0750648F" w14:textId="34CA0031" w:rsidR="00A862B0" w:rsidRPr="00CC3CEC" w:rsidRDefault="00A862B0" w:rsidP="00571EA9">
      <w:pPr>
        <w:pStyle w:val="ListeParagraf"/>
        <w:numPr>
          <w:ilvl w:val="1"/>
          <w:numId w:val="11"/>
        </w:numPr>
        <w:spacing w:line="276" w:lineRule="auto"/>
        <w:ind w:left="1134" w:right="143" w:hanging="708"/>
        <w:jc w:val="both"/>
        <w:rPr>
          <w:rFonts w:ascii="Times New Roman" w:hAnsi="Times New Roman" w:cs="Times New Roman"/>
          <w:b/>
          <w:sz w:val="24"/>
          <w:szCs w:val="24"/>
        </w:rPr>
      </w:pPr>
      <w:r w:rsidRPr="00CC3CEC">
        <w:rPr>
          <w:rFonts w:ascii="Times New Roman" w:hAnsi="Times New Roman" w:cs="Times New Roman"/>
          <w:b/>
          <w:sz w:val="24"/>
          <w:szCs w:val="24"/>
        </w:rPr>
        <w:t>Bilgi sistemleri, Program Öğrenme Çıktılarını sağlamak ve Program Eğitim Amaçlarına ulaşmak için yeterli olmalıdır.</w:t>
      </w:r>
    </w:p>
    <w:p w14:paraId="6ECE54D5" w14:textId="5B2E6284" w:rsidR="00ED27D9" w:rsidRPr="00CC3CEC" w:rsidRDefault="00ED27D9" w:rsidP="00CC3CEC">
      <w:pPr>
        <w:spacing w:line="276" w:lineRule="auto"/>
        <w:ind w:left="425" w:right="143" w:firstLine="284"/>
        <w:jc w:val="both"/>
        <w:rPr>
          <w:rFonts w:ascii="Times New Roman" w:eastAsia="Times New Roman" w:hAnsi="Times New Roman" w:cs="Times New Roman"/>
          <w:sz w:val="24"/>
          <w:szCs w:val="24"/>
        </w:rPr>
      </w:pPr>
      <w:r w:rsidRPr="00CC3CEC">
        <w:rPr>
          <w:rFonts w:ascii="Times New Roman" w:hAnsi="Times New Roman" w:cs="Times New Roman"/>
          <w:color w:val="333333"/>
          <w:sz w:val="24"/>
          <w:szCs w:val="24"/>
        </w:rPr>
        <w:t>Lojistik laboratuvarı, tabanlı öğrenmeyi temel almakta, lojistik hizmetler konusunda bilgiye sahip, uluslararası ticari belgelerini tanıyan, ticari işlem sürecinde teslim ve ödeme şekillerini uygulayabilen, tedarik, üretim ve satış süreçlerinde yöneticilik yapabilen, gümrük mevzuatını bilen ve uygulamalarla süreçleri verimli bir şekilde yönetebilen uzmanlar yetiştirmeye odaklanmaktadır. Bu noktadan hareketle Bölümümüz bünyesinde, 1 (Bir) adet Lojistik Laboratuvarı bulunmaktadır. Laboratuvar, pandemi döneminde kurulmuş olup sınırlı kişiye hizmet etmekte ve butik eğitimlere olanak sağlayacak şekilde dizayn edilmiştir. Laboratuvardaki bilgisayarlardan Akınsoft Wolvox ERP programı bulunmaktadır. Söz konusu program, Akınsoft firması tarafından 200 kullanıcıya hizmet edecek şekilde temin edilmiştir. Lojistik Laboratuvarında kullanıma hazır 15, Keynes Laboratuvarında ise 30 adet bilgisayar bulunmaktadır.</w:t>
      </w:r>
    </w:p>
    <w:p w14:paraId="255D5FCA" w14:textId="5C8EE5D8" w:rsidR="00921210" w:rsidRPr="00CC3CEC" w:rsidRDefault="00921210" w:rsidP="00CC3CEC">
      <w:pPr>
        <w:spacing w:line="276" w:lineRule="auto"/>
        <w:ind w:right="143"/>
        <w:jc w:val="center"/>
        <w:rPr>
          <w:rFonts w:ascii="Times New Roman" w:eastAsia="Times New Roman" w:hAnsi="Times New Roman" w:cs="Times New Roman"/>
          <w:b/>
          <w:sz w:val="24"/>
          <w:szCs w:val="24"/>
        </w:rPr>
      </w:pPr>
      <w:r w:rsidRPr="00CC3CEC">
        <w:rPr>
          <w:rFonts w:ascii="Times New Roman" w:eastAsia="Times New Roman" w:hAnsi="Times New Roman" w:cs="Times New Roman"/>
          <w:b/>
          <w:sz w:val="24"/>
          <w:szCs w:val="24"/>
        </w:rPr>
        <w:t>Tablo 6.3.1. Mevcut Cihaz Sayısı</w:t>
      </w:r>
    </w:p>
    <w:tbl>
      <w:tblPr>
        <w:tblW w:w="8913" w:type="dxa"/>
        <w:jc w:val="center"/>
        <w:tblCellSpacing w:w="0" w:type="dxa"/>
        <w:tblCellMar>
          <w:left w:w="0" w:type="dxa"/>
          <w:right w:w="0" w:type="dxa"/>
        </w:tblCellMar>
        <w:tblLook w:val="04A0" w:firstRow="1" w:lastRow="0" w:firstColumn="1" w:lastColumn="0" w:noHBand="0" w:noVBand="1"/>
      </w:tblPr>
      <w:tblGrid>
        <w:gridCol w:w="1776"/>
        <w:gridCol w:w="7137"/>
      </w:tblGrid>
      <w:tr w:rsidR="00F33DF4" w:rsidRPr="00CC3CEC" w14:paraId="2C817193" w14:textId="77777777" w:rsidTr="00874610">
        <w:trPr>
          <w:trHeight w:val="450"/>
          <w:tblCellSpacing w:w="0" w:type="dxa"/>
          <w:jc w:val="center"/>
        </w:trPr>
        <w:tc>
          <w:tcPr>
            <w:tcW w:w="1776" w:type="dxa"/>
            <w:vMerge w:val="restart"/>
            <w:tcBorders>
              <w:top w:val="single" w:sz="6" w:space="0" w:color="000000"/>
              <w:left w:val="single" w:sz="6" w:space="0" w:color="000000"/>
              <w:bottom w:val="single" w:sz="6" w:space="0" w:color="000000"/>
              <w:right w:val="single" w:sz="6" w:space="0" w:color="000000"/>
            </w:tcBorders>
            <w:shd w:val="clear" w:color="auto" w:fill="F2F2F2"/>
            <w:tcMar>
              <w:top w:w="0" w:type="dxa"/>
              <w:left w:w="45" w:type="dxa"/>
              <w:bottom w:w="0" w:type="dxa"/>
              <w:right w:w="45" w:type="dxa"/>
            </w:tcMar>
            <w:vAlign w:val="center"/>
            <w:hideMark/>
          </w:tcPr>
          <w:p w14:paraId="1081AEAB" w14:textId="13D72181" w:rsidR="00F33DF4" w:rsidRPr="00CC3CEC" w:rsidRDefault="00F33DF4"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Konum</w:t>
            </w:r>
          </w:p>
        </w:tc>
        <w:tc>
          <w:tcPr>
            <w:tcW w:w="7137" w:type="dxa"/>
            <w:vMerge w:val="restart"/>
            <w:tcBorders>
              <w:top w:val="single" w:sz="6" w:space="0" w:color="000000"/>
              <w:bottom w:val="single" w:sz="6" w:space="0" w:color="000000"/>
              <w:right w:val="single" w:sz="6" w:space="0" w:color="000000"/>
            </w:tcBorders>
            <w:shd w:val="clear" w:color="auto" w:fill="F2F2F2"/>
            <w:tcMar>
              <w:top w:w="0" w:type="dxa"/>
              <w:left w:w="45" w:type="dxa"/>
              <w:bottom w:w="0" w:type="dxa"/>
              <w:right w:w="45" w:type="dxa"/>
            </w:tcMar>
            <w:vAlign w:val="center"/>
            <w:hideMark/>
          </w:tcPr>
          <w:p w14:paraId="5A1681E1" w14:textId="23040214" w:rsidR="00F33DF4" w:rsidRPr="00CC3CEC" w:rsidRDefault="00F33DF4"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bCs/>
                <w:sz w:val="20"/>
                <w:szCs w:val="20"/>
              </w:rPr>
              <w:t>Mevcut Cihaz</w:t>
            </w:r>
          </w:p>
        </w:tc>
      </w:tr>
      <w:tr w:rsidR="00F33DF4" w:rsidRPr="00CC3CEC" w14:paraId="6B008CAD" w14:textId="77777777" w:rsidTr="00874610">
        <w:trPr>
          <w:trHeight w:val="450"/>
          <w:tblCellSpacing w:w="0" w:type="dxa"/>
          <w:jc w:val="center"/>
        </w:trPr>
        <w:tc>
          <w:tcPr>
            <w:tcW w:w="1776" w:type="dxa"/>
            <w:vMerge/>
            <w:tcBorders>
              <w:top w:val="single" w:sz="6" w:space="0" w:color="000000"/>
              <w:left w:val="single" w:sz="6" w:space="0" w:color="000000"/>
              <w:bottom w:val="single" w:sz="6" w:space="0" w:color="000000"/>
              <w:right w:val="single" w:sz="6" w:space="0" w:color="000000"/>
            </w:tcBorders>
            <w:vAlign w:val="center"/>
            <w:hideMark/>
          </w:tcPr>
          <w:p w14:paraId="7CEEF043" w14:textId="77777777" w:rsidR="00F33DF4" w:rsidRPr="00CC3CEC" w:rsidRDefault="00F33DF4" w:rsidP="00CC3CEC">
            <w:pPr>
              <w:spacing w:after="0" w:line="276" w:lineRule="auto"/>
              <w:ind w:left="425" w:right="143"/>
              <w:jc w:val="center"/>
              <w:rPr>
                <w:rFonts w:ascii="Times New Roman" w:eastAsia="Times New Roman" w:hAnsi="Times New Roman" w:cs="Times New Roman"/>
                <w:sz w:val="20"/>
                <w:szCs w:val="20"/>
              </w:rPr>
            </w:pPr>
          </w:p>
        </w:tc>
        <w:tc>
          <w:tcPr>
            <w:tcW w:w="7137" w:type="dxa"/>
            <w:vMerge/>
            <w:tcBorders>
              <w:top w:val="single" w:sz="6" w:space="0" w:color="000000"/>
              <w:bottom w:val="single" w:sz="6" w:space="0" w:color="000000"/>
              <w:right w:val="single" w:sz="6" w:space="0" w:color="000000"/>
            </w:tcBorders>
            <w:vAlign w:val="center"/>
            <w:hideMark/>
          </w:tcPr>
          <w:p w14:paraId="75842EB3" w14:textId="77777777" w:rsidR="00F33DF4" w:rsidRPr="00CC3CEC" w:rsidRDefault="00F33DF4" w:rsidP="00CC3CEC">
            <w:pPr>
              <w:spacing w:after="0" w:line="276" w:lineRule="auto"/>
              <w:ind w:left="425" w:right="143"/>
              <w:jc w:val="center"/>
              <w:rPr>
                <w:rFonts w:ascii="Times New Roman" w:eastAsia="Times New Roman" w:hAnsi="Times New Roman" w:cs="Times New Roman"/>
                <w:sz w:val="20"/>
                <w:szCs w:val="20"/>
              </w:rPr>
            </w:pPr>
          </w:p>
        </w:tc>
      </w:tr>
      <w:tr w:rsidR="00F33DF4" w:rsidRPr="00CC3CEC" w14:paraId="3E06B4D7" w14:textId="77777777" w:rsidTr="00874610">
        <w:trPr>
          <w:trHeight w:val="51"/>
          <w:tblCellSpacing w:w="0" w:type="dxa"/>
          <w:jc w:val="center"/>
        </w:trPr>
        <w:tc>
          <w:tcPr>
            <w:tcW w:w="1776" w:type="dxa"/>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21A83C" w14:textId="3B2E4D2F" w:rsidR="00F33DF4" w:rsidRPr="00CC3CEC" w:rsidRDefault="00F33DF4"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Keynes Laboratuvarı</w:t>
            </w:r>
          </w:p>
        </w:tc>
        <w:tc>
          <w:tcPr>
            <w:tcW w:w="7137" w:type="dxa"/>
            <w:tcBorders>
              <w:bottom w:val="single" w:sz="6" w:space="0" w:color="000000"/>
              <w:right w:val="single" w:sz="6" w:space="0" w:color="000000"/>
            </w:tcBorders>
            <w:tcMar>
              <w:top w:w="0" w:type="dxa"/>
              <w:left w:w="45" w:type="dxa"/>
              <w:bottom w:w="0" w:type="dxa"/>
              <w:right w:w="45" w:type="dxa"/>
            </w:tcMar>
            <w:vAlign w:val="center"/>
          </w:tcPr>
          <w:p w14:paraId="193FC21E" w14:textId="2406B10D" w:rsidR="00F33DF4" w:rsidRPr="00CC3CEC" w:rsidRDefault="00F33DF4"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30</w:t>
            </w:r>
          </w:p>
        </w:tc>
      </w:tr>
      <w:tr w:rsidR="00F33DF4" w:rsidRPr="00CC3CEC" w14:paraId="4AC90063" w14:textId="77777777" w:rsidTr="00874610">
        <w:trPr>
          <w:trHeight w:val="51"/>
          <w:tblCellSpacing w:w="0" w:type="dxa"/>
          <w:jc w:val="center"/>
        </w:trPr>
        <w:tc>
          <w:tcPr>
            <w:tcW w:w="1776" w:type="dxa"/>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5481EF" w14:textId="48A5F70A" w:rsidR="00F33DF4" w:rsidRPr="00CC3CEC" w:rsidRDefault="00F33DF4"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Lojistik Laboratuvarı</w:t>
            </w:r>
          </w:p>
        </w:tc>
        <w:tc>
          <w:tcPr>
            <w:tcW w:w="7137" w:type="dxa"/>
            <w:tcBorders>
              <w:bottom w:val="single" w:sz="6" w:space="0" w:color="000000"/>
              <w:right w:val="single" w:sz="6" w:space="0" w:color="000000"/>
            </w:tcBorders>
            <w:tcMar>
              <w:top w:w="0" w:type="dxa"/>
              <w:left w:w="45" w:type="dxa"/>
              <w:bottom w:w="0" w:type="dxa"/>
              <w:right w:w="45" w:type="dxa"/>
            </w:tcMar>
            <w:vAlign w:val="center"/>
          </w:tcPr>
          <w:p w14:paraId="1F0981E5" w14:textId="6709A567" w:rsidR="00F33DF4" w:rsidRPr="00CC3CEC" w:rsidRDefault="00F33DF4"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15</w:t>
            </w:r>
          </w:p>
        </w:tc>
      </w:tr>
      <w:tr w:rsidR="00F33DF4" w:rsidRPr="00CC3CEC" w14:paraId="0890AF14" w14:textId="77777777" w:rsidTr="00874610">
        <w:trPr>
          <w:trHeight w:val="51"/>
          <w:tblCellSpacing w:w="0" w:type="dxa"/>
          <w:jc w:val="center"/>
        </w:trPr>
        <w:tc>
          <w:tcPr>
            <w:tcW w:w="1776" w:type="dxa"/>
            <w:tcBorders>
              <w:left w:val="single" w:sz="6" w:space="0" w:color="000000"/>
              <w:bottom w:val="single" w:sz="4" w:space="0" w:color="auto"/>
              <w:right w:val="single" w:sz="6" w:space="0" w:color="000000"/>
            </w:tcBorders>
            <w:tcMar>
              <w:top w:w="0" w:type="dxa"/>
              <w:left w:w="45" w:type="dxa"/>
              <w:bottom w:w="0" w:type="dxa"/>
              <w:right w:w="45" w:type="dxa"/>
            </w:tcMar>
            <w:vAlign w:val="center"/>
            <w:hideMark/>
          </w:tcPr>
          <w:p w14:paraId="1C20B9C6" w14:textId="22F42700" w:rsidR="00F33DF4" w:rsidRPr="00CC3CEC" w:rsidRDefault="00F33DF4"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bCs/>
                <w:sz w:val="20"/>
                <w:szCs w:val="20"/>
              </w:rPr>
              <w:t>Toplam Cihaz Sayısı</w:t>
            </w:r>
          </w:p>
        </w:tc>
        <w:tc>
          <w:tcPr>
            <w:tcW w:w="7137" w:type="dxa"/>
            <w:tcBorders>
              <w:bottom w:val="single" w:sz="4" w:space="0" w:color="auto"/>
              <w:right w:val="single" w:sz="6" w:space="0" w:color="000000"/>
            </w:tcBorders>
            <w:tcMar>
              <w:top w:w="0" w:type="dxa"/>
              <w:left w:w="45" w:type="dxa"/>
              <w:bottom w:w="0" w:type="dxa"/>
              <w:right w:w="45" w:type="dxa"/>
            </w:tcMar>
            <w:vAlign w:val="center"/>
          </w:tcPr>
          <w:p w14:paraId="2E83924F" w14:textId="48DE78E8" w:rsidR="00F33DF4" w:rsidRPr="00CC3CEC" w:rsidRDefault="00F33DF4"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45</w:t>
            </w:r>
          </w:p>
        </w:tc>
      </w:tr>
    </w:tbl>
    <w:p w14:paraId="5EA556A0" w14:textId="77777777" w:rsidR="00A862B0" w:rsidRPr="00CC3CEC" w:rsidRDefault="00A862B0" w:rsidP="00CC3CEC">
      <w:pPr>
        <w:spacing w:line="276" w:lineRule="auto"/>
        <w:ind w:left="425" w:right="143"/>
        <w:rPr>
          <w:rFonts w:ascii="Times New Roman" w:eastAsiaTheme="minorHAnsi" w:hAnsi="Times New Roman" w:cs="Times New Roman"/>
          <w:kern w:val="2"/>
          <w:sz w:val="24"/>
          <w:szCs w:val="24"/>
          <w:lang w:eastAsia="en-US"/>
          <w14:ligatures w14:val="standardContextual"/>
        </w:rPr>
      </w:pPr>
    </w:p>
    <w:p w14:paraId="07F931D0" w14:textId="3C51868C" w:rsidR="00A862B0" w:rsidRPr="00CC3CEC" w:rsidRDefault="00A862B0" w:rsidP="00571EA9">
      <w:pPr>
        <w:pStyle w:val="ListeParagraf"/>
        <w:numPr>
          <w:ilvl w:val="1"/>
          <w:numId w:val="11"/>
        </w:numPr>
        <w:spacing w:line="276" w:lineRule="auto"/>
        <w:ind w:left="1134" w:right="143" w:hanging="708"/>
        <w:jc w:val="both"/>
        <w:rPr>
          <w:rFonts w:ascii="Times New Roman" w:hAnsi="Times New Roman" w:cs="Times New Roman"/>
          <w:b/>
          <w:sz w:val="24"/>
          <w:szCs w:val="24"/>
        </w:rPr>
      </w:pPr>
      <w:r w:rsidRPr="00CC3CEC">
        <w:rPr>
          <w:rFonts w:ascii="Times New Roman" w:hAnsi="Times New Roman" w:cs="Times New Roman"/>
          <w:b/>
          <w:sz w:val="24"/>
          <w:szCs w:val="24"/>
        </w:rPr>
        <w:t>Kütüphane imkânları, Program Öğrenme Çıktılarını sağlamak ve Program Eğitim Amaçlarına ulaşmak için yeterli olmalıdır.</w:t>
      </w:r>
    </w:p>
    <w:p w14:paraId="47D5CE57" w14:textId="1D4482C3" w:rsidR="00A862B0" w:rsidRDefault="00A862B0" w:rsidP="00CC3CEC">
      <w:pPr>
        <w:shd w:val="clear" w:color="auto" w:fill="FFFFFF"/>
        <w:spacing w:before="120" w:line="276" w:lineRule="auto"/>
        <w:ind w:left="425" w:right="143" w:firstLine="284"/>
        <w:jc w:val="both"/>
        <w:rPr>
          <w:rFonts w:ascii="Times New Roman" w:eastAsia="Times New Roman" w:hAnsi="Times New Roman" w:cs="Times New Roman"/>
          <w:color w:val="000000"/>
          <w:sz w:val="24"/>
          <w:szCs w:val="24"/>
        </w:rPr>
      </w:pPr>
      <w:r w:rsidRPr="00CC3CEC">
        <w:rPr>
          <w:rFonts w:ascii="Times New Roman" w:eastAsia="Times New Roman" w:hAnsi="Times New Roman" w:cs="Times New Roman"/>
          <w:color w:val="000000"/>
          <w:sz w:val="24"/>
          <w:szCs w:val="24"/>
        </w:rPr>
        <w:t>Bölümümüz, kütüphanemize ait basılı kitaplar, elektronik kitaplar, nadir eserler, süreli yayın, multi media ve tezlere ilişkin veriler, abone olunan veri tabanları ve TÜBİTAK ULAKBİM (EKUAL) kapsamında ücretsiz sağlanan veri tabanları ve kurumsal açık erişim sistemindeki akademik çalışmalardan yararlanmaktadır.</w:t>
      </w:r>
    </w:p>
    <w:p w14:paraId="3E028FE0" w14:textId="4F36C8F4" w:rsidR="00083794" w:rsidRPr="00CC3CEC" w:rsidRDefault="00A862B0" w:rsidP="00CC3CEC">
      <w:pPr>
        <w:spacing w:before="240" w:after="120" w:line="276" w:lineRule="auto"/>
        <w:ind w:right="143"/>
        <w:jc w:val="center"/>
        <w:rPr>
          <w:rFonts w:ascii="Times New Roman" w:eastAsia="Times New Roman" w:hAnsi="Times New Roman" w:cs="Times New Roman"/>
          <w:b/>
          <w:color w:val="000000"/>
          <w:sz w:val="24"/>
          <w:szCs w:val="24"/>
        </w:rPr>
      </w:pPr>
      <w:r w:rsidRPr="00CC3CEC">
        <w:rPr>
          <w:rFonts w:ascii="Times New Roman" w:eastAsia="Times New Roman" w:hAnsi="Times New Roman" w:cs="Times New Roman"/>
          <w:b/>
          <w:color w:val="000000"/>
          <w:sz w:val="24"/>
          <w:szCs w:val="24"/>
        </w:rPr>
        <w:t>Tablo 6.4.1</w:t>
      </w:r>
      <w:r w:rsidR="00921210" w:rsidRPr="00CC3CEC">
        <w:rPr>
          <w:rFonts w:ascii="Times New Roman" w:eastAsia="Times New Roman" w:hAnsi="Times New Roman" w:cs="Times New Roman"/>
          <w:b/>
          <w:color w:val="000000"/>
          <w:sz w:val="24"/>
          <w:szCs w:val="24"/>
        </w:rPr>
        <w:t>.</w:t>
      </w:r>
      <w:r w:rsidRPr="00CC3CEC">
        <w:rPr>
          <w:rFonts w:ascii="Times New Roman" w:eastAsia="Times New Roman" w:hAnsi="Times New Roman" w:cs="Times New Roman"/>
          <w:b/>
          <w:color w:val="000000"/>
          <w:sz w:val="24"/>
          <w:szCs w:val="24"/>
        </w:rPr>
        <w:t xml:space="preserve"> Kütüphane Kaynakları</w:t>
      </w:r>
    </w:p>
    <w:tbl>
      <w:tblPr>
        <w:tblW w:w="9227" w:type="dxa"/>
        <w:jc w:val="center"/>
        <w:tblCellSpacing w:w="0" w:type="dxa"/>
        <w:tblCellMar>
          <w:left w:w="0" w:type="dxa"/>
          <w:right w:w="0" w:type="dxa"/>
        </w:tblCellMar>
        <w:tblLook w:val="04A0" w:firstRow="1" w:lastRow="0" w:firstColumn="1" w:lastColumn="0" w:noHBand="0" w:noVBand="1"/>
      </w:tblPr>
      <w:tblGrid>
        <w:gridCol w:w="1760"/>
        <w:gridCol w:w="1112"/>
        <w:gridCol w:w="1262"/>
        <w:gridCol w:w="961"/>
        <w:gridCol w:w="1100"/>
        <w:gridCol w:w="1097"/>
        <w:gridCol w:w="814"/>
        <w:gridCol w:w="1121"/>
      </w:tblGrid>
      <w:tr w:rsidR="00F33DF4" w:rsidRPr="00CC3CEC" w14:paraId="6517BB62" w14:textId="77777777" w:rsidTr="00305AA1">
        <w:trPr>
          <w:trHeight w:val="71"/>
          <w:tblCellSpacing w:w="0" w:type="dxa"/>
          <w:jc w:val="center"/>
        </w:trPr>
        <w:tc>
          <w:tcPr>
            <w:tcW w:w="1760" w:type="dxa"/>
            <w:tcBorders>
              <w:top w:val="single" w:sz="6" w:space="0" w:color="000000"/>
              <w:left w:val="single" w:sz="6" w:space="0" w:color="000000"/>
              <w:bottom w:val="single" w:sz="6" w:space="0" w:color="000000"/>
              <w:right w:val="single" w:sz="6" w:space="0" w:color="000000"/>
            </w:tcBorders>
            <w:shd w:val="clear" w:color="auto" w:fill="F2F2F2"/>
            <w:tcMar>
              <w:top w:w="0" w:type="dxa"/>
              <w:left w:w="45" w:type="dxa"/>
              <w:bottom w:w="0" w:type="dxa"/>
              <w:right w:w="45" w:type="dxa"/>
            </w:tcMar>
            <w:vAlign w:val="center"/>
            <w:hideMark/>
          </w:tcPr>
          <w:p w14:paraId="1A847B9B" w14:textId="286D1FB2" w:rsidR="00F33DF4" w:rsidRPr="00CC3CEC" w:rsidRDefault="00F33DF4"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bCs/>
                <w:sz w:val="20"/>
                <w:szCs w:val="20"/>
              </w:rPr>
              <w:t>Birim Adı</w:t>
            </w:r>
          </w:p>
        </w:tc>
        <w:tc>
          <w:tcPr>
            <w:tcW w:w="1112" w:type="dxa"/>
            <w:tcBorders>
              <w:top w:val="single" w:sz="6" w:space="0" w:color="000000"/>
              <w:bottom w:val="single" w:sz="6" w:space="0" w:color="000000"/>
              <w:right w:val="single" w:sz="6" w:space="0" w:color="000000"/>
            </w:tcBorders>
            <w:shd w:val="clear" w:color="auto" w:fill="F2F2F2"/>
            <w:tcMar>
              <w:top w:w="0" w:type="dxa"/>
              <w:left w:w="45" w:type="dxa"/>
              <w:bottom w:w="0" w:type="dxa"/>
              <w:right w:w="45" w:type="dxa"/>
            </w:tcMar>
            <w:vAlign w:val="center"/>
            <w:hideMark/>
          </w:tcPr>
          <w:p w14:paraId="6786B73B" w14:textId="6FEFB2DC" w:rsidR="00F33DF4" w:rsidRPr="00CC3CEC" w:rsidRDefault="00F33DF4"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bCs/>
                <w:sz w:val="20"/>
                <w:szCs w:val="20"/>
              </w:rPr>
              <w:t>Basılı Kitaplar</w:t>
            </w:r>
          </w:p>
        </w:tc>
        <w:tc>
          <w:tcPr>
            <w:tcW w:w="1262" w:type="dxa"/>
            <w:tcBorders>
              <w:top w:val="single" w:sz="6" w:space="0" w:color="000000"/>
              <w:bottom w:val="single" w:sz="6" w:space="0" w:color="000000"/>
              <w:right w:val="single" w:sz="6" w:space="0" w:color="000000"/>
            </w:tcBorders>
            <w:shd w:val="clear" w:color="auto" w:fill="F2F2F2"/>
            <w:tcMar>
              <w:top w:w="0" w:type="dxa"/>
              <w:left w:w="45" w:type="dxa"/>
              <w:bottom w:w="0" w:type="dxa"/>
              <w:right w:w="45" w:type="dxa"/>
            </w:tcMar>
            <w:vAlign w:val="center"/>
            <w:hideMark/>
          </w:tcPr>
          <w:p w14:paraId="36304F0A" w14:textId="750B73B0" w:rsidR="00F33DF4" w:rsidRPr="00CC3CEC" w:rsidRDefault="00F33DF4"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bCs/>
                <w:sz w:val="20"/>
                <w:szCs w:val="20"/>
              </w:rPr>
              <w:t>Elektronik Kitaplar</w:t>
            </w:r>
          </w:p>
        </w:tc>
        <w:tc>
          <w:tcPr>
            <w:tcW w:w="961" w:type="dxa"/>
            <w:tcBorders>
              <w:top w:val="single" w:sz="6" w:space="0" w:color="000000"/>
              <w:bottom w:val="single" w:sz="6" w:space="0" w:color="000000"/>
              <w:right w:val="single" w:sz="6" w:space="0" w:color="000000"/>
            </w:tcBorders>
            <w:shd w:val="clear" w:color="auto" w:fill="F2F2F2"/>
            <w:tcMar>
              <w:top w:w="0" w:type="dxa"/>
              <w:left w:w="45" w:type="dxa"/>
              <w:bottom w:w="0" w:type="dxa"/>
              <w:right w:w="45" w:type="dxa"/>
            </w:tcMar>
            <w:vAlign w:val="center"/>
            <w:hideMark/>
          </w:tcPr>
          <w:p w14:paraId="76550F17" w14:textId="65F9D543" w:rsidR="00F33DF4" w:rsidRPr="00CC3CEC" w:rsidRDefault="00F33DF4"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bCs/>
                <w:sz w:val="20"/>
                <w:szCs w:val="20"/>
              </w:rPr>
              <w:t>Nadir Eser</w:t>
            </w:r>
          </w:p>
        </w:tc>
        <w:tc>
          <w:tcPr>
            <w:tcW w:w="1100" w:type="dxa"/>
            <w:tcBorders>
              <w:top w:val="single" w:sz="6" w:space="0" w:color="000000"/>
              <w:bottom w:val="single" w:sz="6" w:space="0" w:color="000000"/>
              <w:right w:val="single" w:sz="6" w:space="0" w:color="000000"/>
            </w:tcBorders>
            <w:shd w:val="clear" w:color="auto" w:fill="F2F2F2"/>
            <w:tcMar>
              <w:top w:w="0" w:type="dxa"/>
              <w:left w:w="45" w:type="dxa"/>
              <w:bottom w:w="0" w:type="dxa"/>
              <w:right w:w="45" w:type="dxa"/>
            </w:tcMar>
            <w:vAlign w:val="center"/>
            <w:hideMark/>
          </w:tcPr>
          <w:p w14:paraId="3830EB1A" w14:textId="5A945427" w:rsidR="00F33DF4" w:rsidRPr="00CC3CEC" w:rsidRDefault="00F33DF4"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bCs/>
                <w:sz w:val="20"/>
                <w:szCs w:val="20"/>
              </w:rPr>
              <w:t>Süreli Yayın</w:t>
            </w:r>
          </w:p>
        </w:tc>
        <w:tc>
          <w:tcPr>
            <w:tcW w:w="1097" w:type="dxa"/>
            <w:tcBorders>
              <w:top w:val="single" w:sz="6" w:space="0" w:color="000000"/>
              <w:bottom w:val="single" w:sz="6" w:space="0" w:color="000000"/>
              <w:right w:val="single" w:sz="6" w:space="0" w:color="000000"/>
            </w:tcBorders>
            <w:shd w:val="clear" w:color="auto" w:fill="F2F2F2"/>
            <w:tcMar>
              <w:top w:w="0" w:type="dxa"/>
              <w:left w:w="45" w:type="dxa"/>
              <w:bottom w:w="0" w:type="dxa"/>
              <w:right w:w="45" w:type="dxa"/>
            </w:tcMar>
            <w:vAlign w:val="center"/>
            <w:hideMark/>
          </w:tcPr>
          <w:p w14:paraId="47B82720" w14:textId="304A159F" w:rsidR="00F33DF4" w:rsidRPr="00CC3CEC" w:rsidRDefault="00F33DF4"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bCs/>
                <w:sz w:val="20"/>
                <w:szCs w:val="20"/>
              </w:rPr>
              <w:t>Multi Media</w:t>
            </w:r>
          </w:p>
        </w:tc>
        <w:tc>
          <w:tcPr>
            <w:tcW w:w="814" w:type="dxa"/>
            <w:tcBorders>
              <w:top w:val="single" w:sz="6" w:space="0" w:color="000000"/>
              <w:bottom w:val="single" w:sz="6" w:space="0" w:color="000000"/>
              <w:right w:val="single" w:sz="6" w:space="0" w:color="000000"/>
            </w:tcBorders>
            <w:shd w:val="clear" w:color="auto" w:fill="F2F2F2"/>
            <w:tcMar>
              <w:top w:w="0" w:type="dxa"/>
              <w:left w:w="45" w:type="dxa"/>
              <w:bottom w:w="0" w:type="dxa"/>
              <w:right w:w="45" w:type="dxa"/>
            </w:tcMar>
            <w:vAlign w:val="center"/>
            <w:hideMark/>
          </w:tcPr>
          <w:p w14:paraId="7EC1D8ED" w14:textId="730370F5" w:rsidR="00F33DF4" w:rsidRPr="00CC3CEC" w:rsidRDefault="00F33DF4"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bCs/>
                <w:sz w:val="20"/>
                <w:szCs w:val="20"/>
              </w:rPr>
              <w:t>Tez</w:t>
            </w:r>
          </w:p>
        </w:tc>
        <w:tc>
          <w:tcPr>
            <w:tcW w:w="1121" w:type="dxa"/>
            <w:tcBorders>
              <w:top w:val="single" w:sz="6" w:space="0" w:color="000000"/>
              <w:bottom w:val="single" w:sz="6" w:space="0" w:color="000000"/>
              <w:right w:val="single" w:sz="6" w:space="0" w:color="000000"/>
            </w:tcBorders>
            <w:shd w:val="clear" w:color="auto" w:fill="F2F2F2"/>
            <w:tcMar>
              <w:top w:w="0" w:type="dxa"/>
              <w:left w:w="45" w:type="dxa"/>
              <w:bottom w:w="0" w:type="dxa"/>
              <w:right w:w="45" w:type="dxa"/>
            </w:tcMar>
            <w:vAlign w:val="center"/>
            <w:hideMark/>
          </w:tcPr>
          <w:p w14:paraId="6DAC0849" w14:textId="31006751" w:rsidR="00F33DF4" w:rsidRPr="00CC3CEC" w:rsidRDefault="00F33DF4"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bCs/>
                <w:sz w:val="20"/>
                <w:szCs w:val="20"/>
              </w:rPr>
              <w:t>TOPLAM</w:t>
            </w:r>
          </w:p>
        </w:tc>
      </w:tr>
      <w:tr w:rsidR="00F33DF4" w:rsidRPr="00CC3CEC" w14:paraId="2464952B" w14:textId="77777777" w:rsidTr="00305AA1">
        <w:trPr>
          <w:trHeight w:val="71"/>
          <w:tblCellSpacing w:w="0" w:type="dxa"/>
          <w:jc w:val="center"/>
        </w:trPr>
        <w:tc>
          <w:tcPr>
            <w:tcW w:w="1760" w:type="dxa"/>
            <w:tcBorders>
              <w:left w:val="single" w:sz="6" w:space="0" w:color="000000"/>
              <w:bottom w:val="single" w:sz="4" w:space="0" w:color="auto"/>
              <w:right w:val="single" w:sz="6" w:space="0" w:color="000000"/>
            </w:tcBorders>
            <w:shd w:val="clear" w:color="auto" w:fill="F2F2F2"/>
            <w:tcMar>
              <w:top w:w="0" w:type="dxa"/>
              <w:left w:w="45" w:type="dxa"/>
              <w:bottom w:w="0" w:type="dxa"/>
              <w:right w:w="45" w:type="dxa"/>
            </w:tcMar>
            <w:vAlign w:val="center"/>
            <w:hideMark/>
          </w:tcPr>
          <w:p w14:paraId="5A7C7990" w14:textId="3133DA04" w:rsidR="00F33DF4" w:rsidRPr="00CC3CEC" w:rsidRDefault="00F33DF4"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bCs/>
                <w:color w:val="222222"/>
                <w:sz w:val="20"/>
                <w:szCs w:val="20"/>
              </w:rPr>
              <w:t>Kütüphane ve Dökümantasyon Daire Başkanlığı</w:t>
            </w:r>
          </w:p>
        </w:tc>
        <w:tc>
          <w:tcPr>
            <w:tcW w:w="1112" w:type="dxa"/>
            <w:tcBorders>
              <w:bottom w:val="single" w:sz="4" w:space="0" w:color="auto"/>
              <w:right w:val="single" w:sz="6" w:space="0" w:color="000000"/>
            </w:tcBorders>
            <w:tcMar>
              <w:top w:w="0" w:type="dxa"/>
              <w:left w:w="45" w:type="dxa"/>
              <w:bottom w:w="0" w:type="dxa"/>
              <w:right w:w="45" w:type="dxa"/>
            </w:tcMar>
            <w:vAlign w:val="center"/>
            <w:hideMark/>
          </w:tcPr>
          <w:p w14:paraId="745076C8" w14:textId="42F95531" w:rsidR="00F33DF4" w:rsidRPr="00CC3CEC" w:rsidRDefault="00F33DF4"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color w:val="222222"/>
                <w:sz w:val="20"/>
                <w:szCs w:val="20"/>
              </w:rPr>
              <w:t>51.669</w:t>
            </w:r>
          </w:p>
        </w:tc>
        <w:tc>
          <w:tcPr>
            <w:tcW w:w="1262" w:type="dxa"/>
            <w:tcBorders>
              <w:bottom w:val="single" w:sz="4" w:space="0" w:color="auto"/>
              <w:right w:val="single" w:sz="6" w:space="0" w:color="000000"/>
            </w:tcBorders>
            <w:tcMar>
              <w:top w:w="0" w:type="dxa"/>
              <w:left w:w="45" w:type="dxa"/>
              <w:bottom w:w="0" w:type="dxa"/>
              <w:right w:w="45" w:type="dxa"/>
            </w:tcMar>
            <w:vAlign w:val="center"/>
            <w:hideMark/>
          </w:tcPr>
          <w:p w14:paraId="4DE9BEF5" w14:textId="13F043A5" w:rsidR="00F33DF4" w:rsidRPr="00CC3CEC" w:rsidRDefault="00F33DF4"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color w:val="222222"/>
                <w:sz w:val="20"/>
                <w:szCs w:val="20"/>
              </w:rPr>
              <w:t>593.762</w:t>
            </w:r>
          </w:p>
        </w:tc>
        <w:tc>
          <w:tcPr>
            <w:tcW w:w="961" w:type="dxa"/>
            <w:tcBorders>
              <w:bottom w:val="single" w:sz="4" w:space="0" w:color="auto"/>
              <w:right w:val="single" w:sz="6" w:space="0" w:color="000000"/>
            </w:tcBorders>
            <w:tcMar>
              <w:top w:w="0" w:type="dxa"/>
              <w:left w:w="45" w:type="dxa"/>
              <w:bottom w:w="0" w:type="dxa"/>
              <w:right w:w="45" w:type="dxa"/>
            </w:tcMar>
            <w:vAlign w:val="center"/>
            <w:hideMark/>
          </w:tcPr>
          <w:p w14:paraId="1B4F90DA" w14:textId="36FB6A8A" w:rsidR="00F33DF4" w:rsidRPr="00CC3CEC" w:rsidRDefault="00F33DF4"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color w:val="222222"/>
                <w:sz w:val="20"/>
                <w:szCs w:val="20"/>
              </w:rPr>
              <w:t>343</w:t>
            </w:r>
          </w:p>
        </w:tc>
        <w:tc>
          <w:tcPr>
            <w:tcW w:w="1100" w:type="dxa"/>
            <w:tcBorders>
              <w:bottom w:val="single" w:sz="4" w:space="0" w:color="auto"/>
              <w:right w:val="single" w:sz="6" w:space="0" w:color="000000"/>
            </w:tcBorders>
            <w:tcMar>
              <w:top w:w="0" w:type="dxa"/>
              <w:left w:w="45" w:type="dxa"/>
              <w:bottom w:w="0" w:type="dxa"/>
              <w:right w:w="45" w:type="dxa"/>
            </w:tcMar>
            <w:vAlign w:val="center"/>
            <w:hideMark/>
          </w:tcPr>
          <w:p w14:paraId="5674B87C" w14:textId="06D3BCBB" w:rsidR="00F33DF4" w:rsidRPr="00CC3CEC" w:rsidRDefault="00F33DF4"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color w:val="222222"/>
                <w:sz w:val="20"/>
                <w:szCs w:val="20"/>
              </w:rPr>
              <w:t>12.000</w:t>
            </w:r>
          </w:p>
        </w:tc>
        <w:tc>
          <w:tcPr>
            <w:tcW w:w="1097" w:type="dxa"/>
            <w:tcBorders>
              <w:bottom w:val="single" w:sz="4" w:space="0" w:color="auto"/>
              <w:right w:val="single" w:sz="6" w:space="0" w:color="000000"/>
            </w:tcBorders>
            <w:tcMar>
              <w:top w:w="0" w:type="dxa"/>
              <w:left w:w="45" w:type="dxa"/>
              <w:bottom w:w="0" w:type="dxa"/>
              <w:right w:w="45" w:type="dxa"/>
            </w:tcMar>
            <w:vAlign w:val="center"/>
            <w:hideMark/>
          </w:tcPr>
          <w:p w14:paraId="56D65D37" w14:textId="44E39C7F" w:rsidR="00F33DF4" w:rsidRPr="00CC3CEC" w:rsidRDefault="00F33DF4"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color w:val="222222"/>
                <w:sz w:val="20"/>
                <w:szCs w:val="20"/>
              </w:rPr>
              <w:t>200</w:t>
            </w:r>
          </w:p>
        </w:tc>
        <w:tc>
          <w:tcPr>
            <w:tcW w:w="814" w:type="dxa"/>
            <w:tcBorders>
              <w:bottom w:val="single" w:sz="4" w:space="0" w:color="auto"/>
              <w:right w:val="single" w:sz="6" w:space="0" w:color="000000"/>
            </w:tcBorders>
            <w:tcMar>
              <w:top w:w="0" w:type="dxa"/>
              <w:left w:w="45" w:type="dxa"/>
              <w:bottom w:w="0" w:type="dxa"/>
              <w:right w:w="45" w:type="dxa"/>
            </w:tcMar>
            <w:vAlign w:val="center"/>
            <w:hideMark/>
          </w:tcPr>
          <w:p w14:paraId="78C2DD98" w14:textId="44F4FF76" w:rsidR="00F33DF4" w:rsidRPr="00CC3CEC" w:rsidRDefault="00F33DF4"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color w:val="222222"/>
                <w:sz w:val="20"/>
                <w:szCs w:val="20"/>
              </w:rPr>
              <w:t>150</w:t>
            </w:r>
          </w:p>
        </w:tc>
        <w:tc>
          <w:tcPr>
            <w:tcW w:w="1121" w:type="dxa"/>
            <w:tcBorders>
              <w:bottom w:val="single" w:sz="4" w:space="0" w:color="auto"/>
              <w:right w:val="single" w:sz="6" w:space="0" w:color="000000"/>
            </w:tcBorders>
            <w:tcMar>
              <w:top w:w="0" w:type="dxa"/>
              <w:left w:w="45" w:type="dxa"/>
              <w:bottom w:w="0" w:type="dxa"/>
              <w:right w:w="45" w:type="dxa"/>
            </w:tcMar>
            <w:vAlign w:val="center"/>
            <w:hideMark/>
          </w:tcPr>
          <w:p w14:paraId="66BC0F85" w14:textId="17BAFD58" w:rsidR="00F33DF4" w:rsidRPr="00CC3CEC" w:rsidRDefault="00F33DF4"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color w:val="222222"/>
                <w:sz w:val="20"/>
                <w:szCs w:val="20"/>
              </w:rPr>
              <w:t>658.124</w:t>
            </w:r>
          </w:p>
        </w:tc>
      </w:tr>
    </w:tbl>
    <w:p w14:paraId="108CCA00" w14:textId="77777777" w:rsidR="00B53211" w:rsidRPr="00CC3CEC" w:rsidRDefault="00B53211" w:rsidP="00CC3CEC">
      <w:pPr>
        <w:spacing w:line="276" w:lineRule="auto"/>
        <w:ind w:left="425" w:right="143"/>
        <w:rPr>
          <w:rFonts w:ascii="Times New Roman" w:eastAsia="Times New Roman" w:hAnsi="Times New Roman" w:cs="Times New Roman"/>
          <w:sz w:val="24"/>
          <w:szCs w:val="24"/>
        </w:rPr>
      </w:pPr>
    </w:p>
    <w:p w14:paraId="0FA340DA" w14:textId="77777777" w:rsidR="00F33810" w:rsidRDefault="00F33810" w:rsidP="00CC3CEC">
      <w:pPr>
        <w:spacing w:line="276" w:lineRule="auto"/>
        <w:ind w:right="143"/>
        <w:jc w:val="center"/>
        <w:rPr>
          <w:rFonts w:ascii="Times New Roman" w:eastAsia="Times New Roman" w:hAnsi="Times New Roman" w:cs="Times New Roman"/>
          <w:b/>
          <w:color w:val="000000"/>
          <w:sz w:val="24"/>
          <w:szCs w:val="24"/>
        </w:rPr>
      </w:pPr>
    </w:p>
    <w:p w14:paraId="6DDE4A77" w14:textId="792B5D32" w:rsidR="00A862B0" w:rsidRPr="00CC3CEC" w:rsidRDefault="00A862B0" w:rsidP="00CC3CEC">
      <w:pPr>
        <w:spacing w:line="276" w:lineRule="auto"/>
        <w:ind w:right="143"/>
        <w:jc w:val="center"/>
        <w:rPr>
          <w:rFonts w:ascii="Times New Roman" w:eastAsia="Times New Roman" w:hAnsi="Times New Roman" w:cs="Times New Roman"/>
          <w:b/>
          <w:color w:val="000000"/>
          <w:sz w:val="24"/>
          <w:szCs w:val="24"/>
        </w:rPr>
      </w:pPr>
      <w:r w:rsidRPr="00CC3CEC">
        <w:rPr>
          <w:rFonts w:ascii="Times New Roman" w:eastAsia="Times New Roman" w:hAnsi="Times New Roman" w:cs="Times New Roman"/>
          <w:b/>
          <w:color w:val="000000"/>
          <w:sz w:val="24"/>
          <w:szCs w:val="24"/>
        </w:rPr>
        <w:lastRenderedPageBreak/>
        <w:t>Tablo 6.4.2</w:t>
      </w:r>
      <w:r w:rsidR="00921210" w:rsidRPr="00CC3CEC">
        <w:rPr>
          <w:rFonts w:ascii="Times New Roman" w:eastAsia="Times New Roman" w:hAnsi="Times New Roman" w:cs="Times New Roman"/>
          <w:b/>
          <w:color w:val="000000"/>
          <w:sz w:val="24"/>
          <w:szCs w:val="24"/>
        </w:rPr>
        <w:t>.</w:t>
      </w:r>
      <w:r w:rsidRPr="00CC3CEC">
        <w:rPr>
          <w:rFonts w:ascii="Times New Roman" w:eastAsia="Times New Roman" w:hAnsi="Times New Roman" w:cs="Times New Roman"/>
          <w:b/>
          <w:color w:val="000000"/>
          <w:sz w:val="24"/>
          <w:szCs w:val="24"/>
        </w:rPr>
        <w:t xml:space="preserve"> Abone Olunan Veri Tabanları</w:t>
      </w:r>
    </w:p>
    <w:tbl>
      <w:tblPr>
        <w:tblW w:w="8781" w:type="dxa"/>
        <w:jc w:val="center"/>
        <w:tblCellSpacing w:w="0" w:type="dxa"/>
        <w:tblCellMar>
          <w:left w:w="0" w:type="dxa"/>
          <w:right w:w="0" w:type="dxa"/>
        </w:tblCellMar>
        <w:tblLook w:val="04A0" w:firstRow="1" w:lastRow="0" w:firstColumn="1" w:lastColumn="0" w:noHBand="0" w:noVBand="1"/>
      </w:tblPr>
      <w:tblGrid>
        <w:gridCol w:w="463"/>
        <w:gridCol w:w="8318"/>
      </w:tblGrid>
      <w:tr w:rsidR="00F33DF4" w:rsidRPr="00CC3CEC" w14:paraId="10DB4E5B" w14:textId="77777777" w:rsidTr="00874610">
        <w:trPr>
          <w:trHeight w:val="450"/>
          <w:tblCellSpacing w:w="0" w:type="dxa"/>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2F2F2"/>
            <w:tcMar>
              <w:top w:w="0" w:type="dxa"/>
              <w:left w:w="45" w:type="dxa"/>
              <w:bottom w:w="0" w:type="dxa"/>
              <w:right w:w="45" w:type="dxa"/>
            </w:tcMar>
            <w:vAlign w:val="center"/>
            <w:hideMark/>
          </w:tcPr>
          <w:p w14:paraId="19B7F3DC" w14:textId="77777777" w:rsidR="00F33DF4" w:rsidRPr="00CC3CEC" w:rsidRDefault="00F33DF4" w:rsidP="00CC3CEC">
            <w:pPr>
              <w:spacing w:after="0" w:line="276" w:lineRule="auto"/>
              <w:ind w:right="143"/>
              <w:jc w:val="center"/>
              <w:rPr>
                <w:rFonts w:ascii="Times New Roman" w:eastAsia="Times New Roman" w:hAnsi="Times New Roman" w:cs="Times New Roman"/>
                <w:sz w:val="20"/>
                <w:szCs w:val="20"/>
              </w:rPr>
            </w:pPr>
          </w:p>
        </w:tc>
        <w:tc>
          <w:tcPr>
            <w:tcW w:w="8417" w:type="dxa"/>
            <w:vMerge w:val="restart"/>
            <w:tcBorders>
              <w:top w:val="single" w:sz="6" w:space="0" w:color="000000"/>
              <w:bottom w:val="single" w:sz="6" w:space="0" w:color="000000"/>
              <w:right w:val="single" w:sz="6" w:space="0" w:color="000000"/>
            </w:tcBorders>
            <w:shd w:val="clear" w:color="auto" w:fill="F2F2F2"/>
            <w:tcMar>
              <w:top w:w="0" w:type="dxa"/>
              <w:left w:w="45" w:type="dxa"/>
              <w:bottom w:w="0" w:type="dxa"/>
              <w:right w:w="45" w:type="dxa"/>
            </w:tcMar>
            <w:vAlign w:val="center"/>
            <w:hideMark/>
          </w:tcPr>
          <w:p w14:paraId="4112FF5C" w14:textId="221614E2" w:rsidR="00F33DF4" w:rsidRPr="00CC3CEC" w:rsidRDefault="00F33DF4"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bCs/>
                <w:sz w:val="20"/>
                <w:szCs w:val="20"/>
              </w:rPr>
              <w:t>Abone Olunan Veri Tabanları</w:t>
            </w:r>
          </w:p>
        </w:tc>
      </w:tr>
      <w:tr w:rsidR="00F33DF4" w:rsidRPr="00CC3CEC" w14:paraId="6AC4C8CE" w14:textId="77777777" w:rsidTr="00874610">
        <w:trPr>
          <w:trHeight w:val="450"/>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859BC0B" w14:textId="77777777" w:rsidR="00F33DF4" w:rsidRPr="00CC3CEC" w:rsidRDefault="00F33DF4" w:rsidP="00CC3CEC">
            <w:pPr>
              <w:spacing w:after="0" w:line="276" w:lineRule="auto"/>
              <w:ind w:left="425" w:right="143"/>
              <w:jc w:val="center"/>
              <w:rPr>
                <w:rFonts w:ascii="Times New Roman" w:eastAsia="Times New Roman" w:hAnsi="Times New Roman" w:cs="Times New Roman"/>
                <w:sz w:val="20"/>
                <w:szCs w:val="20"/>
              </w:rPr>
            </w:pPr>
          </w:p>
        </w:tc>
        <w:tc>
          <w:tcPr>
            <w:tcW w:w="8417" w:type="dxa"/>
            <w:vMerge/>
            <w:tcBorders>
              <w:top w:val="single" w:sz="6" w:space="0" w:color="000000"/>
              <w:bottom w:val="single" w:sz="6" w:space="0" w:color="000000"/>
              <w:right w:val="single" w:sz="6" w:space="0" w:color="000000"/>
            </w:tcBorders>
            <w:vAlign w:val="center"/>
            <w:hideMark/>
          </w:tcPr>
          <w:p w14:paraId="358FDAAC" w14:textId="77777777" w:rsidR="00F33DF4" w:rsidRPr="00CC3CEC" w:rsidRDefault="00F33DF4" w:rsidP="00CC3CEC">
            <w:pPr>
              <w:spacing w:after="0" w:line="276" w:lineRule="auto"/>
              <w:ind w:left="425" w:right="143"/>
              <w:jc w:val="center"/>
              <w:rPr>
                <w:rFonts w:ascii="Times New Roman" w:eastAsia="Times New Roman" w:hAnsi="Times New Roman" w:cs="Times New Roman"/>
                <w:sz w:val="20"/>
                <w:szCs w:val="20"/>
              </w:rPr>
            </w:pPr>
          </w:p>
        </w:tc>
      </w:tr>
      <w:tr w:rsidR="00F33DF4" w:rsidRPr="00CC3CEC" w14:paraId="4BE64557" w14:textId="77777777" w:rsidTr="00874610">
        <w:trPr>
          <w:trHeight w:val="6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A587C40" w14:textId="77777777" w:rsidR="00F33DF4" w:rsidRPr="00CC3CEC" w:rsidRDefault="00F33DF4"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1</w:t>
            </w:r>
          </w:p>
        </w:tc>
        <w:tc>
          <w:tcPr>
            <w:tcW w:w="8417" w:type="dxa"/>
            <w:tcBorders>
              <w:bottom w:val="single" w:sz="6" w:space="0" w:color="000000"/>
              <w:right w:val="single" w:sz="6" w:space="0" w:color="000000"/>
            </w:tcBorders>
            <w:tcMar>
              <w:top w:w="0" w:type="dxa"/>
              <w:left w:w="45" w:type="dxa"/>
              <w:bottom w:w="0" w:type="dxa"/>
              <w:right w:w="45" w:type="dxa"/>
            </w:tcMar>
            <w:vAlign w:val="center"/>
            <w:hideMark/>
          </w:tcPr>
          <w:p w14:paraId="4FA36F00" w14:textId="31F5697A" w:rsidR="00F33DF4" w:rsidRPr="00CC3CEC" w:rsidRDefault="00F33DF4"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hAnsi="Times New Roman" w:cs="Times New Roman"/>
                <w:sz w:val="20"/>
                <w:szCs w:val="20"/>
              </w:rPr>
              <w:t>Hiperkitap (EbscoHost)</w:t>
            </w:r>
          </w:p>
        </w:tc>
      </w:tr>
      <w:tr w:rsidR="00F33DF4" w:rsidRPr="00CC3CEC" w14:paraId="6463861A" w14:textId="77777777" w:rsidTr="00874610">
        <w:trPr>
          <w:trHeight w:val="6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FEFB7D" w14:textId="77777777" w:rsidR="00F33DF4" w:rsidRPr="00CC3CEC" w:rsidRDefault="00F33DF4"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2</w:t>
            </w:r>
          </w:p>
        </w:tc>
        <w:tc>
          <w:tcPr>
            <w:tcW w:w="8417" w:type="dxa"/>
            <w:tcBorders>
              <w:bottom w:val="single" w:sz="6" w:space="0" w:color="000000"/>
              <w:right w:val="single" w:sz="6" w:space="0" w:color="000000"/>
            </w:tcBorders>
            <w:tcMar>
              <w:top w:w="0" w:type="dxa"/>
              <w:left w:w="45" w:type="dxa"/>
              <w:bottom w:w="0" w:type="dxa"/>
              <w:right w:w="45" w:type="dxa"/>
            </w:tcMar>
            <w:vAlign w:val="center"/>
            <w:hideMark/>
          </w:tcPr>
          <w:p w14:paraId="6002BEED" w14:textId="520D73CD" w:rsidR="00F33DF4" w:rsidRPr="00CC3CEC" w:rsidRDefault="00F33DF4"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hAnsi="Times New Roman" w:cs="Times New Roman"/>
                <w:sz w:val="20"/>
                <w:szCs w:val="20"/>
              </w:rPr>
              <w:t>Ebook Academic Collection (EbscoHost)</w:t>
            </w:r>
          </w:p>
        </w:tc>
      </w:tr>
      <w:tr w:rsidR="00F33DF4" w:rsidRPr="00CC3CEC" w14:paraId="70F08BBF" w14:textId="77777777" w:rsidTr="00874610">
        <w:trPr>
          <w:trHeight w:val="6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1C84E3" w14:textId="77777777" w:rsidR="00F33DF4" w:rsidRPr="00CC3CEC" w:rsidRDefault="00F33DF4"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3</w:t>
            </w:r>
          </w:p>
        </w:tc>
        <w:tc>
          <w:tcPr>
            <w:tcW w:w="8417" w:type="dxa"/>
            <w:tcBorders>
              <w:bottom w:val="single" w:sz="6" w:space="0" w:color="000000"/>
              <w:right w:val="single" w:sz="6" w:space="0" w:color="000000"/>
            </w:tcBorders>
            <w:tcMar>
              <w:top w:w="0" w:type="dxa"/>
              <w:left w:w="45" w:type="dxa"/>
              <w:bottom w:w="0" w:type="dxa"/>
              <w:right w:w="45" w:type="dxa"/>
            </w:tcMar>
            <w:vAlign w:val="center"/>
            <w:hideMark/>
          </w:tcPr>
          <w:p w14:paraId="3622D274" w14:textId="19D57AD0" w:rsidR="00F33DF4" w:rsidRPr="00CC3CEC" w:rsidRDefault="00F33DF4"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hAnsi="Times New Roman" w:cs="Times New Roman"/>
                <w:sz w:val="20"/>
                <w:szCs w:val="20"/>
              </w:rPr>
              <w:t>eBook Central (ProQuest)</w:t>
            </w:r>
          </w:p>
        </w:tc>
      </w:tr>
      <w:tr w:rsidR="00F33DF4" w:rsidRPr="00CC3CEC" w14:paraId="2363F0FD" w14:textId="77777777" w:rsidTr="00874610">
        <w:trPr>
          <w:trHeight w:val="6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2E15E5" w14:textId="77777777" w:rsidR="00F33DF4" w:rsidRPr="00CC3CEC" w:rsidRDefault="00F33DF4"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4</w:t>
            </w:r>
          </w:p>
        </w:tc>
        <w:tc>
          <w:tcPr>
            <w:tcW w:w="8417" w:type="dxa"/>
            <w:tcBorders>
              <w:bottom w:val="single" w:sz="6" w:space="0" w:color="000000"/>
              <w:right w:val="single" w:sz="6" w:space="0" w:color="000000"/>
            </w:tcBorders>
            <w:tcMar>
              <w:top w:w="0" w:type="dxa"/>
              <w:left w:w="45" w:type="dxa"/>
              <w:bottom w:w="0" w:type="dxa"/>
              <w:right w:w="45" w:type="dxa"/>
            </w:tcMar>
            <w:vAlign w:val="center"/>
            <w:hideMark/>
          </w:tcPr>
          <w:p w14:paraId="1E0AE79B" w14:textId="6A171827" w:rsidR="00F33DF4" w:rsidRPr="00CC3CEC" w:rsidRDefault="00F33DF4"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hAnsi="Times New Roman" w:cs="Times New Roman"/>
                <w:sz w:val="20"/>
                <w:szCs w:val="20"/>
              </w:rPr>
              <w:t>Ebsco Discovery Service-EDS (EbscoHost)</w:t>
            </w:r>
          </w:p>
        </w:tc>
      </w:tr>
      <w:tr w:rsidR="00F33DF4" w:rsidRPr="00CC3CEC" w14:paraId="4B71B105" w14:textId="77777777" w:rsidTr="00874610">
        <w:trPr>
          <w:trHeight w:val="6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20DEEB" w14:textId="77777777" w:rsidR="00F33DF4" w:rsidRPr="00CC3CEC" w:rsidRDefault="00F33DF4"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5</w:t>
            </w:r>
          </w:p>
        </w:tc>
        <w:tc>
          <w:tcPr>
            <w:tcW w:w="8417" w:type="dxa"/>
            <w:tcBorders>
              <w:bottom w:val="single" w:sz="6" w:space="0" w:color="000000"/>
              <w:right w:val="single" w:sz="6" w:space="0" w:color="000000"/>
            </w:tcBorders>
            <w:tcMar>
              <w:top w:w="0" w:type="dxa"/>
              <w:left w:w="45" w:type="dxa"/>
              <w:bottom w:w="0" w:type="dxa"/>
              <w:right w:w="45" w:type="dxa"/>
            </w:tcMar>
            <w:vAlign w:val="center"/>
            <w:hideMark/>
          </w:tcPr>
          <w:p w14:paraId="2414C260" w14:textId="79D56C9C" w:rsidR="00F33DF4" w:rsidRPr="00CC3CEC" w:rsidRDefault="00F33DF4"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hAnsi="Times New Roman" w:cs="Times New Roman"/>
                <w:sz w:val="20"/>
                <w:szCs w:val="20"/>
              </w:rPr>
              <w:t>Türkiye Atıf Dizini – Türkiye Klinikleri (Gemini)</w:t>
            </w:r>
          </w:p>
        </w:tc>
      </w:tr>
      <w:tr w:rsidR="00F33DF4" w:rsidRPr="00CC3CEC" w14:paraId="5851F5C3" w14:textId="77777777" w:rsidTr="00874610">
        <w:trPr>
          <w:trHeight w:val="6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3A0E5FB" w14:textId="77777777" w:rsidR="00F33DF4" w:rsidRPr="00CC3CEC" w:rsidRDefault="00F33DF4"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6</w:t>
            </w:r>
          </w:p>
        </w:tc>
        <w:tc>
          <w:tcPr>
            <w:tcW w:w="8417" w:type="dxa"/>
            <w:tcBorders>
              <w:bottom w:val="single" w:sz="6" w:space="0" w:color="000000"/>
              <w:right w:val="single" w:sz="6" w:space="0" w:color="000000"/>
            </w:tcBorders>
            <w:tcMar>
              <w:top w:w="0" w:type="dxa"/>
              <w:left w:w="45" w:type="dxa"/>
              <w:bottom w:w="0" w:type="dxa"/>
              <w:right w:w="45" w:type="dxa"/>
            </w:tcMar>
            <w:vAlign w:val="center"/>
            <w:hideMark/>
          </w:tcPr>
          <w:p w14:paraId="2EA3ADDE" w14:textId="2860CCD0" w:rsidR="00F33DF4" w:rsidRPr="00CC3CEC" w:rsidRDefault="00F33DF4"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hAnsi="Times New Roman" w:cs="Times New Roman"/>
                <w:sz w:val="20"/>
                <w:szCs w:val="20"/>
              </w:rPr>
              <w:t>SAGE Journals</w:t>
            </w:r>
          </w:p>
        </w:tc>
      </w:tr>
      <w:tr w:rsidR="00F33DF4" w:rsidRPr="00CC3CEC" w14:paraId="254C8461" w14:textId="77777777" w:rsidTr="00874610">
        <w:trPr>
          <w:trHeight w:val="6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4E2B0E" w14:textId="77777777" w:rsidR="00F33DF4" w:rsidRPr="00CC3CEC" w:rsidRDefault="00F33DF4"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7</w:t>
            </w:r>
          </w:p>
        </w:tc>
        <w:tc>
          <w:tcPr>
            <w:tcW w:w="8417" w:type="dxa"/>
            <w:tcBorders>
              <w:bottom w:val="single" w:sz="6" w:space="0" w:color="000000"/>
              <w:right w:val="single" w:sz="6" w:space="0" w:color="000000"/>
            </w:tcBorders>
            <w:tcMar>
              <w:top w:w="0" w:type="dxa"/>
              <w:left w:w="45" w:type="dxa"/>
              <w:bottom w:w="0" w:type="dxa"/>
              <w:right w:w="45" w:type="dxa"/>
            </w:tcMar>
            <w:vAlign w:val="center"/>
            <w:hideMark/>
          </w:tcPr>
          <w:p w14:paraId="60D6A388" w14:textId="612C6152" w:rsidR="00F33DF4" w:rsidRPr="00CC3CEC" w:rsidRDefault="00F33DF4"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hAnsi="Times New Roman" w:cs="Times New Roman"/>
                <w:sz w:val="20"/>
                <w:szCs w:val="20"/>
              </w:rPr>
              <w:t>SOBİAD</w:t>
            </w:r>
          </w:p>
        </w:tc>
      </w:tr>
      <w:tr w:rsidR="00F33DF4" w:rsidRPr="00CC3CEC" w14:paraId="05FD7FE7" w14:textId="77777777" w:rsidTr="00874610">
        <w:trPr>
          <w:trHeight w:val="6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37F4D44" w14:textId="77777777" w:rsidR="00F33DF4" w:rsidRPr="00CC3CEC" w:rsidRDefault="00F33DF4"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8</w:t>
            </w:r>
          </w:p>
        </w:tc>
        <w:tc>
          <w:tcPr>
            <w:tcW w:w="8417" w:type="dxa"/>
            <w:tcBorders>
              <w:bottom w:val="single" w:sz="6" w:space="0" w:color="000000"/>
              <w:right w:val="single" w:sz="6" w:space="0" w:color="000000"/>
            </w:tcBorders>
            <w:tcMar>
              <w:top w:w="0" w:type="dxa"/>
              <w:left w:w="45" w:type="dxa"/>
              <w:bottom w:w="0" w:type="dxa"/>
              <w:right w:w="45" w:type="dxa"/>
            </w:tcMar>
            <w:vAlign w:val="center"/>
            <w:hideMark/>
          </w:tcPr>
          <w:p w14:paraId="45C3DCE1" w14:textId="20CD858C" w:rsidR="00F33DF4" w:rsidRPr="00CC3CEC" w:rsidRDefault="00F33DF4"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hAnsi="Times New Roman" w:cs="Times New Roman"/>
                <w:sz w:val="20"/>
                <w:szCs w:val="20"/>
              </w:rPr>
              <w:t>e-Dünya (Dünya Grubu)</w:t>
            </w:r>
          </w:p>
        </w:tc>
      </w:tr>
      <w:tr w:rsidR="00F33DF4" w:rsidRPr="00CC3CEC" w14:paraId="557605C7" w14:textId="77777777" w:rsidTr="00874610">
        <w:trPr>
          <w:trHeight w:val="6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20846D" w14:textId="77777777" w:rsidR="00F33DF4" w:rsidRPr="00CC3CEC" w:rsidRDefault="00F33DF4"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9</w:t>
            </w:r>
          </w:p>
        </w:tc>
        <w:tc>
          <w:tcPr>
            <w:tcW w:w="8417" w:type="dxa"/>
            <w:tcBorders>
              <w:bottom w:val="single" w:sz="6" w:space="0" w:color="000000"/>
              <w:right w:val="single" w:sz="6" w:space="0" w:color="000000"/>
            </w:tcBorders>
            <w:tcMar>
              <w:top w:w="0" w:type="dxa"/>
              <w:left w:w="45" w:type="dxa"/>
              <w:bottom w:w="0" w:type="dxa"/>
              <w:right w:w="45" w:type="dxa"/>
            </w:tcMar>
            <w:vAlign w:val="center"/>
            <w:hideMark/>
          </w:tcPr>
          <w:p w14:paraId="1F853CB1" w14:textId="2D50DC92" w:rsidR="00F33DF4" w:rsidRPr="00CC3CEC" w:rsidRDefault="00F33DF4"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hAnsi="Times New Roman" w:cs="Times New Roman"/>
                <w:sz w:val="20"/>
                <w:szCs w:val="20"/>
              </w:rPr>
              <w:t>İdeal Online</w:t>
            </w:r>
          </w:p>
        </w:tc>
      </w:tr>
      <w:tr w:rsidR="00F33DF4" w:rsidRPr="00CC3CEC" w14:paraId="4D03D07D" w14:textId="77777777" w:rsidTr="00874610">
        <w:trPr>
          <w:trHeight w:val="6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C874F7" w14:textId="77777777" w:rsidR="00F33DF4" w:rsidRPr="00CC3CEC" w:rsidRDefault="00F33DF4"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10</w:t>
            </w:r>
          </w:p>
        </w:tc>
        <w:tc>
          <w:tcPr>
            <w:tcW w:w="8417" w:type="dxa"/>
            <w:tcBorders>
              <w:bottom w:val="single" w:sz="6" w:space="0" w:color="000000"/>
              <w:right w:val="single" w:sz="6" w:space="0" w:color="000000"/>
            </w:tcBorders>
            <w:tcMar>
              <w:top w:w="0" w:type="dxa"/>
              <w:left w:w="45" w:type="dxa"/>
              <w:bottom w:w="0" w:type="dxa"/>
              <w:right w:w="45" w:type="dxa"/>
            </w:tcMar>
            <w:vAlign w:val="center"/>
            <w:hideMark/>
          </w:tcPr>
          <w:p w14:paraId="443C011F" w14:textId="087C20FC" w:rsidR="00F33DF4" w:rsidRPr="00CC3CEC" w:rsidRDefault="00F33DF4"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hAnsi="Times New Roman" w:cs="Times New Roman"/>
                <w:sz w:val="20"/>
                <w:szCs w:val="20"/>
              </w:rPr>
              <w:t>Legal Yayın</w:t>
            </w:r>
          </w:p>
        </w:tc>
      </w:tr>
      <w:tr w:rsidR="00F33DF4" w:rsidRPr="00CC3CEC" w14:paraId="7D6E48AD" w14:textId="77777777" w:rsidTr="00874610">
        <w:trPr>
          <w:trHeight w:val="6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tcPr>
          <w:p w14:paraId="2662172A" w14:textId="77777777" w:rsidR="00F33DF4" w:rsidRPr="00CC3CEC" w:rsidRDefault="00F33DF4"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11</w:t>
            </w:r>
          </w:p>
        </w:tc>
        <w:tc>
          <w:tcPr>
            <w:tcW w:w="8417" w:type="dxa"/>
            <w:tcBorders>
              <w:bottom w:val="single" w:sz="6" w:space="0" w:color="000000"/>
              <w:right w:val="single" w:sz="6" w:space="0" w:color="000000"/>
            </w:tcBorders>
            <w:tcMar>
              <w:top w:w="0" w:type="dxa"/>
              <w:left w:w="45" w:type="dxa"/>
              <w:bottom w:w="0" w:type="dxa"/>
              <w:right w:w="45" w:type="dxa"/>
            </w:tcMar>
            <w:vAlign w:val="center"/>
          </w:tcPr>
          <w:p w14:paraId="1C1F723D" w14:textId="26C616FE" w:rsidR="00F33DF4" w:rsidRPr="00CC3CEC" w:rsidRDefault="00F33DF4"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hAnsi="Times New Roman" w:cs="Times New Roman"/>
                <w:sz w:val="20"/>
                <w:szCs w:val="20"/>
              </w:rPr>
              <w:t>Vetis Uzaktan Erişim Modülü</w:t>
            </w:r>
          </w:p>
        </w:tc>
      </w:tr>
    </w:tbl>
    <w:p w14:paraId="406F3356" w14:textId="77777777" w:rsidR="00F33810" w:rsidRDefault="00F33810" w:rsidP="00F33810">
      <w:pPr>
        <w:spacing w:after="0" w:line="276" w:lineRule="auto"/>
        <w:ind w:right="142"/>
        <w:jc w:val="center"/>
        <w:rPr>
          <w:rFonts w:ascii="Times New Roman" w:eastAsia="Times New Roman" w:hAnsi="Times New Roman" w:cs="Times New Roman"/>
          <w:b/>
          <w:color w:val="000000"/>
          <w:sz w:val="24"/>
          <w:szCs w:val="24"/>
        </w:rPr>
      </w:pPr>
    </w:p>
    <w:p w14:paraId="6E41999D" w14:textId="4FA9CECB" w:rsidR="00A862B0" w:rsidRPr="00CC3CEC" w:rsidRDefault="00A862B0" w:rsidP="00F33810">
      <w:pPr>
        <w:spacing w:after="0" w:line="276" w:lineRule="auto"/>
        <w:ind w:right="142"/>
        <w:jc w:val="center"/>
        <w:rPr>
          <w:rFonts w:ascii="Times New Roman" w:eastAsia="Times New Roman" w:hAnsi="Times New Roman" w:cs="Times New Roman"/>
          <w:b/>
          <w:color w:val="000000"/>
          <w:sz w:val="24"/>
          <w:szCs w:val="24"/>
        </w:rPr>
      </w:pPr>
      <w:r w:rsidRPr="00CC3CEC">
        <w:rPr>
          <w:rFonts w:ascii="Times New Roman" w:eastAsia="Times New Roman" w:hAnsi="Times New Roman" w:cs="Times New Roman"/>
          <w:b/>
          <w:color w:val="000000"/>
          <w:sz w:val="24"/>
          <w:szCs w:val="24"/>
        </w:rPr>
        <w:t>Tablo 6.4.3 TÜBİTAK ULAKBİM (EKUAL) Kapsamında Ücretsiz Sağlanan Veri Tabanları</w:t>
      </w:r>
    </w:p>
    <w:tbl>
      <w:tblPr>
        <w:tblW w:w="8912" w:type="dxa"/>
        <w:jc w:val="center"/>
        <w:tblCellSpacing w:w="0" w:type="dxa"/>
        <w:tblCellMar>
          <w:left w:w="0" w:type="dxa"/>
          <w:right w:w="0" w:type="dxa"/>
        </w:tblCellMar>
        <w:tblLook w:val="04A0" w:firstRow="1" w:lastRow="0" w:firstColumn="1" w:lastColumn="0" w:noHBand="0" w:noVBand="1"/>
      </w:tblPr>
      <w:tblGrid>
        <w:gridCol w:w="463"/>
        <w:gridCol w:w="8449"/>
      </w:tblGrid>
      <w:tr w:rsidR="00B53211" w:rsidRPr="00CC3CEC" w14:paraId="6E74F58C" w14:textId="77777777" w:rsidTr="00874610">
        <w:trPr>
          <w:trHeight w:val="450"/>
          <w:tblCellSpacing w:w="0" w:type="dxa"/>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2F2F2"/>
            <w:tcMar>
              <w:top w:w="0" w:type="dxa"/>
              <w:left w:w="45" w:type="dxa"/>
              <w:bottom w:w="0" w:type="dxa"/>
              <w:right w:w="45" w:type="dxa"/>
            </w:tcMar>
            <w:vAlign w:val="center"/>
            <w:hideMark/>
          </w:tcPr>
          <w:p w14:paraId="55E3A7B1" w14:textId="77777777" w:rsidR="00B53211" w:rsidRPr="00CC3CEC" w:rsidRDefault="00B53211" w:rsidP="00CC3CEC">
            <w:pPr>
              <w:spacing w:after="0" w:line="276" w:lineRule="auto"/>
              <w:ind w:right="143"/>
              <w:jc w:val="center"/>
              <w:rPr>
                <w:rFonts w:ascii="Times New Roman" w:eastAsia="Times New Roman" w:hAnsi="Times New Roman" w:cs="Times New Roman"/>
                <w:sz w:val="20"/>
                <w:szCs w:val="20"/>
              </w:rPr>
            </w:pPr>
          </w:p>
        </w:tc>
        <w:tc>
          <w:tcPr>
            <w:tcW w:w="8561" w:type="dxa"/>
            <w:vMerge w:val="restart"/>
            <w:tcBorders>
              <w:top w:val="single" w:sz="6" w:space="0" w:color="000000"/>
              <w:bottom w:val="single" w:sz="6" w:space="0" w:color="000000"/>
              <w:right w:val="single" w:sz="6" w:space="0" w:color="000000"/>
            </w:tcBorders>
            <w:shd w:val="clear" w:color="auto" w:fill="F2F2F2"/>
            <w:tcMar>
              <w:top w:w="0" w:type="dxa"/>
              <w:left w:w="45" w:type="dxa"/>
              <w:bottom w:w="0" w:type="dxa"/>
              <w:right w:w="45" w:type="dxa"/>
            </w:tcMar>
            <w:vAlign w:val="center"/>
            <w:hideMark/>
          </w:tcPr>
          <w:p w14:paraId="19A51DCD" w14:textId="53EEBDB2" w:rsidR="00B53211" w:rsidRPr="00CC3CEC" w:rsidRDefault="00B53211"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bCs/>
                <w:sz w:val="20"/>
                <w:szCs w:val="20"/>
              </w:rPr>
              <w:t>Kullanımda Olan Veri Tabanları</w:t>
            </w:r>
          </w:p>
        </w:tc>
      </w:tr>
      <w:tr w:rsidR="00B53211" w:rsidRPr="00CC3CEC" w14:paraId="40851DB6" w14:textId="77777777" w:rsidTr="00874610">
        <w:trPr>
          <w:trHeight w:val="450"/>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7FCDEEB" w14:textId="77777777" w:rsidR="00B53211" w:rsidRPr="00CC3CEC" w:rsidRDefault="00B53211" w:rsidP="00CC3CEC">
            <w:pPr>
              <w:spacing w:after="0" w:line="276" w:lineRule="auto"/>
              <w:ind w:left="425" w:right="143"/>
              <w:jc w:val="center"/>
              <w:rPr>
                <w:rFonts w:ascii="Times New Roman" w:eastAsia="Times New Roman" w:hAnsi="Times New Roman" w:cs="Times New Roman"/>
                <w:sz w:val="20"/>
                <w:szCs w:val="20"/>
              </w:rPr>
            </w:pPr>
          </w:p>
        </w:tc>
        <w:tc>
          <w:tcPr>
            <w:tcW w:w="8561" w:type="dxa"/>
            <w:vMerge/>
            <w:tcBorders>
              <w:top w:val="single" w:sz="6" w:space="0" w:color="000000"/>
              <w:bottom w:val="single" w:sz="6" w:space="0" w:color="000000"/>
              <w:right w:val="single" w:sz="6" w:space="0" w:color="000000"/>
            </w:tcBorders>
            <w:vAlign w:val="center"/>
            <w:hideMark/>
          </w:tcPr>
          <w:p w14:paraId="5B0095F1" w14:textId="77777777" w:rsidR="00B53211" w:rsidRPr="00CC3CEC" w:rsidRDefault="00B53211" w:rsidP="00CC3CEC">
            <w:pPr>
              <w:spacing w:after="0" w:line="276" w:lineRule="auto"/>
              <w:ind w:left="425" w:right="143"/>
              <w:jc w:val="center"/>
              <w:rPr>
                <w:rFonts w:ascii="Times New Roman" w:eastAsia="Times New Roman" w:hAnsi="Times New Roman" w:cs="Times New Roman"/>
                <w:sz w:val="20"/>
                <w:szCs w:val="20"/>
              </w:rPr>
            </w:pPr>
          </w:p>
        </w:tc>
      </w:tr>
      <w:tr w:rsidR="00B53211" w:rsidRPr="00CC3CEC" w14:paraId="486B13F3" w14:textId="77777777" w:rsidTr="00874610">
        <w:trPr>
          <w:trHeight w:val="6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D19CD1" w14:textId="77777777" w:rsidR="00B53211" w:rsidRPr="00CC3CEC" w:rsidRDefault="00B53211"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1</w:t>
            </w:r>
          </w:p>
        </w:tc>
        <w:tc>
          <w:tcPr>
            <w:tcW w:w="8561" w:type="dxa"/>
            <w:tcBorders>
              <w:bottom w:val="single" w:sz="6" w:space="0" w:color="000000"/>
              <w:right w:val="single" w:sz="6" w:space="0" w:color="000000"/>
            </w:tcBorders>
            <w:tcMar>
              <w:top w:w="0" w:type="dxa"/>
              <w:left w:w="45" w:type="dxa"/>
              <w:bottom w:w="0" w:type="dxa"/>
              <w:right w:w="45" w:type="dxa"/>
            </w:tcMar>
            <w:vAlign w:val="center"/>
            <w:hideMark/>
          </w:tcPr>
          <w:p w14:paraId="7D79E5A0" w14:textId="2D572F72" w:rsidR="00B53211" w:rsidRPr="00CC3CEC" w:rsidRDefault="00B53211"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BMJ Online Journals</w:t>
            </w:r>
          </w:p>
        </w:tc>
      </w:tr>
      <w:tr w:rsidR="00B53211" w:rsidRPr="00CC3CEC" w14:paraId="099F5EDF" w14:textId="77777777" w:rsidTr="00874610">
        <w:trPr>
          <w:trHeight w:val="6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EE92F9D" w14:textId="77777777" w:rsidR="00B53211" w:rsidRPr="00CC3CEC" w:rsidRDefault="00B53211"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2</w:t>
            </w:r>
          </w:p>
        </w:tc>
        <w:tc>
          <w:tcPr>
            <w:tcW w:w="8561" w:type="dxa"/>
            <w:tcBorders>
              <w:bottom w:val="single" w:sz="6" w:space="0" w:color="000000"/>
              <w:right w:val="single" w:sz="6" w:space="0" w:color="000000"/>
            </w:tcBorders>
            <w:tcMar>
              <w:top w:w="0" w:type="dxa"/>
              <w:left w:w="45" w:type="dxa"/>
              <w:bottom w:w="0" w:type="dxa"/>
              <w:right w:w="45" w:type="dxa"/>
            </w:tcMar>
            <w:vAlign w:val="center"/>
            <w:hideMark/>
          </w:tcPr>
          <w:p w14:paraId="62D467CF" w14:textId="0C1FE63F" w:rsidR="00B53211" w:rsidRPr="00CC3CEC" w:rsidRDefault="00B53211"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CAB</w:t>
            </w:r>
          </w:p>
        </w:tc>
      </w:tr>
      <w:tr w:rsidR="00B53211" w:rsidRPr="00CC3CEC" w14:paraId="0B3E962B" w14:textId="77777777" w:rsidTr="00874610">
        <w:trPr>
          <w:trHeight w:val="6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074F5A" w14:textId="77777777" w:rsidR="00B53211" w:rsidRPr="00CC3CEC" w:rsidRDefault="00B53211"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3</w:t>
            </w:r>
          </w:p>
        </w:tc>
        <w:tc>
          <w:tcPr>
            <w:tcW w:w="8561" w:type="dxa"/>
            <w:tcBorders>
              <w:bottom w:val="single" w:sz="6" w:space="0" w:color="000000"/>
              <w:right w:val="single" w:sz="6" w:space="0" w:color="000000"/>
            </w:tcBorders>
            <w:tcMar>
              <w:top w:w="0" w:type="dxa"/>
              <w:left w:w="45" w:type="dxa"/>
              <w:bottom w:w="0" w:type="dxa"/>
              <w:right w:w="45" w:type="dxa"/>
            </w:tcMar>
            <w:vAlign w:val="center"/>
            <w:hideMark/>
          </w:tcPr>
          <w:p w14:paraId="2D7C0E55" w14:textId="379499E1" w:rsidR="00B53211" w:rsidRPr="00CC3CEC" w:rsidRDefault="00B53211"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EBSCOHOST</w:t>
            </w:r>
          </w:p>
        </w:tc>
      </w:tr>
      <w:tr w:rsidR="00B53211" w:rsidRPr="00CC3CEC" w14:paraId="20440E2A" w14:textId="77777777" w:rsidTr="00874610">
        <w:trPr>
          <w:trHeight w:val="6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13A770" w14:textId="77777777" w:rsidR="00B53211" w:rsidRPr="00CC3CEC" w:rsidRDefault="00B53211"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4</w:t>
            </w:r>
          </w:p>
        </w:tc>
        <w:tc>
          <w:tcPr>
            <w:tcW w:w="8561" w:type="dxa"/>
            <w:tcBorders>
              <w:bottom w:val="single" w:sz="6" w:space="0" w:color="000000"/>
              <w:right w:val="single" w:sz="6" w:space="0" w:color="000000"/>
            </w:tcBorders>
            <w:tcMar>
              <w:top w:w="0" w:type="dxa"/>
              <w:left w:w="45" w:type="dxa"/>
              <w:bottom w:w="0" w:type="dxa"/>
              <w:right w:w="45" w:type="dxa"/>
            </w:tcMar>
            <w:vAlign w:val="center"/>
            <w:hideMark/>
          </w:tcPr>
          <w:p w14:paraId="3C0B8041" w14:textId="0AC5BE1C" w:rsidR="00B53211" w:rsidRPr="00CC3CEC" w:rsidRDefault="00B53211"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Emerald Premier eJournal</w:t>
            </w:r>
          </w:p>
        </w:tc>
      </w:tr>
      <w:tr w:rsidR="00B53211" w:rsidRPr="00CC3CEC" w14:paraId="557977CC" w14:textId="77777777" w:rsidTr="00874610">
        <w:trPr>
          <w:trHeight w:val="6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E01ED9" w14:textId="77777777" w:rsidR="00B53211" w:rsidRPr="00CC3CEC" w:rsidRDefault="00B53211"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5</w:t>
            </w:r>
          </w:p>
        </w:tc>
        <w:tc>
          <w:tcPr>
            <w:tcW w:w="8561" w:type="dxa"/>
            <w:tcBorders>
              <w:bottom w:val="single" w:sz="6" w:space="0" w:color="000000"/>
              <w:right w:val="single" w:sz="6" w:space="0" w:color="000000"/>
            </w:tcBorders>
            <w:tcMar>
              <w:top w:w="0" w:type="dxa"/>
              <w:left w:w="45" w:type="dxa"/>
              <w:bottom w:w="0" w:type="dxa"/>
              <w:right w:w="45" w:type="dxa"/>
            </w:tcMar>
            <w:vAlign w:val="center"/>
            <w:hideMark/>
          </w:tcPr>
          <w:p w14:paraId="4A0C5082" w14:textId="042E6A4F" w:rsidR="00B53211" w:rsidRPr="00CC3CEC" w:rsidRDefault="00B53211"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IEEE</w:t>
            </w:r>
          </w:p>
        </w:tc>
      </w:tr>
      <w:tr w:rsidR="00B53211" w:rsidRPr="00CC3CEC" w14:paraId="2A0ACFA0" w14:textId="77777777" w:rsidTr="00874610">
        <w:trPr>
          <w:trHeight w:val="6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F5AE84" w14:textId="77777777" w:rsidR="00B53211" w:rsidRPr="00CC3CEC" w:rsidRDefault="00B53211"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6</w:t>
            </w:r>
          </w:p>
        </w:tc>
        <w:tc>
          <w:tcPr>
            <w:tcW w:w="8561" w:type="dxa"/>
            <w:tcBorders>
              <w:bottom w:val="single" w:sz="6" w:space="0" w:color="000000"/>
              <w:right w:val="single" w:sz="6" w:space="0" w:color="000000"/>
            </w:tcBorders>
            <w:tcMar>
              <w:top w:w="0" w:type="dxa"/>
              <w:left w:w="45" w:type="dxa"/>
              <w:bottom w:w="0" w:type="dxa"/>
              <w:right w:w="45" w:type="dxa"/>
            </w:tcMar>
            <w:vAlign w:val="center"/>
            <w:hideMark/>
          </w:tcPr>
          <w:p w14:paraId="7F34DCE2" w14:textId="5137DB17" w:rsidR="00B53211" w:rsidRPr="00CC3CEC" w:rsidRDefault="00B53211"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iThenticate</w:t>
            </w:r>
          </w:p>
        </w:tc>
      </w:tr>
      <w:tr w:rsidR="00B53211" w:rsidRPr="00CC3CEC" w14:paraId="43713174" w14:textId="77777777" w:rsidTr="00874610">
        <w:trPr>
          <w:trHeight w:val="6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CBFAF9" w14:textId="77777777" w:rsidR="00B53211" w:rsidRPr="00CC3CEC" w:rsidRDefault="00B53211"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7</w:t>
            </w:r>
          </w:p>
        </w:tc>
        <w:tc>
          <w:tcPr>
            <w:tcW w:w="8561" w:type="dxa"/>
            <w:tcBorders>
              <w:bottom w:val="single" w:sz="6" w:space="0" w:color="000000"/>
              <w:right w:val="single" w:sz="6" w:space="0" w:color="000000"/>
            </w:tcBorders>
            <w:tcMar>
              <w:top w:w="0" w:type="dxa"/>
              <w:left w:w="45" w:type="dxa"/>
              <w:bottom w:w="0" w:type="dxa"/>
              <w:right w:w="45" w:type="dxa"/>
            </w:tcMar>
            <w:vAlign w:val="center"/>
            <w:hideMark/>
          </w:tcPr>
          <w:p w14:paraId="5B681818" w14:textId="77AE7CEF" w:rsidR="00B53211" w:rsidRPr="00CC3CEC" w:rsidRDefault="00B53211"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JSTOR</w:t>
            </w:r>
          </w:p>
        </w:tc>
      </w:tr>
      <w:tr w:rsidR="00B53211" w:rsidRPr="00CC3CEC" w14:paraId="07EC9B0D" w14:textId="77777777" w:rsidTr="00874610">
        <w:trPr>
          <w:trHeight w:val="6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882F5B9" w14:textId="77777777" w:rsidR="00B53211" w:rsidRPr="00CC3CEC" w:rsidRDefault="00B53211"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8</w:t>
            </w:r>
          </w:p>
        </w:tc>
        <w:tc>
          <w:tcPr>
            <w:tcW w:w="8561" w:type="dxa"/>
            <w:tcBorders>
              <w:bottom w:val="single" w:sz="6" w:space="0" w:color="000000"/>
              <w:right w:val="single" w:sz="6" w:space="0" w:color="000000"/>
            </w:tcBorders>
            <w:tcMar>
              <w:top w:w="0" w:type="dxa"/>
              <w:left w:w="45" w:type="dxa"/>
              <w:bottom w:w="0" w:type="dxa"/>
              <w:right w:w="45" w:type="dxa"/>
            </w:tcMar>
            <w:vAlign w:val="center"/>
            <w:hideMark/>
          </w:tcPr>
          <w:p w14:paraId="03199819" w14:textId="6DF2FE04" w:rsidR="00B53211" w:rsidRPr="00CC3CEC" w:rsidRDefault="00B53211"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Mendeley</w:t>
            </w:r>
          </w:p>
        </w:tc>
      </w:tr>
      <w:tr w:rsidR="00B53211" w:rsidRPr="00CC3CEC" w14:paraId="03A68ABF" w14:textId="77777777" w:rsidTr="00874610">
        <w:trPr>
          <w:trHeight w:val="6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04FC65" w14:textId="77777777" w:rsidR="00B53211" w:rsidRPr="00CC3CEC" w:rsidRDefault="00B53211"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9</w:t>
            </w:r>
          </w:p>
        </w:tc>
        <w:tc>
          <w:tcPr>
            <w:tcW w:w="8561" w:type="dxa"/>
            <w:tcBorders>
              <w:bottom w:val="single" w:sz="6" w:space="0" w:color="000000"/>
              <w:right w:val="single" w:sz="6" w:space="0" w:color="000000"/>
            </w:tcBorders>
            <w:tcMar>
              <w:top w:w="0" w:type="dxa"/>
              <w:left w:w="45" w:type="dxa"/>
              <w:bottom w:w="0" w:type="dxa"/>
              <w:right w:w="45" w:type="dxa"/>
            </w:tcMar>
            <w:vAlign w:val="center"/>
            <w:hideMark/>
          </w:tcPr>
          <w:p w14:paraId="295381C7" w14:textId="0062C719" w:rsidR="00B53211" w:rsidRPr="00CC3CEC" w:rsidRDefault="00B53211"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Nature</w:t>
            </w:r>
          </w:p>
        </w:tc>
      </w:tr>
      <w:tr w:rsidR="00B53211" w:rsidRPr="00CC3CEC" w14:paraId="297F35A0" w14:textId="77777777" w:rsidTr="00874610">
        <w:trPr>
          <w:trHeight w:val="6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7257C3F" w14:textId="77777777" w:rsidR="00B53211" w:rsidRPr="00CC3CEC" w:rsidRDefault="00B53211"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10</w:t>
            </w:r>
          </w:p>
        </w:tc>
        <w:tc>
          <w:tcPr>
            <w:tcW w:w="8561" w:type="dxa"/>
            <w:tcBorders>
              <w:bottom w:val="single" w:sz="6" w:space="0" w:color="000000"/>
              <w:right w:val="single" w:sz="6" w:space="0" w:color="000000"/>
            </w:tcBorders>
            <w:tcMar>
              <w:top w:w="0" w:type="dxa"/>
              <w:left w:w="45" w:type="dxa"/>
              <w:bottom w:w="0" w:type="dxa"/>
              <w:right w:w="45" w:type="dxa"/>
            </w:tcMar>
            <w:vAlign w:val="center"/>
            <w:hideMark/>
          </w:tcPr>
          <w:p w14:paraId="641C3737" w14:textId="498228B6" w:rsidR="00B53211" w:rsidRPr="00CC3CEC" w:rsidRDefault="00B53211"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Palgrave Macmillan</w:t>
            </w:r>
          </w:p>
        </w:tc>
      </w:tr>
      <w:tr w:rsidR="00B53211" w:rsidRPr="00CC3CEC" w14:paraId="3090CB84" w14:textId="77777777" w:rsidTr="00874610">
        <w:trPr>
          <w:trHeight w:val="6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tcPr>
          <w:p w14:paraId="2C52D342" w14:textId="5440EDC0" w:rsidR="00B53211" w:rsidRPr="00CC3CEC" w:rsidRDefault="00B53211"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11</w:t>
            </w:r>
          </w:p>
        </w:tc>
        <w:tc>
          <w:tcPr>
            <w:tcW w:w="8561" w:type="dxa"/>
            <w:tcBorders>
              <w:bottom w:val="single" w:sz="6" w:space="0" w:color="000000"/>
              <w:right w:val="single" w:sz="6" w:space="0" w:color="000000"/>
            </w:tcBorders>
            <w:tcMar>
              <w:top w:w="0" w:type="dxa"/>
              <w:left w:w="45" w:type="dxa"/>
              <w:bottom w:w="0" w:type="dxa"/>
              <w:right w:w="45" w:type="dxa"/>
            </w:tcMar>
            <w:vAlign w:val="center"/>
          </w:tcPr>
          <w:p w14:paraId="007F5948" w14:textId="7E1CFCBE" w:rsidR="00B53211" w:rsidRPr="00CC3CEC" w:rsidRDefault="00B53211"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OVID-LWW</w:t>
            </w:r>
          </w:p>
        </w:tc>
      </w:tr>
      <w:tr w:rsidR="00B53211" w:rsidRPr="00CC3CEC" w14:paraId="1F65FB0D" w14:textId="77777777" w:rsidTr="00874610">
        <w:trPr>
          <w:trHeight w:val="6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tcPr>
          <w:p w14:paraId="697D619C" w14:textId="118436DF" w:rsidR="00B53211" w:rsidRPr="00CC3CEC" w:rsidRDefault="00B53211"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12</w:t>
            </w:r>
          </w:p>
        </w:tc>
        <w:tc>
          <w:tcPr>
            <w:tcW w:w="8561" w:type="dxa"/>
            <w:tcBorders>
              <w:bottom w:val="single" w:sz="6" w:space="0" w:color="000000"/>
              <w:right w:val="single" w:sz="6" w:space="0" w:color="000000"/>
            </w:tcBorders>
            <w:tcMar>
              <w:top w:w="0" w:type="dxa"/>
              <w:left w:w="45" w:type="dxa"/>
              <w:bottom w:w="0" w:type="dxa"/>
              <w:right w:w="45" w:type="dxa"/>
            </w:tcMar>
            <w:vAlign w:val="center"/>
          </w:tcPr>
          <w:p w14:paraId="0A169530" w14:textId="665EA552" w:rsidR="00B53211" w:rsidRPr="00CC3CEC" w:rsidRDefault="00B53211"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ProQuest Dissertaions &amp; Theses</w:t>
            </w:r>
          </w:p>
        </w:tc>
      </w:tr>
      <w:tr w:rsidR="00B53211" w:rsidRPr="00CC3CEC" w14:paraId="5F7F6F99" w14:textId="77777777" w:rsidTr="00874610">
        <w:trPr>
          <w:trHeight w:val="6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tcPr>
          <w:p w14:paraId="3C90A3B6" w14:textId="7DCC6D5E" w:rsidR="00B53211" w:rsidRPr="00CC3CEC" w:rsidRDefault="00B53211"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13</w:t>
            </w:r>
          </w:p>
        </w:tc>
        <w:tc>
          <w:tcPr>
            <w:tcW w:w="8561" w:type="dxa"/>
            <w:tcBorders>
              <w:bottom w:val="single" w:sz="6" w:space="0" w:color="000000"/>
              <w:right w:val="single" w:sz="6" w:space="0" w:color="000000"/>
            </w:tcBorders>
            <w:tcMar>
              <w:top w:w="0" w:type="dxa"/>
              <w:left w:w="45" w:type="dxa"/>
              <w:bottom w:w="0" w:type="dxa"/>
              <w:right w:w="45" w:type="dxa"/>
            </w:tcMar>
            <w:vAlign w:val="center"/>
          </w:tcPr>
          <w:p w14:paraId="13E551CA" w14:textId="2AC3E4F4" w:rsidR="00B53211" w:rsidRPr="00CC3CEC" w:rsidRDefault="00B53211"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ScienceDirect</w:t>
            </w:r>
          </w:p>
        </w:tc>
      </w:tr>
      <w:tr w:rsidR="00B53211" w:rsidRPr="00CC3CEC" w14:paraId="48476134" w14:textId="77777777" w:rsidTr="00874610">
        <w:trPr>
          <w:trHeight w:val="6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tcPr>
          <w:p w14:paraId="216EBBC6" w14:textId="7C5876A6" w:rsidR="00B53211" w:rsidRPr="00CC3CEC" w:rsidRDefault="00B53211"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14</w:t>
            </w:r>
          </w:p>
        </w:tc>
        <w:tc>
          <w:tcPr>
            <w:tcW w:w="8561" w:type="dxa"/>
            <w:tcBorders>
              <w:bottom w:val="single" w:sz="6" w:space="0" w:color="000000"/>
              <w:right w:val="single" w:sz="6" w:space="0" w:color="000000"/>
            </w:tcBorders>
            <w:tcMar>
              <w:top w:w="0" w:type="dxa"/>
              <w:left w:w="45" w:type="dxa"/>
              <w:bottom w:w="0" w:type="dxa"/>
              <w:right w:w="45" w:type="dxa"/>
            </w:tcMar>
            <w:vAlign w:val="center"/>
          </w:tcPr>
          <w:p w14:paraId="30264C3C" w14:textId="5CE4C5B6" w:rsidR="00B53211" w:rsidRPr="00CC3CEC" w:rsidRDefault="00B53211"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Scopus</w:t>
            </w:r>
          </w:p>
        </w:tc>
      </w:tr>
      <w:tr w:rsidR="00B53211" w:rsidRPr="00CC3CEC" w14:paraId="32A9C2C2" w14:textId="77777777" w:rsidTr="00874610">
        <w:trPr>
          <w:trHeight w:val="6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tcPr>
          <w:p w14:paraId="75B8CAD5" w14:textId="66A40B8A" w:rsidR="00B53211" w:rsidRPr="00CC3CEC" w:rsidRDefault="00B53211"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15</w:t>
            </w:r>
          </w:p>
        </w:tc>
        <w:tc>
          <w:tcPr>
            <w:tcW w:w="8561" w:type="dxa"/>
            <w:tcBorders>
              <w:bottom w:val="single" w:sz="6" w:space="0" w:color="000000"/>
              <w:right w:val="single" w:sz="6" w:space="0" w:color="000000"/>
            </w:tcBorders>
            <w:tcMar>
              <w:top w:w="0" w:type="dxa"/>
              <w:left w:w="45" w:type="dxa"/>
              <w:bottom w:w="0" w:type="dxa"/>
              <w:right w:w="45" w:type="dxa"/>
            </w:tcMar>
            <w:vAlign w:val="center"/>
          </w:tcPr>
          <w:p w14:paraId="4D4A3395" w14:textId="4642C17B" w:rsidR="00B53211" w:rsidRPr="00CC3CEC" w:rsidRDefault="00B53211"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SpringerLink</w:t>
            </w:r>
          </w:p>
        </w:tc>
      </w:tr>
      <w:tr w:rsidR="00B53211" w:rsidRPr="00CC3CEC" w14:paraId="232DE5D6" w14:textId="77777777" w:rsidTr="00874610">
        <w:trPr>
          <w:trHeight w:val="6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tcPr>
          <w:p w14:paraId="7073FF31" w14:textId="58756EB5" w:rsidR="00B53211" w:rsidRPr="00CC3CEC" w:rsidRDefault="00B53211"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16</w:t>
            </w:r>
          </w:p>
        </w:tc>
        <w:tc>
          <w:tcPr>
            <w:tcW w:w="8561" w:type="dxa"/>
            <w:tcBorders>
              <w:bottom w:val="single" w:sz="6" w:space="0" w:color="000000"/>
              <w:right w:val="single" w:sz="6" w:space="0" w:color="000000"/>
            </w:tcBorders>
            <w:tcMar>
              <w:top w:w="0" w:type="dxa"/>
              <w:left w:w="45" w:type="dxa"/>
              <w:bottom w:w="0" w:type="dxa"/>
              <w:right w:w="45" w:type="dxa"/>
            </w:tcMar>
            <w:vAlign w:val="center"/>
          </w:tcPr>
          <w:p w14:paraId="2D11E93F" w14:textId="3898AD60" w:rsidR="00B53211" w:rsidRPr="00CC3CEC" w:rsidRDefault="00B53211"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Taylor &amp; Francis</w:t>
            </w:r>
          </w:p>
        </w:tc>
      </w:tr>
      <w:tr w:rsidR="00B53211" w:rsidRPr="00CC3CEC" w14:paraId="00A10AED" w14:textId="77777777" w:rsidTr="00874610">
        <w:trPr>
          <w:trHeight w:val="6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tcPr>
          <w:p w14:paraId="0450DF79" w14:textId="61D9A57E" w:rsidR="00B53211" w:rsidRPr="00CC3CEC" w:rsidRDefault="00B53211"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17</w:t>
            </w:r>
          </w:p>
        </w:tc>
        <w:tc>
          <w:tcPr>
            <w:tcW w:w="8561" w:type="dxa"/>
            <w:tcBorders>
              <w:bottom w:val="single" w:sz="6" w:space="0" w:color="000000"/>
              <w:right w:val="single" w:sz="6" w:space="0" w:color="000000"/>
            </w:tcBorders>
            <w:tcMar>
              <w:top w:w="0" w:type="dxa"/>
              <w:left w:w="45" w:type="dxa"/>
              <w:bottom w:w="0" w:type="dxa"/>
              <w:right w:w="45" w:type="dxa"/>
            </w:tcMar>
            <w:vAlign w:val="center"/>
          </w:tcPr>
          <w:p w14:paraId="2D99CED8" w14:textId="3D2D0A99" w:rsidR="00B53211" w:rsidRPr="00CC3CEC" w:rsidRDefault="00B53211"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Turnitin</w:t>
            </w:r>
          </w:p>
        </w:tc>
      </w:tr>
      <w:tr w:rsidR="00B53211" w:rsidRPr="00CC3CEC" w14:paraId="676EB562" w14:textId="77777777" w:rsidTr="00874610">
        <w:trPr>
          <w:trHeight w:val="6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tcPr>
          <w:p w14:paraId="102129C2" w14:textId="4D4584FC" w:rsidR="00B53211" w:rsidRPr="00CC3CEC" w:rsidRDefault="00B53211"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18</w:t>
            </w:r>
          </w:p>
        </w:tc>
        <w:tc>
          <w:tcPr>
            <w:tcW w:w="8561" w:type="dxa"/>
            <w:tcBorders>
              <w:bottom w:val="single" w:sz="6" w:space="0" w:color="000000"/>
              <w:right w:val="single" w:sz="6" w:space="0" w:color="000000"/>
            </w:tcBorders>
            <w:tcMar>
              <w:top w:w="0" w:type="dxa"/>
              <w:left w:w="45" w:type="dxa"/>
              <w:bottom w:w="0" w:type="dxa"/>
              <w:right w:w="45" w:type="dxa"/>
            </w:tcMar>
            <w:vAlign w:val="center"/>
          </w:tcPr>
          <w:p w14:paraId="634BA10F" w14:textId="56AC7BF1" w:rsidR="00B53211" w:rsidRPr="00CC3CEC" w:rsidRDefault="00B53211"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Web of Science</w:t>
            </w:r>
          </w:p>
        </w:tc>
      </w:tr>
      <w:tr w:rsidR="00B53211" w:rsidRPr="00CC3CEC" w14:paraId="53C1366E" w14:textId="77777777" w:rsidTr="00874610">
        <w:trPr>
          <w:trHeight w:val="6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tcPr>
          <w:p w14:paraId="28C11044" w14:textId="7BDABD5B" w:rsidR="00B53211" w:rsidRPr="00CC3CEC" w:rsidRDefault="00B53211"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19</w:t>
            </w:r>
          </w:p>
        </w:tc>
        <w:tc>
          <w:tcPr>
            <w:tcW w:w="8561" w:type="dxa"/>
            <w:tcBorders>
              <w:bottom w:val="single" w:sz="6" w:space="0" w:color="000000"/>
              <w:right w:val="single" w:sz="6" w:space="0" w:color="000000"/>
            </w:tcBorders>
            <w:tcMar>
              <w:top w:w="0" w:type="dxa"/>
              <w:left w:w="45" w:type="dxa"/>
              <w:bottom w:w="0" w:type="dxa"/>
              <w:right w:w="45" w:type="dxa"/>
            </w:tcMar>
            <w:vAlign w:val="center"/>
          </w:tcPr>
          <w:p w14:paraId="1199C903" w14:textId="480C2F26" w:rsidR="00B53211" w:rsidRPr="00CC3CEC" w:rsidRDefault="00B53211" w:rsidP="00CC3CEC">
            <w:pPr>
              <w:spacing w:after="0"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Wiley Online Library</w:t>
            </w:r>
          </w:p>
        </w:tc>
      </w:tr>
    </w:tbl>
    <w:p w14:paraId="32602D96" w14:textId="2C360483" w:rsidR="00595826" w:rsidRPr="00CC3CEC" w:rsidRDefault="00A862B0" w:rsidP="00CC3CEC">
      <w:pPr>
        <w:spacing w:before="240" w:after="120" w:line="276" w:lineRule="auto"/>
        <w:ind w:right="143"/>
        <w:jc w:val="center"/>
        <w:rPr>
          <w:rFonts w:ascii="Times New Roman" w:eastAsia="Times New Roman" w:hAnsi="Times New Roman" w:cs="Times New Roman"/>
          <w:b/>
          <w:color w:val="000000"/>
          <w:sz w:val="24"/>
          <w:szCs w:val="24"/>
        </w:rPr>
      </w:pPr>
      <w:r w:rsidRPr="00CC3CEC">
        <w:rPr>
          <w:rFonts w:ascii="Times New Roman" w:eastAsia="Times New Roman" w:hAnsi="Times New Roman" w:cs="Times New Roman"/>
          <w:b/>
          <w:color w:val="000000"/>
          <w:sz w:val="24"/>
          <w:szCs w:val="24"/>
        </w:rPr>
        <w:t>Tablo 6.4.4 Kurumsal Arşiv ve Açık Erişim Sistemi</w:t>
      </w:r>
    </w:p>
    <w:tbl>
      <w:tblPr>
        <w:tblStyle w:val="TabloKlavuzu"/>
        <w:tblW w:w="8916" w:type="dxa"/>
        <w:jc w:val="center"/>
        <w:tblLook w:val="04A0" w:firstRow="1" w:lastRow="0" w:firstColumn="1" w:lastColumn="0" w:noHBand="0" w:noVBand="1"/>
      </w:tblPr>
      <w:tblGrid>
        <w:gridCol w:w="826"/>
        <w:gridCol w:w="3767"/>
        <w:gridCol w:w="4323"/>
      </w:tblGrid>
      <w:tr w:rsidR="00B53211" w:rsidRPr="00CC3CEC" w14:paraId="0C042D20" w14:textId="77777777" w:rsidTr="00874610">
        <w:trPr>
          <w:trHeight w:val="450"/>
          <w:jc w:val="center"/>
        </w:trPr>
        <w:tc>
          <w:tcPr>
            <w:tcW w:w="826" w:type="dxa"/>
            <w:vMerge w:val="restart"/>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314FAFF4" w14:textId="77777777" w:rsidR="00B53211" w:rsidRPr="00CC3CEC" w:rsidRDefault="00B53211" w:rsidP="00CC3CEC">
            <w:pPr>
              <w:spacing w:line="276" w:lineRule="auto"/>
              <w:ind w:right="143"/>
              <w:jc w:val="center"/>
              <w:rPr>
                <w:rFonts w:ascii="Times New Roman" w:eastAsia="Times New Roman" w:hAnsi="Times New Roman" w:cs="Times New Roman"/>
                <w:sz w:val="20"/>
                <w:szCs w:val="20"/>
              </w:rPr>
            </w:pPr>
          </w:p>
        </w:tc>
        <w:tc>
          <w:tcPr>
            <w:tcW w:w="3767" w:type="dxa"/>
            <w:vMerge w:val="restart"/>
            <w:tcBorders>
              <w:top w:val="single" w:sz="6" w:space="0" w:color="000000"/>
              <w:bottom w:val="single" w:sz="6" w:space="0" w:color="000000"/>
              <w:right w:val="single" w:sz="6" w:space="0" w:color="000000"/>
            </w:tcBorders>
            <w:shd w:val="clear" w:color="auto" w:fill="F2F2F2"/>
            <w:vAlign w:val="center"/>
            <w:hideMark/>
          </w:tcPr>
          <w:p w14:paraId="591DF3E3" w14:textId="6D954183" w:rsidR="00B53211" w:rsidRPr="00CC3CEC" w:rsidRDefault="00B53211" w:rsidP="00CC3CEC">
            <w:pPr>
              <w:spacing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Yüklenen Doküman Adedi (Doküman Türü)</w:t>
            </w:r>
          </w:p>
        </w:tc>
        <w:tc>
          <w:tcPr>
            <w:tcW w:w="4323" w:type="dxa"/>
            <w:vMerge w:val="restart"/>
            <w:tcBorders>
              <w:top w:val="single" w:sz="6" w:space="0" w:color="000000"/>
              <w:bottom w:val="single" w:sz="6" w:space="0" w:color="000000"/>
              <w:right w:val="single" w:sz="6" w:space="0" w:color="000000"/>
            </w:tcBorders>
            <w:shd w:val="clear" w:color="auto" w:fill="F2F2F2"/>
            <w:vAlign w:val="center"/>
            <w:hideMark/>
          </w:tcPr>
          <w:p w14:paraId="6D2239E8" w14:textId="3A5F153E" w:rsidR="00B53211" w:rsidRPr="00CC3CEC" w:rsidRDefault="00B53211" w:rsidP="00CC3CEC">
            <w:pPr>
              <w:spacing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Dokümanların Yayın Yılı Aralığı (Dokümanların sayısı)</w:t>
            </w:r>
          </w:p>
        </w:tc>
      </w:tr>
      <w:tr w:rsidR="00595826" w:rsidRPr="00CC3CEC" w14:paraId="667D53A3" w14:textId="77777777" w:rsidTr="00874610">
        <w:trPr>
          <w:trHeight w:val="450"/>
          <w:jc w:val="center"/>
        </w:trPr>
        <w:tc>
          <w:tcPr>
            <w:tcW w:w="826" w:type="dxa"/>
            <w:vMerge/>
            <w:vAlign w:val="center"/>
            <w:hideMark/>
          </w:tcPr>
          <w:p w14:paraId="1743EDC2" w14:textId="77777777" w:rsidR="00595826" w:rsidRPr="00CC3CEC" w:rsidRDefault="00595826" w:rsidP="00CC3CEC">
            <w:pPr>
              <w:spacing w:line="276" w:lineRule="auto"/>
              <w:ind w:left="425" w:right="143"/>
              <w:jc w:val="center"/>
              <w:rPr>
                <w:rFonts w:ascii="Times New Roman" w:eastAsia="Times New Roman" w:hAnsi="Times New Roman" w:cs="Times New Roman"/>
                <w:sz w:val="20"/>
                <w:szCs w:val="20"/>
              </w:rPr>
            </w:pPr>
          </w:p>
        </w:tc>
        <w:tc>
          <w:tcPr>
            <w:tcW w:w="3767" w:type="dxa"/>
            <w:vMerge/>
            <w:vAlign w:val="center"/>
            <w:hideMark/>
          </w:tcPr>
          <w:p w14:paraId="2404E9BE" w14:textId="77777777" w:rsidR="00595826" w:rsidRPr="00CC3CEC" w:rsidRDefault="00595826" w:rsidP="00CC3CEC">
            <w:pPr>
              <w:spacing w:line="276" w:lineRule="auto"/>
              <w:ind w:left="425" w:right="143"/>
              <w:jc w:val="center"/>
              <w:rPr>
                <w:rFonts w:ascii="Times New Roman" w:eastAsia="Times New Roman" w:hAnsi="Times New Roman" w:cs="Times New Roman"/>
                <w:sz w:val="20"/>
                <w:szCs w:val="20"/>
              </w:rPr>
            </w:pPr>
          </w:p>
        </w:tc>
        <w:tc>
          <w:tcPr>
            <w:tcW w:w="4323" w:type="dxa"/>
            <w:vMerge/>
            <w:vAlign w:val="center"/>
            <w:hideMark/>
          </w:tcPr>
          <w:p w14:paraId="6B87F5B0" w14:textId="77777777" w:rsidR="00595826" w:rsidRPr="00CC3CEC" w:rsidRDefault="00595826" w:rsidP="00CC3CEC">
            <w:pPr>
              <w:spacing w:line="276" w:lineRule="auto"/>
              <w:ind w:left="425" w:right="143"/>
              <w:jc w:val="center"/>
              <w:rPr>
                <w:rFonts w:ascii="Times New Roman" w:eastAsia="Times New Roman" w:hAnsi="Times New Roman" w:cs="Times New Roman"/>
                <w:sz w:val="20"/>
                <w:szCs w:val="20"/>
              </w:rPr>
            </w:pPr>
          </w:p>
        </w:tc>
      </w:tr>
      <w:tr w:rsidR="00595826" w:rsidRPr="00CC3CEC" w14:paraId="2AFDAB6F" w14:textId="77777777" w:rsidTr="00874610">
        <w:trPr>
          <w:trHeight w:val="62"/>
          <w:jc w:val="center"/>
        </w:trPr>
        <w:tc>
          <w:tcPr>
            <w:tcW w:w="826" w:type="dxa"/>
            <w:vAlign w:val="center"/>
            <w:hideMark/>
          </w:tcPr>
          <w:p w14:paraId="70FE84E8" w14:textId="77777777" w:rsidR="00595826" w:rsidRPr="00CC3CEC" w:rsidRDefault="00595826" w:rsidP="00CC3CEC">
            <w:pPr>
              <w:spacing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1</w:t>
            </w:r>
          </w:p>
        </w:tc>
        <w:tc>
          <w:tcPr>
            <w:tcW w:w="3767" w:type="dxa"/>
            <w:vAlign w:val="center"/>
            <w:hideMark/>
          </w:tcPr>
          <w:p w14:paraId="6F3D9950" w14:textId="168E4AA6" w:rsidR="00595826" w:rsidRPr="00CC3CEC" w:rsidRDefault="00595826" w:rsidP="00CC3CEC">
            <w:pPr>
              <w:spacing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color w:val="000000"/>
                <w:sz w:val="20"/>
                <w:szCs w:val="20"/>
              </w:rPr>
              <w:t>Makale</w:t>
            </w:r>
          </w:p>
        </w:tc>
        <w:tc>
          <w:tcPr>
            <w:tcW w:w="4323" w:type="dxa"/>
            <w:vAlign w:val="center"/>
            <w:hideMark/>
          </w:tcPr>
          <w:p w14:paraId="292F7498" w14:textId="7EFAB427" w:rsidR="00595826" w:rsidRPr="00CC3CEC" w:rsidRDefault="00595826" w:rsidP="00CC3CEC">
            <w:pPr>
              <w:spacing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color w:val="000000"/>
                <w:sz w:val="20"/>
                <w:szCs w:val="20"/>
              </w:rPr>
              <w:t>4093</w:t>
            </w:r>
          </w:p>
        </w:tc>
      </w:tr>
      <w:tr w:rsidR="00595826" w:rsidRPr="00CC3CEC" w14:paraId="4DD24B76" w14:textId="77777777" w:rsidTr="00874610">
        <w:trPr>
          <w:trHeight w:val="62"/>
          <w:jc w:val="center"/>
        </w:trPr>
        <w:tc>
          <w:tcPr>
            <w:tcW w:w="826" w:type="dxa"/>
            <w:vAlign w:val="center"/>
            <w:hideMark/>
          </w:tcPr>
          <w:p w14:paraId="60A69086" w14:textId="77777777" w:rsidR="00595826" w:rsidRPr="00CC3CEC" w:rsidRDefault="00595826" w:rsidP="00CC3CEC">
            <w:pPr>
              <w:spacing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2</w:t>
            </w:r>
          </w:p>
        </w:tc>
        <w:tc>
          <w:tcPr>
            <w:tcW w:w="3767" w:type="dxa"/>
            <w:vAlign w:val="center"/>
            <w:hideMark/>
          </w:tcPr>
          <w:p w14:paraId="71033E4B" w14:textId="6BD277F3" w:rsidR="00595826" w:rsidRPr="00CC3CEC" w:rsidRDefault="00595826" w:rsidP="00CC3CEC">
            <w:pPr>
              <w:spacing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color w:val="000000"/>
                <w:sz w:val="20"/>
                <w:szCs w:val="20"/>
              </w:rPr>
              <w:t>Kitap</w:t>
            </w:r>
          </w:p>
        </w:tc>
        <w:tc>
          <w:tcPr>
            <w:tcW w:w="4323" w:type="dxa"/>
            <w:vAlign w:val="center"/>
            <w:hideMark/>
          </w:tcPr>
          <w:p w14:paraId="2479A661" w14:textId="72DE456F" w:rsidR="00595826" w:rsidRPr="00CC3CEC" w:rsidRDefault="00595826" w:rsidP="00CC3CEC">
            <w:pPr>
              <w:spacing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color w:val="000000"/>
                <w:sz w:val="20"/>
                <w:szCs w:val="20"/>
              </w:rPr>
              <w:t>1160</w:t>
            </w:r>
          </w:p>
        </w:tc>
      </w:tr>
      <w:tr w:rsidR="00595826" w:rsidRPr="00CC3CEC" w14:paraId="47105CD4" w14:textId="77777777" w:rsidTr="00874610">
        <w:trPr>
          <w:trHeight w:val="62"/>
          <w:jc w:val="center"/>
        </w:trPr>
        <w:tc>
          <w:tcPr>
            <w:tcW w:w="826" w:type="dxa"/>
            <w:vAlign w:val="center"/>
            <w:hideMark/>
          </w:tcPr>
          <w:p w14:paraId="17A5C011" w14:textId="77777777" w:rsidR="00595826" w:rsidRPr="00CC3CEC" w:rsidRDefault="00595826" w:rsidP="00CC3CEC">
            <w:pPr>
              <w:spacing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3</w:t>
            </w:r>
          </w:p>
        </w:tc>
        <w:tc>
          <w:tcPr>
            <w:tcW w:w="3767" w:type="dxa"/>
            <w:vAlign w:val="center"/>
            <w:hideMark/>
          </w:tcPr>
          <w:p w14:paraId="4CC6099E" w14:textId="0450A795" w:rsidR="00595826" w:rsidRPr="00CC3CEC" w:rsidRDefault="00595826" w:rsidP="00CC3CEC">
            <w:pPr>
              <w:spacing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color w:val="000000"/>
                <w:sz w:val="20"/>
                <w:szCs w:val="20"/>
              </w:rPr>
              <w:t>Bildiri-Kongre</w:t>
            </w:r>
          </w:p>
        </w:tc>
        <w:tc>
          <w:tcPr>
            <w:tcW w:w="4323" w:type="dxa"/>
            <w:vAlign w:val="center"/>
            <w:hideMark/>
          </w:tcPr>
          <w:p w14:paraId="646BCA23" w14:textId="541AAA89" w:rsidR="00595826" w:rsidRPr="00CC3CEC" w:rsidRDefault="00595826" w:rsidP="00CC3CEC">
            <w:pPr>
              <w:spacing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color w:val="000000"/>
                <w:sz w:val="20"/>
                <w:szCs w:val="20"/>
              </w:rPr>
              <w:t>5072</w:t>
            </w:r>
          </w:p>
        </w:tc>
      </w:tr>
      <w:tr w:rsidR="00595826" w:rsidRPr="00CC3CEC" w14:paraId="0897D791" w14:textId="77777777" w:rsidTr="00874610">
        <w:trPr>
          <w:trHeight w:val="62"/>
          <w:jc w:val="center"/>
        </w:trPr>
        <w:tc>
          <w:tcPr>
            <w:tcW w:w="826" w:type="dxa"/>
            <w:vAlign w:val="center"/>
            <w:hideMark/>
          </w:tcPr>
          <w:p w14:paraId="59C61B1D" w14:textId="77777777" w:rsidR="00595826" w:rsidRPr="00CC3CEC" w:rsidRDefault="00595826" w:rsidP="00CC3CEC">
            <w:pPr>
              <w:spacing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4</w:t>
            </w:r>
          </w:p>
        </w:tc>
        <w:tc>
          <w:tcPr>
            <w:tcW w:w="3767" w:type="dxa"/>
            <w:vAlign w:val="center"/>
            <w:hideMark/>
          </w:tcPr>
          <w:p w14:paraId="200B092B" w14:textId="2539ADD0" w:rsidR="00595826" w:rsidRPr="00CC3CEC" w:rsidRDefault="00595826" w:rsidP="00CC3CEC">
            <w:pPr>
              <w:spacing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color w:val="000000"/>
                <w:sz w:val="20"/>
                <w:szCs w:val="20"/>
              </w:rPr>
              <w:t>Ders Kitabı</w:t>
            </w:r>
          </w:p>
        </w:tc>
        <w:tc>
          <w:tcPr>
            <w:tcW w:w="4323" w:type="dxa"/>
            <w:vAlign w:val="center"/>
            <w:hideMark/>
          </w:tcPr>
          <w:p w14:paraId="626B8418" w14:textId="1E0D2350" w:rsidR="00595826" w:rsidRPr="00CC3CEC" w:rsidRDefault="00595826" w:rsidP="00CC3CEC">
            <w:pPr>
              <w:spacing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color w:val="000000"/>
                <w:sz w:val="20"/>
                <w:szCs w:val="20"/>
              </w:rPr>
              <w:t>3</w:t>
            </w:r>
          </w:p>
        </w:tc>
      </w:tr>
      <w:tr w:rsidR="00595826" w:rsidRPr="00CC3CEC" w14:paraId="5E3CFCC6" w14:textId="77777777" w:rsidTr="00874610">
        <w:trPr>
          <w:trHeight w:val="62"/>
          <w:jc w:val="center"/>
        </w:trPr>
        <w:tc>
          <w:tcPr>
            <w:tcW w:w="826" w:type="dxa"/>
            <w:vAlign w:val="center"/>
            <w:hideMark/>
          </w:tcPr>
          <w:p w14:paraId="44358C73" w14:textId="77777777" w:rsidR="00595826" w:rsidRPr="00CC3CEC" w:rsidRDefault="00595826" w:rsidP="00CC3CEC">
            <w:pPr>
              <w:spacing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5</w:t>
            </w:r>
          </w:p>
        </w:tc>
        <w:tc>
          <w:tcPr>
            <w:tcW w:w="3767" w:type="dxa"/>
            <w:vAlign w:val="center"/>
            <w:hideMark/>
          </w:tcPr>
          <w:p w14:paraId="5559E926" w14:textId="30CDBE42" w:rsidR="00595826" w:rsidRPr="00CC3CEC" w:rsidRDefault="00595826" w:rsidP="00CC3CEC">
            <w:pPr>
              <w:spacing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color w:val="000000"/>
                <w:sz w:val="20"/>
                <w:szCs w:val="20"/>
              </w:rPr>
              <w:t>Patent</w:t>
            </w:r>
          </w:p>
        </w:tc>
        <w:tc>
          <w:tcPr>
            <w:tcW w:w="4323" w:type="dxa"/>
            <w:vAlign w:val="center"/>
            <w:hideMark/>
          </w:tcPr>
          <w:p w14:paraId="75523AAE" w14:textId="791069DC" w:rsidR="00595826" w:rsidRPr="00CC3CEC" w:rsidRDefault="00595826" w:rsidP="00CC3CEC">
            <w:pPr>
              <w:spacing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color w:val="000000"/>
                <w:sz w:val="20"/>
                <w:szCs w:val="20"/>
              </w:rPr>
              <w:t>3</w:t>
            </w:r>
          </w:p>
        </w:tc>
      </w:tr>
      <w:tr w:rsidR="00595826" w:rsidRPr="00CC3CEC" w14:paraId="67067101" w14:textId="77777777" w:rsidTr="00874610">
        <w:trPr>
          <w:trHeight w:val="62"/>
          <w:jc w:val="center"/>
        </w:trPr>
        <w:tc>
          <w:tcPr>
            <w:tcW w:w="826" w:type="dxa"/>
            <w:vAlign w:val="center"/>
            <w:hideMark/>
          </w:tcPr>
          <w:p w14:paraId="64BA1211" w14:textId="77777777" w:rsidR="00595826" w:rsidRPr="00CC3CEC" w:rsidRDefault="00595826" w:rsidP="00CC3CEC">
            <w:pPr>
              <w:spacing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6</w:t>
            </w:r>
          </w:p>
        </w:tc>
        <w:tc>
          <w:tcPr>
            <w:tcW w:w="3767" w:type="dxa"/>
            <w:vAlign w:val="center"/>
            <w:hideMark/>
          </w:tcPr>
          <w:p w14:paraId="515403B8" w14:textId="6008BE92" w:rsidR="00595826" w:rsidRPr="00CC3CEC" w:rsidRDefault="00595826" w:rsidP="00CC3CEC">
            <w:pPr>
              <w:spacing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color w:val="000000"/>
                <w:sz w:val="20"/>
                <w:szCs w:val="20"/>
              </w:rPr>
              <w:t>Diğer</w:t>
            </w:r>
          </w:p>
        </w:tc>
        <w:tc>
          <w:tcPr>
            <w:tcW w:w="4323" w:type="dxa"/>
            <w:vAlign w:val="center"/>
            <w:hideMark/>
          </w:tcPr>
          <w:p w14:paraId="1F1F991D" w14:textId="05BA06CD" w:rsidR="00595826" w:rsidRPr="00CC3CEC" w:rsidRDefault="00595826" w:rsidP="00CC3CEC">
            <w:pPr>
              <w:spacing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color w:val="000000"/>
                <w:sz w:val="20"/>
                <w:szCs w:val="20"/>
              </w:rPr>
              <w:t>7</w:t>
            </w:r>
          </w:p>
        </w:tc>
      </w:tr>
    </w:tbl>
    <w:p w14:paraId="24A371A6" w14:textId="77777777" w:rsidR="00874610" w:rsidRPr="00CC3CEC" w:rsidRDefault="00874610" w:rsidP="00CC3CEC">
      <w:pPr>
        <w:spacing w:line="276" w:lineRule="auto"/>
        <w:ind w:left="425" w:right="143"/>
        <w:rPr>
          <w:rFonts w:ascii="Times New Roman" w:hAnsi="Times New Roman" w:cs="Times New Roman"/>
          <w:b/>
          <w:sz w:val="24"/>
          <w:szCs w:val="24"/>
        </w:rPr>
      </w:pPr>
    </w:p>
    <w:p w14:paraId="66A68156" w14:textId="2D4BB144" w:rsidR="00A862B0" w:rsidRPr="00CC3CEC" w:rsidRDefault="00A862B0" w:rsidP="00571EA9">
      <w:pPr>
        <w:pStyle w:val="ListeParagraf"/>
        <w:numPr>
          <w:ilvl w:val="1"/>
          <w:numId w:val="11"/>
        </w:numPr>
        <w:spacing w:line="276" w:lineRule="auto"/>
        <w:ind w:left="1134" w:right="143" w:hanging="708"/>
        <w:jc w:val="both"/>
        <w:rPr>
          <w:rFonts w:ascii="Times New Roman" w:hAnsi="Times New Roman" w:cs="Times New Roman"/>
          <w:b/>
          <w:sz w:val="24"/>
          <w:szCs w:val="24"/>
        </w:rPr>
      </w:pPr>
      <w:r w:rsidRPr="00CC3CEC">
        <w:rPr>
          <w:rFonts w:ascii="Times New Roman" w:hAnsi="Times New Roman" w:cs="Times New Roman"/>
          <w:b/>
          <w:sz w:val="24"/>
          <w:szCs w:val="24"/>
        </w:rPr>
        <w:t>Öğretim ortamında fiziki güvenlik önlemleri alınmalıdır.</w:t>
      </w:r>
    </w:p>
    <w:p w14:paraId="0AFFA2D7" w14:textId="77777777" w:rsidR="00A862B0" w:rsidRPr="00CC3CEC" w:rsidRDefault="00A862B0" w:rsidP="00CC3CEC">
      <w:pPr>
        <w:spacing w:line="276" w:lineRule="auto"/>
        <w:ind w:left="425" w:right="143" w:firstLine="284"/>
        <w:jc w:val="both"/>
        <w:rPr>
          <w:rFonts w:ascii="Times New Roman" w:hAnsi="Times New Roman" w:cs="Times New Roman"/>
          <w:sz w:val="24"/>
          <w:szCs w:val="24"/>
        </w:rPr>
      </w:pPr>
      <w:r w:rsidRPr="00CC3CEC">
        <w:rPr>
          <w:rFonts w:ascii="Times New Roman" w:hAnsi="Times New Roman" w:cs="Times New Roman"/>
          <w:sz w:val="24"/>
          <w:szCs w:val="24"/>
        </w:rPr>
        <w:t>Üniversitemiz kampüsünde 7/24 güvenlik personelleri görevlendirilmektedir. Kampüse girişlerde, öğrenci kimlik kontrolleri sağlanmakta ve turnikeler bulunmaktadır. Kampüs alanında iş sağlığı ve güvenliği ile ilgili talimatlar bulunmaktadır. Ayrıca üniversitemizin tüm personeline sağlanan iş sağlığı ve güvenliği eğitimine katılım zorunlu tutulmaktadır.</w:t>
      </w:r>
    </w:p>
    <w:p w14:paraId="5E735026" w14:textId="5027F899" w:rsidR="00A862B0" w:rsidRPr="00CC3CEC" w:rsidRDefault="00A862B0" w:rsidP="00571EA9">
      <w:pPr>
        <w:pStyle w:val="ListeParagraf"/>
        <w:numPr>
          <w:ilvl w:val="1"/>
          <w:numId w:val="11"/>
        </w:numPr>
        <w:spacing w:line="276" w:lineRule="auto"/>
        <w:ind w:left="1134" w:right="143" w:hanging="708"/>
        <w:jc w:val="both"/>
        <w:rPr>
          <w:rFonts w:ascii="Times New Roman" w:hAnsi="Times New Roman" w:cs="Times New Roman"/>
          <w:b/>
          <w:sz w:val="24"/>
          <w:szCs w:val="24"/>
        </w:rPr>
      </w:pPr>
      <w:r w:rsidRPr="00CC3CEC">
        <w:rPr>
          <w:rFonts w:ascii="Times New Roman" w:hAnsi="Times New Roman" w:cs="Times New Roman"/>
          <w:b/>
          <w:sz w:val="24"/>
          <w:szCs w:val="24"/>
        </w:rPr>
        <w:t>Engelliler için eğitim ve fiziki erişilebilirlik imkanları sağlanmalıdır.</w:t>
      </w:r>
    </w:p>
    <w:p w14:paraId="1D9C5541" w14:textId="77777777" w:rsidR="00874610" w:rsidRPr="00CC3CEC" w:rsidRDefault="00F56EC0" w:rsidP="00CC3CEC">
      <w:pPr>
        <w:shd w:val="clear" w:color="auto" w:fill="FFFFFF"/>
        <w:spacing w:line="276" w:lineRule="auto"/>
        <w:ind w:left="425" w:right="143" w:firstLine="284"/>
        <w:jc w:val="both"/>
        <w:rPr>
          <w:rFonts w:ascii="Times New Roman" w:hAnsi="Times New Roman" w:cs="Times New Roman"/>
          <w:sz w:val="24"/>
          <w:szCs w:val="24"/>
        </w:rPr>
      </w:pPr>
      <w:r w:rsidRPr="00CC3CEC">
        <w:rPr>
          <w:rFonts w:ascii="Times New Roman" w:hAnsi="Times New Roman" w:cs="Times New Roman"/>
          <w:sz w:val="24"/>
          <w:szCs w:val="24"/>
        </w:rPr>
        <w:t xml:space="preserve">Dezavantajlı gruplara yönelik üniversitemizde </w:t>
      </w:r>
      <w:hyperlink r:id="rId84" w:history="1">
        <w:r w:rsidRPr="00CC3CEC">
          <w:rPr>
            <w:rStyle w:val="Kpr"/>
            <w:rFonts w:ascii="Times New Roman" w:hAnsi="Times New Roman" w:cs="Times New Roman"/>
            <w:sz w:val="24"/>
            <w:szCs w:val="24"/>
          </w:rPr>
          <w:t>Engel</w:t>
        </w:r>
        <w:r w:rsidR="005A5FD0" w:rsidRPr="00CC3CEC">
          <w:rPr>
            <w:rStyle w:val="Kpr"/>
            <w:rFonts w:ascii="Times New Roman" w:hAnsi="Times New Roman" w:cs="Times New Roman"/>
            <w:sz w:val="24"/>
            <w:szCs w:val="24"/>
          </w:rPr>
          <w:t>siz Üniversite</w:t>
        </w:r>
        <w:r w:rsidRPr="00CC3CEC">
          <w:rPr>
            <w:rStyle w:val="Kpr"/>
            <w:rFonts w:ascii="Times New Roman" w:hAnsi="Times New Roman" w:cs="Times New Roman"/>
            <w:sz w:val="24"/>
            <w:szCs w:val="24"/>
          </w:rPr>
          <w:t xml:space="preserve"> Öğrenci Birimi Koordinatörlüğü</w:t>
        </w:r>
      </w:hyperlink>
      <w:r w:rsidRPr="00CC3CEC">
        <w:rPr>
          <w:rFonts w:ascii="Times New Roman" w:hAnsi="Times New Roman" w:cs="Times New Roman"/>
          <w:sz w:val="24"/>
          <w:szCs w:val="24"/>
        </w:rPr>
        <w:t xml:space="preserve"> kurulmuş ve dezavantajlı öğrencilerin üniversite 11/25 yaşamları boyunca eğitim ve öğretim süreçleri </w:t>
      </w:r>
      <w:hyperlink r:id="rId85" w:history="1">
        <w:r w:rsidRPr="00CC3CEC">
          <w:rPr>
            <w:rStyle w:val="Kpr"/>
            <w:rFonts w:ascii="Times New Roman" w:hAnsi="Times New Roman" w:cs="Times New Roman"/>
            <w:sz w:val="24"/>
            <w:szCs w:val="24"/>
          </w:rPr>
          <w:t>Engelli Öğrenci Birimi Yönergesi</w:t>
        </w:r>
      </w:hyperlink>
      <w:r w:rsidRPr="00CC3CEC">
        <w:rPr>
          <w:rFonts w:ascii="Times New Roman" w:hAnsi="Times New Roman" w:cs="Times New Roman"/>
          <w:sz w:val="24"/>
          <w:szCs w:val="24"/>
        </w:rPr>
        <w:t xml:space="preserve"> ile güvence altına alınmıştır. İlgili yönergede sınav uygulamaları ve ölçme - değerlendirmeye yönelik maddeler bulunmak ile birlikte koordinatörlüğe ait </w:t>
      </w:r>
      <w:hyperlink r:id="rId86" w:history="1">
        <w:r w:rsidRPr="00CC3CEC">
          <w:rPr>
            <w:rStyle w:val="Kpr"/>
            <w:rFonts w:ascii="Times New Roman" w:hAnsi="Times New Roman" w:cs="Times New Roman"/>
            <w:sz w:val="24"/>
            <w:szCs w:val="24"/>
          </w:rPr>
          <w:t>web sitesinde</w:t>
        </w:r>
      </w:hyperlink>
      <w:r w:rsidRPr="00CC3CEC">
        <w:rPr>
          <w:rFonts w:ascii="Times New Roman" w:hAnsi="Times New Roman" w:cs="Times New Roman"/>
          <w:sz w:val="24"/>
          <w:szCs w:val="24"/>
        </w:rPr>
        <w:t xml:space="preserve"> eğitim erişebilirliği kamuoyu ile paylaşılmıştır.</w:t>
      </w:r>
      <w:r w:rsidR="00874610" w:rsidRPr="00CC3CEC">
        <w:rPr>
          <w:rFonts w:ascii="Times New Roman" w:hAnsi="Times New Roman" w:cs="Times New Roman"/>
          <w:sz w:val="24"/>
          <w:szCs w:val="24"/>
        </w:rPr>
        <w:t xml:space="preserve"> </w:t>
      </w:r>
    </w:p>
    <w:p w14:paraId="38FF4E16" w14:textId="706CEBBB" w:rsidR="00F56EC0" w:rsidRPr="00CC3CEC" w:rsidRDefault="00F56EC0" w:rsidP="00CC3CEC">
      <w:pPr>
        <w:shd w:val="clear" w:color="auto" w:fill="FFFFFF"/>
        <w:spacing w:line="276" w:lineRule="auto"/>
        <w:ind w:left="425" w:right="143" w:firstLine="284"/>
        <w:jc w:val="both"/>
        <w:rPr>
          <w:rFonts w:ascii="Times New Roman" w:hAnsi="Times New Roman" w:cs="Times New Roman"/>
          <w:sz w:val="24"/>
          <w:szCs w:val="24"/>
        </w:rPr>
      </w:pPr>
      <w:r w:rsidRPr="00CC3CEC">
        <w:rPr>
          <w:rFonts w:ascii="Times New Roman" w:hAnsi="Times New Roman" w:cs="Times New Roman"/>
          <w:sz w:val="24"/>
          <w:szCs w:val="24"/>
        </w:rPr>
        <w:t>Engel</w:t>
      </w:r>
      <w:r w:rsidR="00AC0069" w:rsidRPr="00CC3CEC">
        <w:rPr>
          <w:rFonts w:ascii="Times New Roman" w:hAnsi="Times New Roman" w:cs="Times New Roman"/>
          <w:sz w:val="24"/>
          <w:szCs w:val="24"/>
        </w:rPr>
        <w:t>siz Üniversite</w:t>
      </w:r>
      <w:r w:rsidRPr="00CC3CEC">
        <w:rPr>
          <w:rFonts w:ascii="Times New Roman" w:hAnsi="Times New Roman" w:cs="Times New Roman"/>
          <w:sz w:val="24"/>
          <w:szCs w:val="24"/>
        </w:rPr>
        <w:t xml:space="preserve"> Öğrenci Birimi Koordinatörlüğü olarak birim kalite komisyonu oluşturulmuş ve komisyonda öğrencilerin temsil edilmesi amacıyla bir </w:t>
      </w:r>
      <w:r w:rsidR="00AC0069" w:rsidRPr="00CC3CEC">
        <w:rPr>
          <w:rFonts w:ascii="Times New Roman" w:hAnsi="Times New Roman" w:cs="Times New Roman"/>
          <w:sz w:val="24"/>
          <w:szCs w:val="24"/>
        </w:rPr>
        <w:t xml:space="preserve">Engelsiz Üniversite öğrenci </w:t>
      </w:r>
      <w:r w:rsidRPr="00CC3CEC">
        <w:rPr>
          <w:rFonts w:ascii="Times New Roman" w:hAnsi="Times New Roman" w:cs="Times New Roman"/>
          <w:sz w:val="24"/>
          <w:szCs w:val="24"/>
        </w:rPr>
        <w:t xml:space="preserve">temsilcisi komisyon üyesi olarak </w:t>
      </w:r>
      <w:hyperlink r:id="rId87" w:history="1">
        <w:r w:rsidRPr="00CC3CEC">
          <w:rPr>
            <w:rStyle w:val="Kpr"/>
            <w:rFonts w:ascii="Times New Roman" w:hAnsi="Times New Roman" w:cs="Times New Roman"/>
            <w:sz w:val="24"/>
            <w:szCs w:val="24"/>
          </w:rPr>
          <w:t>atanmıştır.</w:t>
        </w:r>
      </w:hyperlink>
      <w:r w:rsidRPr="00CC3CEC">
        <w:rPr>
          <w:rFonts w:ascii="Times New Roman" w:hAnsi="Times New Roman" w:cs="Times New Roman"/>
          <w:sz w:val="24"/>
          <w:szCs w:val="24"/>
        </w:rPr>
        <w:t xml:space="preserve"> Bedensel engelli öğrencilerimize sınav süresinin yetmemesi durumunda ek süre verilmesi, yazmakta zorlanan öğrencilere yardımcı cihaz ya da yazmak için yardımcı görevlendirmesi gerçekleştirilmektedir. Kütüphanemizde “Engelsiz ödünç iade istasyonu (bedensel engellilere yönelik)” </w:t>
      </w:r>
      <w:hyperlink r:id="rId88" w:history="1">
        <w:r w:rsidRPr="00CC3CEC">
          <w:rPr>
            <w:rStyle w:val="Kpr"/>
            <w:rFonts w:ascii="Times New Roman" w:hAnsi="Times New Roman" w:cs="Times New Roman"/>
            <w:sz w:val="24"/>
            <w:szCs w:val="24"/>
          </w:rPr>
          <w:t>bulunmaktadır</w:t>
        </w:r>
      </w:hyperlink>
      <w:r w:rsidRPr="00CC3CEC">
        <w:rPr>
          <w:rFonts w:ascii="Times New Roman" w:hAnsi="Times New Roman" w:cs="Times New Roman"/>
          <w:sz w:val="24"/>
          <w:szCs w:val="24"/>
        </w:rPr>
        <w:t>. Bütün enstitü, fakülte ve Meslek Yüksekokullarında engelli öğrenci danışmanları belirlenmiştir ve engelli öğrenci danışmanlarımıza gerekli bilgilendirmeler yapılmıştır.</w:t>
      </w:r>
    </w:p>
    <w:p w14:paraId="0A65AC06" w14:textId="270897E9" w:rsidR="00A862B0" w:rsidRPr="00CC3CEC" w:rsidRDefault="00F56EC0" w:rsidP="00CC3CEC">
      <w:pPr>
        <w:shd w:val="clear" w:color="auto" w:fill="FFFFFF"/>
        <w:spacing w:line="276" w:lineRule="auto"/>
        <w:ind w:left="425" w:right="143" w:firstLine="284"/>
        <w:jc w:val="both"/>
        <w:rPr>
          <w:rFonts w:ascii="Times New Roman" w:hAnsi="Times New Roman" w:cs="Times New Roman"/>
          <w:sz w:val="24"/>
          <w:szCs w:val="24"/>
        </w:rPr>
      </w:pPr>
      <w:r w:rsidRPr="00CC3CEC">
        <w:rPr>
          <w:rFonts w:ascii="Times New Roman" w:hAnsi="Times New Roman" w:cs="Times New Roman"/>
          <w:sz w:val="24"/>
          <w:szCs w:val="24"/>
        </w:rPr>
        <w:t>Standart uygulamalar dışında üniversitemiz internet kütüphanesinde yer alan eserler, elektronik metin, insan sesi ve bilgisayar sesi formatlarında engelli öğrencilerimizin ve personelimizin hizmetine sunulmuştur</w:t>
      </w:r>
      <w:hyperlink r:id="rId89" w:history="1">
        <w:r w:rsidRPr="00CC3CEC">
          <w:rPr>
            <w:rStyle w:val="Kpr"/>
            <w:rFonts w:ascii="Times New Roman" w:hAnsi="Times New Roman" w:cs="Times New Roman"/>
            <w:sz w:val="24"/>
            <w:szCs w:val="24"/>
          </w:rPr>
          <w:t>. GETEM (Görme Engelliler Teknoloji ve Eğitim Laboratuvarı)</w:t>
        </w:r>
      </w:hyperlink>
      <w:r w:rsidR="005A5FD0" w:rsidRPr="00CC3CEC">
        <w:rPr>
          <w:rFonts w:ascii="Times New Roman" w:hAnsi="Times New Roman" w:cs="Times New Roman"/>
          <w:sz w:val="24"/>
          <w:szCs w:val="24"/>
        </w:rPr>
        <w:t xml:space="preserve"> </w:t>
      </w:r>
      <w:r w:rsidRPr="00CC3CEC">
        <w:rPr>
          <w:rFonts w:ascii="Times New Roman" w:hAnsi="Times New Roman" w:cs="Times New Roman"/>
          <w:sz w:val="24"/>
          <w:szCs w:val="24"/>
        </w:rPr>
        <w:t xml:space="preserve">bünyesindeki eserler kendi gönüllü okuyucularımızca üretildiği gibi, görme engellilere hizmet veren diğer kütüphanelerle ve üniversitelerle iş birliği sonucu da elde edilmektedir. </w:t>
      </w:r>
    </w:p>
    <w:p w14:paraId="010E1660" w14:textId="337C110C" w:rsidR="00F56EC0" w:rsidRPr="00CC3CEC" w:rsidRDefault="00F56EC0" w:rsidP="00CC3CEC">
      <w:pPr>
        <w:shd w:val="clear" w:color="auto" w:fill="FFFFFF"/>
        <w:spacing w:line="276" w:lineRule="auto"/>
        <w:ind w:left="425" w:right="143" w:firstLine="284"/>
        <w:jc w:val="both"/>
        <w:rPr>
          <w:rFonts w:ascii="Times New Roman" w:hAnsi="Times New Roman" w:cs="Times New Roman"/>
          <w:sz w:val="24"/>
          <w:szCs w:val="24"/>
        </w:rPr>
      </w:pPr>
      <w:r w:rsidRPr="00CC3CEC">
        <w:rPr>
          <w:rFonts w:ascii="Times New Roman" w:hAnsi="Times New Roman" w:cs="Times New Roman"/>
          <w:sz w:val="24"/>
          <w:szCs w:val="24"/>
        </w:rPr>
        <w:t xml:space="preserve">Üniversitemiz Engelli Öğrenci Birimi web sitesinde öğrencilerin ihtiyaç ve taleplerini iletebilecekleri </w:t>
      </w:r>
      <w:hyperlink r:id="rId90" w:history="1">
        <w:r w:rsidRPr="00CC3CEC">
          <w:rPr>
            <w:rStyle w:val="Kpr"/>
            <w:rFonts w:ascii="Times New Roman" w:hAnsi="Times New Roman" w:cs="Times New Roman"/>
            <w:sz w:val="24"/>
            <w:szCs w:val="24"/>
          </w:rPr>
          <w:t>“öneri ve dilek formu”</w:t>
        </w:r>
      </w:hyperlink>
      <w:r w:rsidRPr="00CC3CEC">
        <w:rPr>
          <w:rFonts w:ascii="Times New Roman" w:hAnsi="Times New Roman" w:cs="Times New Roman"/>
          <w:sz w:val="24"/>
          <w:szCs w:val="24"/>
        </w:rPr>
        <w:t xml:space="preserve"> ile ihtiyaçları tespit edilmektedir. Ek olarak bütün engelli öğrencilerin dâhil olduğu WhatsApp grubu üzerinden iletişim hızlı bir şekilde sağlanmaktadır. Engelsiz üniversite uygulamalarına ilişkin izleme çalışmalarımız, yıllık faaliyet raporları ve kurum iç değerlendirme raporları hazırlanması ve sonuçlarımızın web sitemizde yayınlanması ile </w:t>
      </w:r>
      <w:hyperlink r:id="rId91" w:history="1">
        <w:r w:rsidRPr="00CC3CEC">
          <w:rPr>
            <w:rStyle w:val="Kpr"/>
            <w:rFonts w:ascii="Times New Roman" w:hAnsi="Times New Roman" w:cs="Times New Roman"/>
            <w:sz w:val="24"/>
            <w:szCs w:val="24"/>
          </w:rPr>
          <w:t>sağlanmaktadır.</w:t>
        </w:r>
      </w:hyperlink>
    </w:p>
    <w:p w14:paraId="44BC64D6" w14:textId="0993D2BD" w:rsidR="004C2EDD" w:rsidRPr="00CC3CEC" w:rsidRDefault="004C2EDD" w:rsidP="00571EA9">
      <w:pPr>
        <w:pStyle w:val="ListeParagraf"/>
        <w:numPr>
          <w:ilvl w:val="0"/>
          <w:numId w:val="11"/>
        </w:numPr>
        <w:spacing w:line="276" w:lineRule="auto"/>
        <w:ind w:left="1134" w:right="143" w:hanging="708"/>
        <w:jc w:val="both"/>
        <w:rPr>
          <w:rFonts w:ascii="Times New Roman" w:hAnsi="Times New Roman" w:cs="Times New Roman"/>
          <w:b/>
          <w:sz w:val="24"/>
          <w:szCs w:val="24"/>
        </w:rPr>
      </w:pPr>
      <w:r w:rsidRPr="00CC3CEC">
        <w:rPr>
          <w:rFonts w:ascii="Times New Roman" w:hAnsi="Times New Roman" w:cs="Times New Roman"/>
          <w:b/>
          <w:sz w:val="24"/>
          <w:szCs w:val="24"/>
        </w:rPr>
        <w:t>Kurumsal Destek ve Finansal Kaynaklar</w:t>
      </w:r>
    </w:p>
    <w:p w14:paraId="394D2357" w14:textId="6599B006" w:rsidR="00921210" w:rsidRPr="00CC3CEC" w:rsidRDefault="00921210" w:rsidP="00571EA9">
      <w:pPr>
        <w:pStyle w:val="ListeParagraf"/>
        <w:numPr>
          <w:ilvl w:val="1"/>
          <w:numId w:val="11"/>
        </w:numPr>
        <w:spacing w:line="276" w:lineRule="auto"/>
        <w:ind w:left="1134" w:right="143" w:hanging="708"/>
        <w:jc w:val="both"/>
        <w:rPr>
          <w:rFonts w:ascii="Times New Roman" w:hAnsi="Times New Roman" w:cs="Times New Roman"/>
          <w:b/>
          <w:sz w:val="24"/>
          <w:szCs w:val="24"/>
        </w:rPr>
      </w:pPr>
      <w:r w:rsidRPr="00CC3CEC">
        <w:rPr>
          <w:rFonts w:ascii="Times New Roman" w:hAnsi="Times New Roman" w:cs="Times New Roman"/>
          <w:b/>
          <w:sz w:val="24"/>
          <w:szCs w:val="24"/>
        </w:rPr>
        <w:t xml:space="preserve">Kurumsal destek, yapıcı liderlik, finansal kaynaklar ve bütçe politikaları Lisans Programının kalite, gelişim ve sürdürebilirliğini sağlamalıdır. </w:t>
      </w:r>
    </w:p>
    <w:p w14:paraId="2A437C24" w14:textId="129940B5" w:rsidR="004C2EDD" w:rsidRPr="00CC3CEC" w:rsidRDefault="004C2EDD" w:rsidP="00571EA9">
      <w:pPr>
        <w:pStyle w:val="ListeParagraf"/>
        <w:numPr>
          <w:ilvl w:val="0"/>
          <w:numId w:val="25"/>
        </w:numPr>
        <w:spacing w:before="120" w:after="120" w:line="276" w:lineRule="auto"/>
        <w:ind w:left="426" w:right="143" w:firstLine="0"/>
        <w:jc w:val="both"/>
        <w:rPr>
          <w:rFonts w:ascii="Times New Roman" w:hAnsi="Times New Roman" w:cs="Times New Roman"/>
          <w:b/>
          <w:sz w:val="24"/>
          <w:szCs w:val="24"/>
        </w:rPr>
      </w:pPr>
      <w:r w:rsidRPr="00CC3CEC">
        <w:rPr>
          <w:rFonts w:ascii="Times New Roman" w:hAnsi="Times New Roman" w:cs="Times New Roman"/>
          <w:b/>
          <w:sz w:val="24"/>
          <w:szCs w:val="24"/>
        </w:rPr>
        <w:t>Kurumsal destek, yapıcı liderlik, finansal kaynaklar ve bütçe politikaları Lisans Programının kalite, gelişim ve sürdürebilirliğini nasıl sağladığını açıklayınız.</w:t>
      </w:r>
    </w:p>
    <w:p w14:paraId="2AFE76EE" w14:textId="7F54B495" w:rsidR="00733693" w:rsidRPr="00CC3CEC" w:rsidRDefault="00F53944" w:rsidP="00CC3CEC">
      <w:pPr>
        <w:spacing w:before="120" w:after="120" w:line="276" w:lineRule="auto"/>
        <w:ind w:left="425" w:right="143" w:firstLine="284"/>
        <w:jc w:val="both"/>
        <w:rPr>
          <w:rFonts w:ascii="Times New Roman" w:hAnsi="Times New Roman" w:cs="Times New Roman"/>
          <w:sz w:val="24"/>
          <w:szCs w:val="24"/>
        </w:rPr>
      </w:pPr>
      <w:r w:rsidRPr="00CC3CEC">
        <w:rPr>
          <w:rFonts w:ascii="Times New Roman" w:hAnsi="Times New Roman" w:cs="Times New Roman"/>
          <w:color w:val="000000"/>
          <w:sz w:val="24"/>
          <w:szCs w:val="24"/>
        </w:rPr>
        <w:t>Açıklama:</w:t>
      </w:r>
      <w:r w:rsidR="00874610" w:rsidRPr="00CC3CEC">
        <w:rPr>
          <w:rFonts w:ascii="Times New Roman" w:hAnsi="Times New Roman" w:cs="Times New Roman"/>
          <w:color w:val="000000"/>
          <w:sz w:val="24"/>
          <w:szCs w:val="24"/>
        </w:rPr>
        <w:t xml:space="preserve"> </w:t>
      </w:r>
      <w:r w:rsidRPr="00CC3CEC">
        <w:rPr>
          <w:rFonts w:ascii="Times New Roman" w:hAnsi="Times New Roman" w:cs="Times New Roman"/>
          <w:sz w:val="24"/>
          <w:szCs w:val="24"/>
        </w:rPr>
        <w:t xml:space="preserve">Üniversitemiz rektörlüğü tarafından fakültemize ve bölümümüze finansal kaynaklar sağlanmaktadır. Bölüm ihtiyaçları fakülteye dilekçe ile bildirilerek temin edilmektedir. Ek olarak öğretim üyelerine yayın, araştırma, proje teşvikleri yönünde teşvikler sunulmaktadır </w:t>
      </w:r>
      <w:r w:rsidRPr="00F32E79">
        <w:rPr>
          <w:rFonts w:ascii="Times New Roman" w:hAnsi="Times New Roman" w:cs="Times New Roman"/>
          <w:b/>
          <w:sz w:val="24"/>
          <w:szCs w:val="24"/>
        </w:rPr>
        <w:t>(</w:t>
      </w:r>
      <w:r w:rsidR="000A7394" w:rsidRPr="00F32E79">
        <w:rPr>
          <w:rFonts w:ascii="Times New Roman" w:hAnsi="Times New Roman" w:cs="Times New Roman"/>
          <w:b/>
          <w:sz w:val="24"/>
          <w:szCs w:val="24"/>
        </w:rPr>
        <w:t>Ek</w:t>
      </w:r>
      <w:r w:rsidRPr="00F32E79">
        <w:rPr>
          <w:rFonts w:ascii="Times New Roman" w:hAnsi="Times New Roman" w:cs="Times New Roman"/>
          <w:b/>
          <w:sz w:val="24"/>
          <w:szCs w:val="24"/>
        </w:rPr>
        <w:t>.7.1</w:t>
      </w:r>
      <w:r w:rsidR="00C636B0" w:rsidRPr="00F32E79">
        <w:rPr>
          <w:rFonts w:ascii="Times New Roman" w:hAnsi="Times New Roman" w:cs="Times New Roman"/>
          <w:b/>
          <w:sz w:val="24"/>
          <w:szCs w:val="24"/>
        </w:rPr>
        <w:t>.1</w:t>
      </w:r>
      <w:r w:rsidRPr="00F32E79">
        <w:rPr>
          <w:rFonts w:ascii="Times New Roman" w:hAnsi="Times New Roman" w:cs="Times New Roman"/>
          <w:b/>
          <w:sz w:val="24"/>
          <w:szCs w:val="24"/>
        </w:rPr>
        <w:t>)</w:t>
      </w:r>
      <w:r w:rsidR="000A7394" w:rsidRPr="00CC3CEC">
        <w:rPr>
          <w:rFonts w:ascii="Times New Roman" w:hAnsi="Times New Roman" w:cs="Times New Roman"/>
          <w:sz w:val="24"/>
          <w:szCs w:val="24"/>
        </w:rPr>
        <w:t>.</w:t>
      </w:r>
      <w:r w:rsidR="00C636B0" w:rsidRPr="00CC3CEC">
        <w:rPr>
          <w:rFonts w:ascii="Times New Roman" w:hAnsi="Times New Roman" w:cs="Times New Roman"/>
          <w:sz w:val="24"/>
          <w:szCs w:val="24"/>
        </w:rPr>
        <w:t xml:space="preserve"> Başvurma, atama ve yükseltme “Bandırma Onyedi Eylül Üniversitesi </w:t>
      </w:r>
      <w:r w:rsidR="00C636B0" w:rsidRPr="00CC3CEC">
        <w:rPr>
          <w:rFonts w:ascii="Times New Roman" w:hAnsi="Times New Roman" w:cs="Times New Roman"/>
          <w:sz w:val="24"/>
          <w:szCs w:val="24"/>
        </w:rPr>
        <w:lastRenderedPageBreak/>
        <w:t xml:space="preserve">Öğretim Üyeliğine Atama Ve Yükseltme Kriterleri Yönergesi”  ilkeleri çerçevesinde, öğretim üyelerinin sözleşme yenileme şartı olarak yayın yapmaları gerekmektedir </w:t>
      </w:r>
      <w:r w:rsidR="00C636B0" w:rsidRPr="00F32E79">
        <w:rPr>
          <w:rFonts w:ascii="Times New Roman" w:hAnsi="Times New Roman" w:cs="Times New Roman"/>
          <w:b/>
          <w:sz w:val="24"/>
          <w:szCs w:val="24"/>
        </w:rPr>
        <w:t>(</w:t>
      </w:r>
      <w:r w:rsidR="000A7394" w:rsidRPr="00F32E79">
        <w:rPr>
          <w:rFonts w:ascii="Times New Roman" w:hAnsi="Times New Roman" w:cs="Times New Roman"/>
          <w:b/>
          <w:sz w:val="24"/>
          <w:szCs w:val="24"/>
        </w:rPr>
        <w:t>Ek</w:t>
      </w:r>
      <w:r w:rsidR="00C636B0" w:rsidRPr="00F32E79">
        <w:rPr>
          <w:rFonts w:ascii="Times New Roman" w:hAnsi="Times New Roman" w:cs="Times New Roman"/>
          <w:b/>
          <w:sz w:val="24"/>
          <w:szCs w:val="24"/>
        </w:rPr>
        <w:t>.7.1.</w:t>
      </w:r>
      <w:r w:rsidR="000A7394" w:rsidRPr="00F32E79">
        <w:rPr>
          <w:rFonts w:ascii="Times New Roman" w:hAnsi="Times New Roman" w:cs="Times New Roman"/>
          <w:b/>
          <w:sz w:val="24"/>
          <w:szCs w:val="24"/>
        </w:rPr>
        <w:t>2</w:t>
      </w:r>
      <w:r w:rsidR="00C636B0" w:rsidRPr="00F32E79">
        <w:rPr>
          <w:rFonts w:ascii="Times New Roman" w:hAnsi="Times New Roman" w:cs="Times New Roman"/>
          <w:b/>
          <w:sz w:val="24"/>
          <w:szCs w:val="24"/>
        </w:rPr>
        <w:t>)</w:t>
      </w:r>
      <w:r w:rsidR="009B75A3" w:rsidRPr="00CC3CEC">
        <w:rPr>
          <w:rFonts w:ascii="Times New Roman" w:hAnsi="Times New Roman" w:cs="Times New Roman"/>
          <w:sz w:val="24"/>
          <w:szCs w:val="24"/>
        </w:rPr>
        <w:t>.</w:t>
      </w:r>
    </w:p>
    <w:p w14:paraId="655DA6A3" w14:textId="0B6D3EB5" w:rsidR="00733693" w:rsidRPr="00CC3CEC" w:rsidRDefault="00733693" w:rsidP="00F33810">
      <w:pPr>
        <w:spacing w:after="0" w:line="276" w:lineRule="auto"/>
        <w:ind w:left="425" w:right="142" w:firstLine="284"/>
        <w:jc w:val="both"/>
        <w:rPr>
          <w:rFonts w:ascii="Times New Roman" w:hAnsi="Times New Roman" w:cs="Times New Roman"/>
          <w:sz w:val="24"/>
          <w:szCs w:val="24"/>
        </w:rPr>
      </w:pPr>
      <w:r w:rsidRPr="00CC3CEC">
        <w:rPr>
          <w:rFonts w:ascii="Times New Roman" w:hAnsi="Times New Roman" w:cs="Times New Roman"/>
          <w:sz w:val="24"/>
          <w:szCs w:val="24"/>
        </w:rPr>
        <w:t xml:space="preserve">Ekler: </w:t>
      </w:r>
    </w:p>
    <w:p w14:paraId="790B51E2" w14:textId="59764EC8" w:rsidR="00733693" w:rsidRPr="00CC3CEC" w:rsidRDefault="008E61AF" w:rsidP="00F33810">
      <w:pPr>
        <w:spacing w:after="0" w:line="276" w:lineRule="auto"/>
        <w:ind w:right="142" w:firstLine="709"/>
        <w:jc w:val="both"/>
        <w:rPr>
          <w:rFonts w:ascii="Times New Roman" w:hAnsi="Times New Roman" w:cs="Times New Roman"/>
          <w:sz w:val="24"/>
          <w:szCs w:val="24"/>
        </w:rPr>
      </w:pPr>
      <w:hyperlink r:id="rId92" w:history="1">
        <w:r w:rsidR="00733693" w:rsidRPr="00CC3CEC">
          <w:rPr>
            <w:rStyle w:val="Kpr"/>
            <w:rFonts w:ascii="Times New Roman" w:hAnsi="Times New Roman" w:cs="Times New Roman"/>
            <w:b/>
            <w:sz w:val="24"/>
            <w:szCs w:val="24"/>
          </w:rPr>
          <w:t>Ek</w:t>
        </w:r>
        <w:r w:rsidR="000A7394" w:rsidRPr="00CC3CEC">
          <w:rPr>
            <w:rStyle w:val="Kpr"/>
            <w:rFonts w:ascii="Times New Roman" w:hAnsi="Times New Roman" w:cs="Times New Roman"/>
            <w:b/>
            <w:sz w:val="24"/>
            <w:szCs w:val="24"/>
          </w:rPr>
          <w:t>.7.1.1</w:t>
        </w:r>
        <w:r w:rsidR="000A7394" w:rsidRPr="00CC3CEC">
          <w:rPr>
            <w:rStyle w:val="Kpr"/>
            <w:rFonts w:ascii="Times New Roman" w:hAnsi="Times New Roman" w:cs="Times New Roman"/>
            <w:sz w:val="24"/>
            <w:szCs w:val="24"/>
          </w:rPr>
          <w:t xml:space="preserve"> Akademik Teşvik Ödeneği</w:t>
        </w:r>
      </w:hyperlink>
    </w:p>
    <w:p w14:paraId="268AF357" w14:textId="7B216702" w:rsidR="000A7394" w:rsidRDefault="008E61AF" w:rsidP="00F33810">
      <w:pPr>
        <w:spacing w:after="0" w:line="276" w:lineRule="auto"/>
        <w:ind w:left="425" w:right="142" w:firstLine="284"/>
        <w:jc w:val="both"/>
        <w:rPr>
          <w:rFonts w:ascii="Times New Roman" w:hAnsi="Times New Roman" w:cs="Times New Roman"/>
          <w:sz w:val="24"/>
          <w:szCs w:val="24"/>
        </w:rPr>
      </w:pPr>
      <w:hyperlink r:id="rId93" w:history="1">
        <w:r w:rsidR="000A7394" w:rsidRPr="00CC3CEC">
          <w:rPr>
            <w:rStyle w:val="Kpr"/>
            <w:rFonts w:ascii="Times New Roman" w:hAnsi="Times New Roman" w:cs="Times New Roman"/>
            <w:b/>
            <w:sz w:val="24"/>
            <w:szCs w:val="24"/>
          </w:rPr>
          <w:t>Ek. 7.1.2</w:t>
        </w:r>
        <w:r w:rsidR="000A7394" w:rsidRPr="00CC3CEC">
          <w:rPr>
            <w:rStyle w:val="Kpr"/>
            <w:rFonts w:ascii="Times New Roman" w:hAnsi="Times New Roman" w:cs="Times New Roman"/>
            <w:sz w:val="24"/>
            <w:szCs w:val="24"/>
          </w:rPr>
          <w:t xml:space="preserve"> Atama Ve Yüksletme Kriterleri Yönergesi</w:t>
        </w:r>
      </w:hyperlink>
      <w:r w:rsidR="000A7394" w:rsidRPr="00CC3CEC">
        <w:rPr>
          <w:rFonts w:ascii="Times New Roman" w:hAnsi="Times New Roman" w:cs="Times New Roman"/>
          <w:sz w:val="24"/>
          <w:szCs w:val="24"/>
        </w:rPr>
        <w:t xml:space="preserve"> </w:t>
      </w:r>
    </w:p>
    <w:p w14:paraId="4B79B070" w14:textId="77777777" w:rsidR="00F33810" w:rsidRPr="00CC3CEC" w:rsidRDefault="00F33810" w:rsidP="00F33810">
      <w:pPr>
        <w:spacing w:after="0" w:line="276" w:lineRule="auto"/>
        <w:ind w:left="425" w:right="142" w:firstLine="284"/>
        <w:jc w:val="both"/>
        <w:rPr>
          <w:rFonts w:ascii="Times New Roman" w:hAnsi="Times New Roman" w:cs="Times New Roman"/>
          <w:sz w:val="24"/>
          <w:szCs w:val="24"/>
        </w:rPr>
      </w:pPr>
    </w:p>
    <w:p w14:paraId="51977D3E" w14:textId="5CF0C548" w:rsidR="0097248D" w:rsidRPr="00CC3CEC" w:rsidRDefault="0097248D" w:rsidP="00571EA9">
      <w:pPr>
        <w:pStyle w:val="ListeParagraf"/>
        <w:numPr>
          <w:ilvl w:val="1"/>
          <w:numId w:val="11"/>
        </w:numPr>
        <w:spacing w:line="276" w:lineRule="auto"/>
        <w:ind w:left="1134" w:right="143" w:hanging="708"/>
        <w:jc w:val="both"/>
        <w:rPr>
          <w:rFonts w:ascii="Times New Roman" w:hAnsi="Times New Roman" w:cs="Times New Roman"/>
          <w:b/>
          <w:sz w:val="24"/>
          <w:szCs w:val="24"/>
        </w:rPr>
      </w:pPr>
      <w:r w:rsidRPr="00CC3CEC">
        <w:rPr>
          <w:rFonts w:ascii="Times New Roman" w:hAnsi="Times New Roman" w:cs="Times New Roman"/>
          <w:b/>
          <w:sz w:val="24"/>
          <w:szCs w:val="24"/>
        </w:rPr>
        <w:t>Finansal kaynaklar, nitelikli bir Öğretim Kadrosunu oluşturacak ve akademik gelişimini sağlayacak yeterlilikte olmalıdır.</w:t>
      </w:r>
    </w:p>
    <w:p w14:paraId="15621481" w14:textId="3D10865A" w:rsidR="0097248D" w:rsidRPr="00CC3CEC" w:rsidRDefault="0097248D" w:rsidP="00571EA9">
      <w:pPr>
        <w:pStyle w:val="ListeParagraf"/>
        <w:numPr>
          <w:ilvl w:val="0"/>
          <w:numId w:val="26"/>
        </w:numPr>
        <w:spacing w:before="120" w:after="120" w:line="276" w:lineRule="auto"/>
        <w:ind w:left="426" w:right="143" w:firstLine="0"/>
        <w:jc w:val="both"/>
        <w:rPr>
          <w:rFonts w:ascii="Times New Roman" w:hAnsi="Times New Roman" w:cs="Times New Roman"/>
          <w:b/>
          <w:sz w:val="24"/>
          <w:szCs w:val="24"/>
        </w:rPr>
      </w:pPr>
      <w:r w:rsidRPr="00CC3CEC">
        <w:rPr>
          <w:rFonts w:ascii="Times New Roman" w:hAnsi="Times New Roman" w:cs="Times New Roman"/>
          <w:b/>
          <w:sz w:val="24"/>
          <w:szCs w:val="24"/>
        </w:rPr>
        <w:t>Finansal kaynaklar, nitelikli bir Öğretim Kadrosunu oluşturacak ve akademik gelişimini sağlayacak yeterlilikte olmalıdır olup olmadığını açıklayınız.</w:t>
      </w:r>
    </w:p>
    <w:p w14:paraId="746EE858" w14:textId="62A95014" w:rsidR="00C636B0" w:rsidRPr="00CC3CEC" w:rsidRDefault="00C636B0" w:rsidP="00CC3CEC">
      <w:pPr>
        <w:spacing w:before="120" w:after="120" w:line="276" w:lineRule="auto"/>
        <w:ind w:left="425" w:right="143" w:firstLine="284"/>
        <w:jc w:val="both"/>
        <w:rPr>
          <w:rFonts w:ascii="Times New Roman" w:hAnsi="Times New Roman" w:cs="Times New Roman"/>
          <w:sz w:val="24"/>
          <w:szCs w:val="24"/>
        </w:rPr>
      </w:pPr>
      <w:r w:rsidRPr="00CC3CEC">
        <w:rPr>
          <w:rFonts w:ascii="Times New Roman" w:hAnsi="Times New Roman" w:cs="Times New Roman"/>
          <w:color w:val="000000"/>
          <w:sz w:val="24"/>
          <w:szCs w:val="24"/>
        </w:rPr>
        <w:t>Açıklama:</w:t>
      </w:r>
      <w:r w:rsidR="00370F81" w:rsidRPr="00CC3CEC">
        <w:rPr>
          <w:rFonts w:ascii="Times New Roman" w:hAnsi="Times New Roman" w:cs="Times New Roman"/>
          <w:color w:val="000000"/>
          <w:sz w:val="24"/>
          <w:szCs w:val="24"/>
        </w:rPr>
        <w:t xml:space="preserve"> </w:t>
      </w:r>
      <w:r w:rsidRPr="00CC3CEC">
        <w:rPr>
          <w:rFonts w:ascii="Times New Roman" w:hAnsi="Times New Roman" w:cs="Times New Roman"/>
          <w:sz w:val="24"/>
          <w:szCs w:val="24"/>
        </w:rPr>
        <w:t xml:space="preserve">Lisans programının kendine ait bir bütçesi bulunmamaktadır. Programın ihtiyaçları Ömer Seyfettin Uygulamalı Bilimler Fakültesi Dekanlığına dilekçe yazılarak temin edilmektedir. Üniversite genelinde yıllık bütçe yapılmaktadır. Bölüm ihtiyaçları doğrultusunda talep edilen bütçe, Ömer Seyfettin Uygulamalı Bilimler Fakültesi Dekanlığı ve Rektörlük onayına sunularak ihtiyaçlar karşılanmaktadır. </w:t>
      </w:r>
    </w:p>
    <w:p w14:paraId="4E77AAD5" w14:textId="55955D65" w:rsidR="00C6415F" w:rsidRPr="00CC3CEC" w:rsidRDefault="00C6415F" w:rsidP="00571EA9">
      <w:pPr>
        <w:pStyle w:val="ListeParagraf"/>
        <w:numPr>
          <w:ilvl w:val="1"/>
          <w:numId w:val="11"/>
        </w:numPr>
        <w:tabs>
          <w:tab w:val="left" w:pos="426"/>
        </w:tabs>
        <w:spacing w:before="137" w:line="276" w:lineRule="auto"/>
        <w:ind w:left="1134" w:right="143" w:hanging="708"/>
        <w:jc w:val="both"/>
        <w:rPr>
          <w:rFonts w:ascii="Times New Roman" w:hAnsi="Times New Roman" w:cs="Times New Roman"/>
          <w:b/>
          <w:sz w:val="24"/>
          <w:szCs w:val="24"/>
        </w:rPr>
      </w:pPr>
      <w:r w:rsidRPr="00CC3CEC">
        <w:rPr>
          <w:rFonts w:ascii="Times New Roman" w:hAnsi="Times New Roman" w:cs="Times New Roman"/>
          <w:b/>
          <w:sz w:val="24"/>
          <w:szCs w:val="24"/>
        </w:rPr>
        <w:t>Lisans Programı için gerekli altyapıyı sağlamaya, bakım–onarımını yapmaya ve işletmeye yetecek finansal kaynak sağlanmalıdır.</w:t>
      </w:r>
    </w:p>
    <w:p w14:paraId="7A0824F7" w14:textId="7A9D71B3" w:rsidR="00C6415F" w:rsidRPr="00CC3CEC" w:rsidRDefault="00C6415F" w:rsidP="00571EA9">
      <w:pPr>
        <w:pStyle w:val="ListeParagraf"/>
        <w:numPr>
          <w:ilvl w:val="0"/>
          <w:numId w:val="39"/>
        </w:numPr>
        <w:tabs>
          <w:tab w:val="left" w:pos="426"/>
        </w:tabs>
        <w:spacing w:before="137" w:line="276" w:lineRule="auto"/>
        <w:ind w:left="426" w:right="143" w:firstLine="0"/>
        <w:jc w:val="both"/>
        <w:rPr>
          <w:rFonts w:ascii="Times New Roman" w:hAnsi="Times New Roman" w:cs="Times New Roman"/>
          <w:b/>
          <w:sz w:val="24"/>
          <w:szCs w:val="24"/>
        </w:rPr>
      </w:pPr>
      <w:r w:rsidRPr="00CC3CEC">
        <w:rPr>
          <w:rFonts w:ascii="Times New Roman" w:hAnsi="Times New Roman" w:cs="Times New Roman"/>
          <w:b/>
          <w:sz w:val="24"/>
          <w:szCs w:val="24"/>
        </w:rPr>
        <w:t>Lisans Programı için gerekli altyapıyı sağlamaya, bakım</w:t>
      </w:r>
      <w:r w:rsidR="00571EA9">
        <w:rPr>
          <w:rFonts w:ascii="Times New Roman" w:hAnsi="Times New Roman" w:cs="Times New Roman"/>
          <w:b/>
          <w:sz w:val="24"/>
          <w:szCs w:val="24"/>
        </w:rPr>
        <w:t>-</w:t>
      </w:r>
      <w:r w:rsidRPr="00CC3CEC">
        <w:rPr>
          <w:rFonts w:ascii="Times New Roman" w:hAnsi="Times New Roman" w:cs="Times New Roman"/>
          <w:b/>
          <w:sz w:val="24"/>
          <w:szCs w:val="24"/>
        </w:rPr>
        <w:t>onarımını yapmaya ve işletmeye yetecek finansal kaynakların nasıl sağlandığını açıklayınız.</w:t>
      </w:r>
    </w:p>
    <w:p w14:paraId="01A210CC" w14:textId="6A90D947" w:rsidR="00E72DD7" w:rsidRPr="00CC3CEC" w:rsidRDefault="00C636B0" w:rsidP="00CC3CEC">
      <w:pPr>
        <w:spacing w:before="120" w:after="120" w:line="276" w:lineRule="auto"/>
        <w:ind w:left="425" w:right="143" w:firstLine="284"/>
        <w:jc w:val="both"/>
        <w:rPr>
          <w:rFonts w:ascii="Times New Roman" w:hAnsi="Times New Roman" w:cs="Times New Roman"/>
          <w:sz w:val="24"/>
          <w:szCs w:val="24"/>
        </w:rPr>
      </w:pPr>
      <w:r w:rsidRPr="00CC3CEC">
        <w:rPr>
          <w:rFonts w:ascii="Times New Roman" w:hAnsi="Times New Roman" w:cs="Times New Roman"/>
          <w:color w:val="000000"/>
          <w:sz w:val="24"/>
          <w:szCs w:val="24"/>
        </w:rPr>
        <w:t>Açıklama:</w:t>
      </w:r>
      <w:r w:rsidR="00370F81" w:rsidRPr="00CC3CEC">
        <w:rPr>
          <w:rFonts w:ascii="Times New Roman" w:hAnsi="Times New Roman" w:cs="Times New Roman"/>
          <w:color w:val="000000"/>
          <w:sz w:val="24"/>
          <w:szCs w:val="24"/>
        </w:rPr>
        <w:t xml:space="preserve"> </w:t>
      </w:r>
      <w:r w:rsidRPr="00CC3CEC">
        <w:rPr>
          <w:rFonts w:ascii="Times New Roman" w:hAnsi="Times New Roman" w:cs="Times New Roman"/>
          <w:sz w:val="24"/>
          <w:szCs w:val="24"/>
        </w:rPr>
        <w:t xml:space="preserve">Lisans programı için gerekli olan altyapı ve finansal talepler, program başkanlığı tarafından Dekanlığa arz edilmektedir. Dekanlık tarafından, konusu ve yetkisi dâhilinde, Rektörlükten kaynak talebinde bulunulmaktadır. Program akademik personelleri, Bakım-Onarım vb. teknik alt yapı konusunda Üniversitenin Bilgi İşlem Alt yapısı üzerinden </w:t>
      </w:r>
      <w:hyperlink r:id="rId94" w:history="1">
        <w:r w:rsidRPr="00CC3CEC">
          <w:rPr>
            <w:rStyle w:val="Kpr"/>
            <w:rFonts w:ascii="Times New Roman" w:hAnsi="Times New Roman" w:cs="Times New Roman"/>
            <w:sz w:val="24"/>
            <w:szCs w:val="24"/>
          </w:rPr>
          <w:t>“Destek Talebi”</w:t>
        </w:r>
      </w:hyperlink>
      <w:r w:rsidRPr="00CC3CEC">
        <w:rPr>
          <w:rFonts w:ascii="Times New Roman" w:hAnsi="Times New Roman" w:cs="Times New Roman"/>
          <w:sz w:val="24"/>
          <w:szCs w:val="24"/>
        </w:rPr>
        <w:t xml:space="preserve"> oluşturarak, destek hizmetlerinden yararlanabilmektedir</w:t>
      </w:r>
      <w:r w:rsidR="00E72DD7" w:rsidRPr="00CC3CEC">
        <w:rPr>
          <w:rFonts w:ascii="Times New Roman" w:hAnsi="Times New Roman" w:cs="Times New Roman"/>
          <w:sz w:val="24"/>
          <w:szCs w:val="24"/>
        </w:rPr>
        <w:t>.</w:t>
      </w:r>
    </w:p>
    <w:p w14:paraId="13E84990" w14:textId="19A85259" w:rsidR="00C6415F" w:rsidRPr="00CC3CEC" w:rsidRDefault="00C6415F" w:rsidP="00CC3CEC">
      <w:pPr>
        <w:pStyle w:val="ListeParagraf"/>
        <w:numPr>
          <w:ilvl w:val="1"/>
          <w:numId w:val="11"/>
        </w:numPr>
        <w:spacing w:before="120" w:after="120" w:line="276" w:lineRule="auto"/>
        <w:ind w:left="1134" w:right="143" w:hanging="708"/>
        <w:jc w:val="both"/>
        <w:rPr>
          <w:rFonts w:ascii="Times New Roman" w:hAnsi="Times New Roman" w:cs="Times New Roman"/>
          <w:b/>
          <w:sz w:val="24"/>
          <w:szCs w:val="24"/>
        </w:rPr>
      </w:pPr>
      <w:r w:rsidRPr="00CC3CEC">
        <w:rPr>
          <w:rFonts w:ascii="Times New Roman" w:hAnsi="Times New Roman" w:cs="Times New Roman"/>
          <w:b/>
          <w:sz w:val="24"/>
          <w:szCs w:val="24"/>
        </w:rPr>
        <w:t>Lisans Programı için yeterli idari ve teknik çalışan görevlendirilmeli ve dış destek hizmeti alınmalıdır. İdari ve teknik çalışanlar ile dış destek hizmetleri, Program Öğrenme Çıktılarını sağlamak ve Program Eğitim Amaçlarına ulaşmak için yeterli nicelik ve nitelikte olmalıdır.</w:t>
      </w:r>
    </w:p>
    <w:p w14:paraId="515AD494" w14:textId="244EB2C5" w:rsidR="00C6415F" w:rsidRPr="00CC3CEC" w:rsidRDefault="00C6415F" w:rsidP="00571EA9">
      <w:pPr>
        <w:pStyle w:val="ListeParagraf"/>
        <w:numPr>
          <w:ilvl w:val="0"/>
          <w:numId w:val="28"/>
        </w:numPr>
        <w:spacing w:before="120" w:after="120" w:line="276" w:lineRule="auto"/>
        <w:ind w:left="426" w:right="143" w:firstLine="0"/>
        <w:jc w:val="both"/>
        <w:rPr>
          <w:rFonts w:ascii="Times New Roman" w:hAnsi="Times New Roman" w:cs="Times New Roman"/>
          <w:b/>
          <w:sz w:val="24"/>
          <w:szCs w:val="24"/>
        </w:rPr>
      </w:pPr>
      <w:r w:rsidRPr="00CC3CEC">
        <w:rPr>
          <w:rFonts w:ascii="Times New Roman" w:hAnsi="Times New Roman" w:cs="Times New Roman"/>
          <w:b/>
          <w:sz w:val="24"/>
          <w:szCs w:val="24"/>
        </w:rPr>
        <w:t>Lisans Programı için görevlendirilen yeterli idari ve teknik personeli Program Öğrenme Çıktılarını sağlamak için yeterli nicelik ve nitelikte olup olmadığını açıklayınız.</w:t>
      </w:r>
    </w:p>
    <w:p w14:paraId="6FB4DE0E" w14:textId="79862873" w:rsidR="00450D18" w:rsidRPr="00CC3CEC" w:rsidRDefault="00450D18" w:rsidP="00CC3CEC">
      <w:pPr>
        <w:spacing w:before="120" w:after="120" w:line="276" w:lineRule="auto"/>
        <w:ind w:left="425" w:right="143" w:firstLine="284"/>
        <w:jc w:val="both"/>
        <w:rPr>
          <w:rFonts w:ascii="Times New Roman" w:hAnsi="Times New Roman" w:cs="Times New Roman"/>
          <w:sz w:val="24"/>
          <w:szCs w:val="24"/>
        </w:rPr>
      </w:pPr>
      <w:r w:rsidRPr="00CC3CEC">
        <w:rPr>
          <w:rFonts w:ascii="Times New Roman" w:hAnsi="Times New Roman" w:cs="Times New Roman"/>
          <w:color w:val="000000"/>
          <w:sz w:val="24"/>
          <w:szCs w:val="24"/>
        </w:rPr>
        <w:t>Açıklama: Üniversitenin teşkilat yapısı gereği, bölüm bazında görev yap</w:t>
      </w:r>
      <w:r w:rsidRPr="00CC3CEC">
        <w:rPr>
          <w:rFonts w:ascii="Times New Roman" w:hAnsi="Times New Roman" w:cs="Times New Roman"/>
          <w:sz w:val="24"/>
          <w:szCs w:val="24"/>
        </w:rPr>
        <w:t xml:space="preserve">an ayrı bir Bölüm Sekreterliği bulunmamaktadır. Programın idari ve teknik işleri, Ömer Seyfettin Uygulamalı Bilimler Fakültesi ile Rektörlüğün teknik imkân ve olanakları ile sürdürülmektedir. </w:t>
      </w:r>
    </w:p>
    <w:p w14:paraId="08B7B28E" w14:textId="1C300C9E" w:rsidR="00450D18" w:rsidRPr="00CC3CEC" w:rsidRDefault="00450D18" w:rsidP="00CC3CEC">
      <w:pPr>
        <w:spacing w:before="120" w:after="120" w:line="276" w:lineRule="auto"/>
        <w:ind w:left="425" w:right="143" w:firstLine="284"/>
        <w:jc w:val="both"/>
        <w:rPr>
          <w:rFonts w:ascii="Times New Roman" w:hAnsi="Times New Roman" w:cs="Times New Roman"/>
          <w:sz w:val="24"/>
          <w:szCs w:val="24"/>
        </w:rPr>
      </w:pPr>
      <w:r w:rsidRPr="00CC3CEC">
        <w:rPr>
          <w:rFonts w:ascii="Times New Roman" w:hAnsi="Times New Roman" w:cs="Times New Roman"/>
          <w:sz w:val="24"/>
          <w:szCs w:val="24"/>
        </w:rPr>
        <w:t>Bölüm idari işlerine destek olan personele ait bilgiler aşağıdaki gibidir</w:t>
      </w:r>
      <w:r w:rsidR="00961B23" w:rsidRPr="00CC3CEC">
        <w:rPr>
          <w:rFonts w:ascii="Times New Roman" w:hAnsi="Times New Roman" w:cs="Times New Roman"/>
          <w:sz w:val="24"/>
          <w:szCs w:val="24"/>
        </w:rPr>
        <w:t>.</w:t>
      </w:r>
    </w:p>
    <w:p w14:paraId="0A49A19E" w14:textId="0DB235AA" w:rsidR="00450D18" w:rsidRPr="00CC3CEC" w:rsidRDefault="00450D18" w:rsidP="00571EA9">
      <w:pPr>
        <w:pStyle w:val="ListeParagraf"/>
        <w:numPr>
          <w:ilvl w:val="0"/>
          <w:numId w:val="29"/>
        </w:numPr>
        <w:spacing w:before="120" w:after="0" w:line="276" w:lineRule="auto"/>
        <w:ind w:left="426" w:right="143" w:firstLine="0"/>
        <w:jc w:val="both"/>
        <w:rPr>
          <w:rFonts w:ascii="Times New Roman" w:hAnsi="Times New Roman" w:cs="Times New Roman"/>
          <w:sz w:val="24"/>
          <w:szCs w:val="24"/>
        </w:rPr>
      </w:pPr>
      <w:r w:rsidRPr="00CC3CEC">
        <w:rPr>
          <w:rFonts w:ascii="Times New Roman" w:hAnsi="Times New Roman" w:cs="Times New Roman"/>
          <w:sz w:val="24"/>
          <w:szCs w:val="24"/>
        </w:rPr>
        <w:t>Fakülte İdari Ofis</w:t>
      </w:r>
    </w:p>
    <w:p w14:paraId="08C17787" w14:textId="4DC52BF1" w:rsidR="00450D18" w:rsidRPr="00CC3CEC" w:rsidRDefault="00450D18" w:rsidP="00571EA9">
      <w:pPr>
        <w:pStyle w:val="ListeParagraf"/>
        <w:numPr>
          <w:ilvl w:val="1"/>
          <w:numId w:val="30"/>
        </w:numPr>
        <w:spacing w:before="120" w:after="0" w:line="276" w:lineRule="auto"/>
        <w:ind w:left="426" w:right="143" w:firstLine="0"/>
        <w:jc w:val="both"/>
        <w:rPr>
          <w:rFonts w:ascii="Times New Roman" w:hAnsi="Times New Roman" w:cs="Times New Roman"/>
          <w:sz w:val="24"/>
          <w:szCs w:val="24"/>
        </w:rPr>
      </w:pPr>
      <w:r w:rsidRPr="00CC3CEC">
        <w:rPr>
          <w:rFonts w:ascii="Times New Roman" w:hAnsi="Times New Roman" w:cs="Times New Roman"/>
          <w:sz w:val="24"/>
          <w:szCs w:val="24"/>
        </w:rPr>
        <w:t>Fakülte Sekreteri: Öznur BOZ</w:t>
      </w:r>
    </w:p>
    <w:p w14:paraId="203395A5" w14:textId="7E2D982B" w:rsidR="00450D18" w:rsidRPr="00CC3CEC" w:rsidRDefault="00450D18" w:rsidP="00571EA9">
      <w:pPr>
        <w:pStyle w:val="ListeParagraf"/>
        <w:numPr>
          <w:ilvl w:val="1"/>
          <w:numId w:val="30"/>
        </w:numPr>
        <w:spacing w:before="120" w:after="0" w:line="276" w:lineRule="auto"/>
        <w:ind w:left="426" w:right="143" w:firstLine="0"/>
        <w:jc w:val="both"/>
        <w:rPr>
          <w:rFonts w:ascii="Times New Roman" w:hAnsi="Times New Roman" w:cs="Times New Roman"/>
          <w:sz w:val="24"/>
          <w:szCs w:val="24"/>
        </w:rPr>
      </w:pPr>
      <w:r w:rsidRPr="00CC3CEC">
        <w:rPr>
          <w:rFonts w:ascii="Times New Roman" w:hAnsi="Times New Roman" w:cs="Times New Roman"/>
          <w:sz w:val="24"/>
          <w:szCs w:val="24"/>
        </w:rPr>
        <w:t>Fakülte Öğrenci İşleri Personeli: Şef Volkan EROĞLU</w:t>
      </w:r>
    </w:p>
    <w:p w14:paraId="764BFDE1" w14:textId="16728425" w:rsidR="00450D18" w:rsidRDefault="00450D18" w:rsidP="00CC3CEC">
      <w:pPr>
        <w:spacing w:before="120" w:after="0" w:line="276" w:lineRule="auto"/>
        <w:ind w:left="426" w:right="143" w:firstLine="283"/>
        <w:jc w:val="both"/>
        <w:rPr>
          <w:rFonts w:ascii="Times New Roman" w:hAnsi="Times New Roman" w:cs="Times New Roman"/>
          <w:sz w:val="24"/>
          <w:szCs w:val="24"/>
        </w:rPr>
      </w:pPr>
      <w:r w:rsidRPr="00CC3CEC">
        <w:rPr>
          <w:rFonts w:ascii="Times New Roman" w:hAnsi="Times New Roman" w:cs="Times New Roman"/>
          <w:sz w:val="24"/>
          <w:szCs w:val="24"/>
        </w:rPr>
        <w:t>İhtiyaç duyulduğunda Lisans Programına destek veren diğer teknik ve idari personel için daire başkanlıkları ve müdürlükler aşağıdaki gibidir</w:t>
      </w:r>
      <w:r w:rsidR="00961B23" w:rsidRPr="00CC3CEC">
        <w:rPr>
          <w:rFonts w:ascii="Times New Roman" w:hAnsi="Times New Roman" w:cs="Times New Roman"/>
          <w:sz w:val="24"/>
          <w:szCs w:val="24"/>
        </w:rPr>
        <w:t>.</w:t>
      </w:r>
    </w:p>
    <w:p w14:paraId="42442F8C" w14:textId="4CE0D8DD" w:rsidR="00F33810" w:rsidRDefault="00F33810" w:rsidP="00CC3CEC">
      <w:pPr>
        <w:spacing w:before="120" w:after="0" w:line="276" w:lineRule="auto"/>
        <w:ind w:left="426" w:right="143" w:firstLine="283"/>
        <w:jc w:val="both"/>
        <w:rPr>
          <w:rFonts w:ascii="Times New Roman" w:hAnsi="Times New Roman" w:cs="Times New Roman"/>
          <w:sz w:val="24"/>
          <w:szCs w:val="24"/>
        </w:rPr>
      </w:pPr>
    </w:p>
    <w:p w14:paraId="68EC694E" w14:textId="77777777" w:rsidR="00F33810" w:rsidRPr="00CC3CEC" w:rsidRDefault="00F33810" w:rsidP="00CC3CEC">
      <w:pPr>
        <w:spacing w:before="120" w:after="0" w:line="276" w:lineRule="auto"/>
        <w:ind w:left="426" w:right="143" w:firstLine="283"/>
        <w:jc w:val="both"/>
        <w:rPr>
          <w:rFonts w:ascii="Times New Roman" w:hAnsi="Times New Roman" w:cs="Times New Roman"/>
          <w:sz w:val="24"/>
          <w:szCs w:val="24"/>
        </w:rPr>
      </w:pPr>
    </w:p>
    <w:p w14:paraId="6A825D90" w14:textId="1EBEC38D" w:rsidR="00C6415F" w:rsidRPr="00CC3CEC" w:rsidRDefault="00C6415F" w:rsidP="00CC3CEC">
      <w:pPr>
        <w:spacing w:before="120" w:after="0" w:line="276" w:lineRule="auto"/>
        <w:ind w:right="143"/>
        <w:jc w:val="center"/>
        <w:rPr>
          <w:rFonts w:ascii="Times New Roman" w:hAnsi="Times New Roman" w:cs="Times New Roman"/>
          <w:b/>
          <w:sz w:val="24"/>
          <w:szCs w:val="24"/>
        </w:rPr>
      </w:pPr>
      <w:r w:rsidRPr="00CC3CEC">
        <w:rPr>
          <w:rFonts w:ascii="Times New Roman" w:hAnsi="Times New Roman" w:cs="Times New Roman"/>
          <w:b/>
          <w:sz w:val="24"/>
          <w:szCs w:val="24"/>
        </w:rPr>
        <w:lastRenderedPageBreak/>
        <w:t>Tablo: 7.4.1. Lisans Programına Destek Veren Diğer Teknik Ve İdari Personel İçin Daire Başkanlıkları Ve Müdürlükler</w:t>
      </w:r>
    </w:p>
    <w:tbl>
      <w:tblPr>
        <w:tblStyle w:val="TabloKlavuzu"/>
        <w:tblW w:w="8965" w:type="dxa"/>
        <w:jc w:val="center"/>
        <w:tblLook w:val="04A0" w:firstRow="1" w:lastRow="0" w:firstColumn="1" w:lastColumn="0" w:noHBand="0" w:noVBand="1"/>
      </w:tblPr>
      <w:tblGrid>
        <w:gridCol w:w="5320"/>
        <w:gridCol w:w="3645"/>
      </w:tblGrid>
      <w:tr w:rsidR="00B53211" w:rsidRPr="00CC3CEC" w14:paraId="2A689F54" w14:textId="77777777" w:rsidTr="00571EA9">
        <w:trPr>
          <w:trHeight w:val="450"/>
          <w:jc w:val="center"/>
        </w:trPr>
        <w:tc>
          <w:tcPr>
            <w:tcW w:w="5320" w:type="dxa"/>
            <w:vMerge w:val="restart"/>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5920E216" w14:textId="0274537F" w:rsidR="00B53211" w:rsidRPr="00CC3CEC" w:rsidRDefault="00B53211" w:rsidP="00571EA9">
            <w:pPr>
              <w:spacing w:line="276" w:lineRule="auto"/>
              <w:ind w:right="143"/>
              <w:jc w:val="center"/>
              <w:rPr>
                <w:rFonts w:ascii="Times New Roman" w:eastAsia="Times New Roman" w:hAnsi="Times New Roman" w:cs="Times New Roman"/>
                <w:sz w:val="20"/>
                <w:szCs w:val="20"/>
              </w:rPr>
            </w:pPr>
            <w:r w:rsidRPr="00CC3CEC">
              <w:rPr>
                <w:rFonts w:ascii="Times New Roman" w:hAnsi="Times New Roman" w:cs="Times New Roman"/>
                <w:sz w:val="20"/>
                <w:szCs w:val="20"/>
              </w:rPr>
              <w:t>Birim Adı</w:t>
            </w:r>
          </w:p>
        </w:tc>
        <w:tc>
          <w:tcPr>
            <w:tcW w:w="3645" w:type="dxa"/>
            <w:vMerge w:val="restart"/>
            <w:tcBorders>
              <w:top w:val="single" w:sz="6" w:space="0" w:color="000000"/>
              <w:bottom w:val="single" w:sz="6" w:space="0" w:color="000000"/>
              <w:right w:val="single" w:sz="6" w:space="0" w:color="000000"/>
            </w:tcBorders>
            <w:shd w:val="clear" w:color="auto" w:fill="F2F2F2"/>
            <w:vAlign w:val="center"/>
            <w:hideMark/>
          </w:tcPr>
          <w:p w14:paraId="5D8E3AE2" w14:textId="37811856" w:rsidR="00B53211" w:rsidRPr="00CC3CEC" w:rsidRDefault="00B53211" w:rsidP="00571EA9">
            <w:pPr>
              <w:spacing w:line="276" w:lineRule="auto"/>
              <w:ind w:right="143"/>
              <w:jc w:val="center"/>
              <w:rPr>
                <w:rFonts w:ascii="Times New Roman" w:eastAsia="Times New Roman" w:hAnsi="Times New Roman" w:cs="Times New Roman"/>
                <w:sz w:val="20"/>
                <w:szCs w:val="20"/>
              </w:rPr>
            </w:pPr>
            <w:r w:rsidRPr="00CC3CEC">
              <w:rPr>
                <w:rFonts w:ascii="Times New Roman" w:hAnsi="Times New Roman" w:cs="Times New Roman"/>
                <w:sz w:val="20"/>
                <w:szCs w:val="20"/>
              </w:rPr>
              <w:t>İletişim Adresi</w:t>
            </w:r>
          </w:p>
        </w:tc>
      </w:tr>
      <w:tr w:rsidR="00595826" w:rsidRPr="00CC3CEC" w14:paraId="19C38FF5" w14:textId="77777777" w:rsidTr="00571EA9">
        <w:trPr>
          <w:trHeight w:val="450"/>
          <w:jc w:val="center"/>
        </w:trPr>
        <w:tc>
          <w:tcPr>
            <w:tcW w:w="5320" w:type="dxa"/>
            <w:vMerge/>
            <w:vAlign w:val="center"/>
            <w:hideMark/>
          </w:tcPr>
          <w:p w14:paraId="64CD983D" w14:textId="77777777" w:rsidR="00595826" w:rsidRPr="00CC3CEC" w:rsidRDefault="00595826" w:rsidP="00571EA9">
            <w:pPr>
              <w:spacing w:line="276" w:lineRule="auto"/>
              <w:ind w:left="425" w:right="143"/>
              <w:jc w:val="center"/>
              <w:rPr>
                <w:rFonts w:ascii="Times New Roman" w:eastAsia="Times New Roman" w:hAnsi="Times New Roman" w:cs="Times New Roman"/>
                <w:sz w:val="20"/>
                <w:szCs w:val="20"/>
              </w:rPr>
            </w:pPr>
          </w:p>
        </w:tc>
        <w:tc>
          <w:tcPr>
            <w:tcW w:w="3645" w:type="dxa"/>
            <w:vMerge/>
            <w:vAlign w:val="center"/>
            <w:hideMark/>
          </w:tcPr>
          <w:p w14:paraId="3E56395F" w14:textId="77777777" w:rsidR="00595826" w:rsidRPr="00CC3CEC" w:rsidRDefault="00595826" w:rsidP="00571EA9">
            <w:pPr>
              <w:spacing w:line="276" w:lineRule="auto"/>
              <w:ind w:left="425" w:right="143"/>
              <w:jc w:val="center"/>
              <w:rPr>
                <w:rFonts w:ascii="Times New Roman" w:eastAsia="Times New Roman" w:hAnsi="Times New Roman" w:cs="Times New Roman"/>
                <w:sz w:val="20"/>
                <w:szCs w:val="20"/>
              </w:rPr>
            </w:pPr>
          </w:p>
        </w:tc>
      </w:tr>
      <w:tr w:rsidR="00595826" w:rsidRPr="00CC3CEC" w14:paraId="436E00F2" w14:textId="77777777" w:rsidTr="00571EA9">
        <w:trPr>
          <w:trHeight w:val="62"/>
          <w:jc w:val="center"/>
        </w:trPr>
        <w:tc>
          <w:tcPr>
            <w:tcW w:w="5320" w:type="dxa"/>
            <w:vAlign w:val="center"/>
            <w:hideMark/>
          </w:tcPr>
          <w:p w14:paraId="1EB6404E" w14:textId="11A76A4F" w:rsidR="00595826" w:rsidRPr="00CC3CEC" w:rsidRDefault="00595826" w:rsidP="00571EA9">
            <w:pPr>
              <w:spacing w:line="276" w:lineRule="auto"/>
              <w:ind w:right="143"/>
              <w:jc w:val="center"/>
              <w:rPr>
                <w:rFonts w:ascii="Times New Roman" w:eastAsia="Times New Roman" w:hAnsi="Times New Roman" w:cs="Times New Roman"/>
                <w:sz w:val="20"/>
                <w:szCs w:val="20"/>
              </w:rPr>
            </w:pPr>
            <w:r w:rsidRPr="00CC3CEC">
              <w:rPr>
                <w:rFonts w:ascii="Times New Roman" w:hAnsi="Times New Roman" w:cs="Times New Roman"/>
                <w:sz w:val="20"/>
                <w:szCs w:val="20"/>
              </w:rPr>
              <w:t>Genel Sekreterlik</w:t>
            </w:r>
          </w:p>
        </w:tc>
        <w:tc>
          <w:tcPr>
            <w:tcW w:w="3645" w:type="dxa"/>
            <w:vAlign w:val="center"/>
            <w:hideMark/>
          </w:tcPr>
          <w:p w14:paraId="50CDB5CB" w14:textId="053C04CD" w:rsidR="00595826" w:rsidRPr="00CC3CEC" w:rsidRDefault="006A26B3" w:rsidP="00571EA9">
            <w:pPr>
              <w:spacing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kurumsaliletisim@bandirma.edu.tr</w:t>
            </w:r>
          </w:p>
        </w:tc>
      </w:tr>
      <w:tr w:rsidR="00595826" w:rsidRPr="00CC3CEC" w14:paraId="0DB1A242" w14:textId="77777777" w:rsidTr="00571EA9">
        <w:trPr>
          <w:trHeight w:val="62"/>
          <w:jc w:val="center"/>
        </w:trPr>
        <w:tc>
          <w:tcPr>
            <w:tcW w:w="5320" w:type="dxa"/>
            <w:vAlign w:val="center"/>
            <w:hideMark/>
          </w:tcPr>
          <w:p w14:paraId="6DEC83F0" w14:textId="5EA616AA" w:rsidR="00595826" w:rsidRPr="00CC3CEC" w:rsidRDefault="00595826" w:rsidP="00571EA9">
            <w:pPr>
              <w:spacing w:line="276" w:lineRule="auto"/>
              <w:ind w:right="143"/>
              <w:jc w:val="center"/>
              <w:rPr>
                <w:rFonts w:ascii="Times New Roman" w:eastAsia="Times New Roman" w:hAnsi="Times New Roman" w:cs="Times New Roman"/>
                <w:sz w:val="20"/>
                <w:szCs w:val="20"/>
              </w:rPr>
            </w:pPr>
            <w:r w:rsidRPr="00CC3CEC">
              <w:rPr>
                <w:rFonts w:ascii="Times New Roman" w:hAnsi="Times New Roman" w:cs="Times New Roman"/>
                <w:sz w:val="20"/>
                <w:szCs w:val="20"/>
              </w:rPr>
              <w:t>Bilgi Teknolojileri Daire Başkanlığı</w:t>
            </w:r>
          </w:p>
        </w:tc>
        <w:tc>
          <w:tcPr>
            <w:tcW w:w="3645" w:type="dxa"/>
            <w:vAlign w:val="center"/>
            <w:hideMark/>
          </w:tcPr>
          <w:p w14:paraId="258E8001" w14:textId="2C9EAEE1" w:rsidR="00595826" w:rsidRPr="00CC3CEC" w:rsidRDefault="00595826" w:rsidP="00571EA9">
            <w:pPr>
              <w:spacing w:line="276" w:lineRule="auto"/>
              <w:ind w:right="143"/>
              <w:jc w:val="center"/>
              <w:rPr>
                <w:rFonts w:ascii="Times New Roman" w:eastAsia="Times New Roman" w:hAnsi="Times New Roman" w:cs="Times New Roman"/>
                <w:sz w:val="20"/>
                <w:szCs w:val="20"/>
              </w:rPr>
            </w:pPr>
            <w:r w:rsidRPr="00CC3CEC">
              <w:rPr>
                <w:rFonts w:ascii="Times New Roman" w:hAnsi="Times New Roman" w:cs="Times New Roman"/>
                <w:color w:val="333333"/>
                <w:sz w:val="20"/>
                <w:szCs w:val="20"/>
              </w:rPr>
              <w:t>bidb@bandirma.edu.tr</w:t>
            </w:r>
          </w:p>
        </w:tc>
      </w:tr>
      <w:tr w:rsidR="00595826" w:rsidRPr="00CC3CEC" w14:paraId="51E5C687" w14:textId="77777777" w:rsidTr="00571EA9">
        <w:trPr>
          <w:trHeight w:val="62"/>
          <w:jc w:val="center"/>
        </w:trPr>
        <w:tc>
          <w:tcPr>
            <w:tcW w:w="5320" w:type="dxa"/>
            <w:vAlign w:val="center"/>
            <w:hideMark/>
          </w:tcPr>
          <w:p w14:paraId="0E2B93B3" w14:textId="24C059EA" w:rsidR="00595826" w:rsidRPr="00CC3CEC" w:rsidRDefault="00595826" w:rsidP="00571EA9">
            <w:pPr>
              <w:spacing w:line="276" w:lineRule="auto"/>
              <w:ind w:right="143"/>
              <w:jc w:val="center"/>
              <w:rPr>
                <w:rFonts w:ascii="Times New Roman" w:eastAsia="Times New Roman" w:hAnsi="Times New Roman" w:cs="Times New Roman"/>
                <w:sz w:val="20"/>
                <w:szCs w:val="20"/>
              </w:rPr>
            </w:pPr>
            <w:r w:rsidRPr="00CC3CEC">
              <w:rPr>
                <w:rFonts w:ascii="Times New Roman" w:hAnsi="Times New Roman" w:cs="Times New Roman"/>
                <w:sz w:val="20"/>
                <w:szCs w:val="20"/>
              </w:rPr>
              <w:t>Mali İşler Daire Başkanlığı</w:t>
            </w:r>
          </w:p>
        </w:tc>
        <w:tc>
          <w:tcPr>
            <w:tcW w:w="3645" w:type="dxa"/>
            <w:vAlign w:val="center"/>
            <w:hideMark/>
          </w:tcPr>
          <w:p w14:paraId="38CDE0EA" w14:textId="4006BFCD" w:rsidR="00595826" w:rsidRPr="00CC3CEC" w:rsidRDefault="00B16FE9" w:rsidP="00571EA9">
            <w:pPr>
              <w:spacing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imid@bandirma.edu.tr</w:t>
            </w:r>
          </w:p>
        </w:tc>
      </w:tr>
      <w:tr w:rsidR="00595826" w:rsidRPr="00CC3CEC" w14:paraId="249C66CD" w14:textId="77777777" w:rsidTr="00571EA9">
        <w:trPr>
          <w:trHeight w:val="62"/>
          <w:jc w:val="center"/>
        </w:trPr>
        <w:tc>
          <w:tcPr>
            <w:tcW w:w="5320" w:type="dxa"/>
            <w:vAlign w:val="center"/>
            <w:hideMark/>
          </w:tcPr>
          <w:p w14:paraId="0A14C607" w14:textId="02463DE7" w:rsidR="00595826" w:rsidRPr="00CC3CEC" w:rsidRDefault="00595826" w:rsidP="00571EA9">
            <w:pPr>
              <w:spacing w:line="276" w:lineRule="auto"/>
              <w:ind w:right="143"/>
              <w:jc w:val="center"/>
              <w:rPr>
                <w:rFonts w:ascii="Times New Roman" w:eastAsia="Times New Roman" w:hAnsi="Times New Roman" w:cs="Times New Roman"/>
                <w:sz w:val="20"/>
                <w:szCs w:val="20"/>
              </w:rPr>
            </w:pPr>
            <w:r w:rsidRPr="00CC3CEC">
              <w:rPr>
                <w:rFonts w:ascii="Times New Roman" w:hAnsi="Times New Roman" w:cs="Times New Roman"/>
                <w:sz w:val="20"/>
                <w:szCs w:val="20"/>
              </w:rPr>
              <w:t>Öğrenci İşleri Daire Başkanlığı</w:t>
            </w:r>
          </w:p>
        </w:tc>
        <w:tc>
          <w:tcPr>
            <w:tcW w:w="3645" w:type="dxa"/>
            <w:vAlign w:val="center"/>
            <w:hideMark/>
          </w:tcPr>
          <w:p w14:paraId="59FDA939" w14:textId="5C8C0A9D" w:rsidR="00595826" w:rsidRPr="00CC3CEC" w:rsidRDefault="00595826" w:rsidP="00571EA9">
            <w:pPr>
              <w:spacing w:line="276" w:lineRule="auto"/>
              <w:ind w:right="143"/>
              <w:jc w:val="center"/>
              <w:rPr>
                <w:rFonts w:ascii="Times New Roman" w:eastAsia="Times New Roman" w:hAnsi="Times New Roman" w:cs="Times New Roman"/>
                <w:sz w:val="20"/>
                <w:szCs w:val="20"/>
              </w:rPr>
            </w:pPr>
            <w:r w:rsidRPr="00CC3CEC">
              <w:rPr>
                <w:rFonts w:ascii="Times New Roman" w:hAnsi="Times New Roman" w:cs="Times New Roman"/>
                <w:color w:val="333333"/>
                <w:sz w:val="20"/>
                <w:szCs w:val="20"/>
              </w:rPr>
              <w:t>oidb@bandirma.edu.tr</w:t>
            </w:r>
          </w:p>
        </w:tc>
      </w:tr>
      <w:tr w:rsidR="00595826" w:rsidRPr="00CC3CEC" w14:paraId="16A89B1C" w14:textId="77777777" w:rsidTr="00571EA9">
        <w:trPr>
          <w:trHeight w:val="62"/>
          <w:jc w:val="center"/>
        </w:trPr>
        <w:tc>
          <w:tcPr>
            <w:tcW w:w="5320" w:type="dxa"/>
            <w:vAlign w:val="center"/>
            <w:hideMark/>
          </w:tcPr>
          <w:p w14:paraId="3C606C09" w14:textId="5BC17CDD" w:rsidR="00595826" w:rsidRPr="00CC3CEC" w:rsidRDefault="00595826" w:rsidP="00571EA9">
            <w:pPr>
              <w:spacing w:line="276" w:lineRule="auto"/>
              <w:ind w:right="143"/>
              <w:jc w:val="center"/>
              <w:rPr>
                <w:rFonts w:ascii="Times New Roman" w:eastAsia="Times New Roman" w:hAnsi="Times New Roman" w:cs="Times New Roman"/>
                <w:sz w:val="20"/>
                <w:szCs w:val="20"/>
              </w:rPr>
            </w:pPr>
            <w:r w:rsidRPr="00CC3CEC">
              <w:rPr>
                <w:rFonts w:ascii="Times New Roman" w:hAnsi="Times New Roman" w:cs="Times New Roman"/>
                <w:sz w:val="20"/>
                <w:szCs w:val="20"/>
              </w:rPr>
              <w:t>Strateji Geliştirme Müdürlüğü</w:t>
            </w:r>
          </w:p>
        </w:tc>
        <w:tc>
          <w:tcPr>
            <w:tcW w:w="3645" w:type="dxa"/>
            <w:vAlign w:val="center"/>
            <w:hideMark/>
          </w:tcPr>
          <w:p w14:paraId="5A1D6B83" w14:textId="631F4746" w:rsidR="00595826" w:rsidRPr="00CC3CEC" w:rsidRDefault="00595826" w:rsidP="00571EA9">
            <w:pPr>
              <w:spacing w:line="276" w:lineRule="auto"/>
              <w:ind w:right="143"/>
              <w:jc w:val="center"/>
              <w:rPr>
                <w:rFonts w:ascii="Times New Roman" w:eastAsia="Times New Roman" w:hAnsi="Times New Roman" w:cs="Times New Roman"/>
                <w:sz w:val="20"/>
                <w:szCs w:val="20"/>
              </w:rPr>
            </w:pPr>
            <w:r w:rsidRPr="00CC3CEC">
              <w:rPr>
                <w:rFonts w:ascii="Times New Roman" w:hAnsi="Times New Roman" w:cs="Times New Roman"/>
                <w:color w:val="333333"/>
                <w:sz w:val="20"/>
                <w:szCs w:val="20"/>
              </w:rPr>
              <w:t>strateji@bandirma.edu.tr</w:t>
            </w:r>
          </w:p>
        </w:tc>
      </w:tr>
      <w:tr w:rsidR="00595826" w:rsidRPr="00CC3CEC" w14:paraId="4AB38278" w14:textId="77777777" w:rsidTr="00571EA9">
        <w:trPr>
          <w:trHeight w:val="62"/>
          <w:jc w:val="center"/>
        </w:trPr>
        <w:tc>
          <w:tcPr>
            <w:tcW w:w="5320" w:type="dxa"/>
            <w:vAlign w:val="center"/>
            <w:hideMark/>
          </w:tcPr>
          <w:p w14:paraId="5D67E6D8" w14:textId="28E02219" w:rsidR="00595826" w:rsidRPr="00CC3CEC" w:rsidRDefault="00595826" w:rsidP="00571EA9">
            <w:pPr>
              <w:spacing w:line="276" w:lineRule="auto"/>
              <w:ind w:right="143"/>
              <w:jc w:val="center"/>
              <w:rPr>
                <w:rFonts w:ascii="Times New Roman" w:eastAsia="Times New Roman" w:hAnsi="Times New Roman" w:cs="Times New Roman"/>
                <w:sz w:val="20"/>
                <w:szCs w:val="20"/>
              </w:rPr>
            </w:pPr>
            <w:r w:rsidRPr="00CC3CEC">
              <w:rPr>
                <w:rFonts w:ascii="Times New Roman" w:hAnsi="Times New Roman" w:cs="Times New Roman"/>
                <w:sz w:val="20"/>
                <w:szCs w:val="20"/>
              </w:rPr>
              <w:t>Kurumsal İletişim Başkanlığı</w:t>
            </w:r>
          </w:p>
        </w:tc>
        <w:tc>
          <w:tcPr>
            <w:tcW w:w="3645" w:type="dxa"/>
            <w:vAlign w:val="center"/>
            <w:hideMark/>
          </w:tcPr>
          <w:p w14:paraId="760FD66A" w14:textId="41FE4676" w:rsidR="00595826" w:rsidRPr="00CC3CEC" w:rsidRDefault="00595826" w:rsidP="00571EA9">
            <w:pPr>
              <w:spacing w:line="276" w:lineRule="auto"/>
              <w:ind w:right="143"/>
              <w:jc w:val="center"/>
              <w:rPr>
                <w:rFonts w:ascii="Times New Roman" w:eastAsia="Times New Roman" w:hAnsi="Times New Roman" w:cs="Times New Roman"/>
                <w:sz w:val="20"/>
                <w:szCs w:val="20"/>
              </w:rPr>
            </w:pPr>
            <w:r w:rsidRPr="00CC3CEC">
              <w:rPr>
                <w:rFonts w:ascii="Times New Roman" w:hAnsi="Times New Roman" w:cs="Times New Roman"/>
                <w:bCs/>
                <w:color w:val="202124"/>
                <w:sz w:val="20"/>
                <w:szCs w:val="20"/>
                <w:shd w:val="clear" w:color="auto" w:fill="FFFFFF"/>
              </w:rPr>
              <w:t>kurumsaliletisim@bandirma.edu.tr</w:t>
            </w:r>
          </w:p>
        </w:tc>
      </w:tr>
      <w:tr w:rsidR="00595826" w:rsidRPr="00CC3CEC" w14:paraId="087E5044" w14:textId="77777777" w:rsidTr="00571EA9">
        <w:trPr>
          <w:trHeight w:val="62"/>
          <w:jc w:val="center"/>
        </w:trPr>
        <w:tc>
          <w:tcPr>
            <w:tcW w:w="5320" w:type="dxa"/>
            <w:vAlign w:val="center"/>
            <w:hideMark/>
          </w:tcPr>
          <w:p w14:paraId="34BA486B" w14:textId="3988F492" w:rsidR="00595826" w:rsidRPr="00CC3CEC" w:rsidRDefault="00595826" w:rsidP="00571EA9">
            <w:pPr>
              <w:spacing w:line="276" w:lineRule="auto"/>
              <w:ind w:right="143"/>
              <w:jc w:val="center"/>
              <w:rPr>
                <w:rFonts w:ascii="Times New Roman" w:eastAsia="Times New Roman" w:hAnsi="Times New Roman" w:cs="Times New Roman"/>
                <w:sz w:val="20"/>
                <w:szCs w:val="20"/>
              </w:rPr>
            </w:pPr>
            <w:r w:rsidRPr="00CC3CEC">
              <w:rPr>
                <w:rFonts w:ascii="Times New Roman" w:hAnsi="Times New Roman" w:cs="Times New Roman"/>
                <w:sz w:val="20"/>
                <w:szCs w:val="20"/>
              </w:rPr>
              <w:t>Kütüphane ve Dokümantasyon Daire Başkanlığı</w:t>
            </w:r>
          </w:p>
        </w:tc>
        <w:tc>
          <w:tcPr>
            <w:tcW w:w="3645" w:type="dxa"/>
            <w:vAlign w:val="center"/>
            <w:hideMark/>
          </w:tcPr>
          <w:p w14:paraId="6979113A" w14:textId="52E1E446" w:rsidR="00595826" w:rsidRPr="00CC3CEC" w:rsidRDefault="00595826" w:rsidP="00571EA9">
            <w:pPr>
              <w:spacing w:line="276" w:lineRule="auto"/>
              <w:ind w:right="143"/>
              <w:jc w:val="center"/>
              <w:rPr>
                <w:rFonts w:ascii="Times New Roman" w:eastAsia="Times New Roman" w:hAnsi="Times New Roman" w:cs="Times New Roman"/>
                <w:sz w:val="20"/>
                <w:szCs w:val="20"/>
              </w:rPr>
            </w:pPr>
            <w:r w:rsidRPr="00CC3CEC">
              <w:rPr>
                <w:rFonts w:ascii="Times New Roman" w:hAnsi="Times New Roman" w:cs="Times New Roman"/>
                <w:color w:val="333333"/>
                <w:sz w:val="20"/>
                <w:szCs w:val="20"/>
              </w:rPr>
              <w:t>kutuphane@bandirma.edu.tr</w:t>
            </w:r>
          </w:p>
        </w:tc>
      </w:tr>
      <w:tr w:rsidR="00595826" w:rsidRPr="00CC3CEC" w14:paraId="3B0FB060" w14:textId="77777777" w:rsidTr="00571EA9">
        <w:trPr>
          <w:trHeight w:val="62"/>
          <w:jc w:val="center"/>
        </w:trPr>
        <w:tc>
          <w:tcPr>
            <w:tcW w:w="5320" w:type="dxa"/>
            <w:vAlign w:val="center"/>
            <w:hideMark/>
          </w:tcPr>
          <w:p w14:paraId="71DE7862" w14:textId="561B568F" w:rsidR="00595826" w:rsidRPr="00CC3CEC" w:rsidRDefault="008E61AF" w:rsidP="00571EA9">
            <w:pPr>
              <w:spacing w:line="276" w:lineRule="auto"/>
              <w:ind w:right="143"/>
              <w:jc w:val="center"/>
              <w:rPr>
                <w:rFonts w:ascii="Times New Roman" w:eastAsia="Times New Roman" w:hAnsi="Times New Roman" w:cs="Times New Roman"/>
                <w:sz w:val="20"/>
                <w:szCs w:val="20"/>
              </w:rPr>
            </w:pPr>
            <w:hyperlink r:id="rId95" w:history="1">
              <w:r w:rsidR="00595826" w:rsidRPr="00CC3CEC">
                <w:rPr>
                  <w:rStyle w:val="Kpr"/>
                  <w:rFonts w:ascii="Times New Roman" w:hAnsi="Times New Roman" w:cs="Times New Roman"/>
                  <w:color w:val="auto"/>
                  <w:sz w:val="20"/>
                  <w:szCs w:val="20"/>
                  <w:u w:val="none"/>
                  <w:shd w:val="clear" w:color="auto" w:fill="FFFFFF"/>
                </w:rPr>
                <w:t>Sağlık, Kültür Ve Spor Daire Başkanlığı</w:t>
              </w:r>
            </w:hyperlink>
          </w:p>
        </w:tc>
        <w:tc>
          <w:tcPr>
            <w:tcW w:w="3645" w:type="dxa"/>
            <w:vAlign w:val="center"/>
            <w:hideMark/>
          </w:tcPr>
          <w:p w14:paraId="7EBD4481" w14:textId="03801995" w:rsidR="00595826" w:rsidRPr="00CC3CEC" w:rsidRDefault="00595826" w:rsidP="00571EA9">
            <w:pPr>
              <w:spacing w:line="276" w:lineRule="auto"/>
              <w:ind w:right="143"/>
              <w:jc w:val="center"/>
              <w:rPr>
                <w:rFonts w:ascii="Times New Roman" w:eastAsia="Times New Roman" w:hAnsi="Times New Roman" w:cs="Times New Roman"/>
                <w:sz w:val="20"/>
                <w:szCs w:val="20"/>
              </w:rPr>
            </w:pPr>
            <w:r w:rsidRPr="00CC3CEC">
              <w:rPr>
                <w:rFonts w:ascii="Times New Roman" w:hAnsi="Times New Roman" w:cs="Times New Roman"/>
                <w:color w:val="333333"/>
                <w:sz w:val="20"/>
                <w:szCs w:val="20"/>
              </w:rPr>
              <w:t>sks@bandirma.edu.tr</w:t>
            </w:r>
          </w:p>
        </w:tc>
      </w:tr>
      <w:tr w:rsidR="00595826" w:rsidRPr="00CC3CEC" w14:paraId="6A68EDBF" w14:textId="77777777" w:rsidTr="00571EA9">
        <w:trPr>
          <w:trHeight w:val="62"/>
          <w:jc w:val="center"/>
        </w:trPr>
        <w:tc>
          <w:tcPr>
            <w:tcW w:w="5320" w:type="dxa"/>
            <w:vAlign w:val="center"/>
            <w:hideMark/>
          </w:tcPr>
          <w:p w14:paraId="3F6D85BC" w14:textId="71D49DC3" w:rsidR="00595826" w:rsidRPr="00CC3CEC" w:rsidRDefault="00595826" w:rsidP="00571EA9">
            <w:pPr>
              <w:spacing w:line="276" w:lineRule="auto"/>
              <w:ind w:right="143"/>
              <w:jc w:val="center"/>
              <w:rPr>
                <w:rFonts w:ascii="Times New Roman" w:eastAsia="Times New Roman" w:hAnsi="Times New Roman" w:cs="Times New Roman"/>
                <w:sz w:val="20"/>
                <w:szCs w:val="20"/>
              </w:rPr>
            </w:pPr>
            <w:r w:rsidRPr="00CC3CEC">
              <w:rPr>
                <w:rFonts w:ascii="Times New Roman" w:hAnsi="Times New Roman" w:cs="Times New Roman"/>
                <w:sz w:val="20"/>
                <w:szCs w:val="20"/>
              </w:rPr>
              <w:t>Kariyer Merkez Müdürlüğü</w:t>
            </w:r>
          </w:p>
        </w:tc>
        <w:tc>
          <w:tcPr>
            <w:tcW w:w="3645" w:type="dxa"/>
            <w:vAlign w:val="center"/>
            <w:hideMark/>
          </w:tcPr>
          <w:p w14:paraId="67B05E67" w14:textId="30C25F17" w:rsidR="00595826" w:rsidRPr="00CC3CEC" w:rsidRDefault="00B16FE9" w:rsidP="00571EA9">
            <w:pPr>
              <w:spacing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bCs/>
                <w:sz w:val="20"/>
                <w:szCs w:val="20"/>
              </w:rPr>
              <w:t>kagem@bandirma.edu.tr</w:t>
            </w:r>
          </w:p>
        </w:tc>
      </w:tr>
      <w:tr w:rsidR="00595826" w:rsidRPr="00CC3CEC" w14:paraId="7100346D" w14:textId="77777777" w:rsidTr="00571EA9">
        <w:trPr>
          <w:trHeight w:val="62"/>
          <w:jc w:val="center"/>
        </w:trPr>
        <w:tc>
          <w:tcPr>
            <w:tcW w:w="5320" w:type="dxa"/>
            <w:vAlign w:val="center"/>
            <w:hideMark/>
          </w:tcPr>
          <w:p w14:paraId="7B31E1CD" w14:textId="04B53EAD" w:rsidR="00595826" w:rsidRPr="00CC3CEC" w:rsidRDefault="00595826" w:rsidP="00571EA9">
            <w:pPr>
              <w:spacing w:line="276" w:lineRule="auto"/>
              <w:ind w:right="143"/>
              <w:jc w:val="center"/>
              <w:rPr>
                <w:rFonts w:ascii="Times New Roman" w:eastAsia="Times New Roman" w:hAnsi="Times New Roman" w:cs="Times New Roman"/>
                <w:sz w:val="20"/>
                <w:szCs w:val="20"/>
              </w:rPr>
            </w:pPr>
            <w:r w:rsidRPr="00CC3CEC">
              <w:rPr>
                <w:rFonts w:ascii="Times New Roman" w:hAnsi="Times New Roman" w:cs="Times New Roman"/>
                <w:sz w:val="20"/>
                <w:szCs w:val="20"/>
              </w:rPr>
              <w:t>Personel Daire Başkanlığı</w:t>
            </w:r>
          </w:p>
        </w:tc>
        <w:tc>
          <w:tcPr>
            <w:tcW w:w="3645" w:type="dxa"/>
            <w:vAlign w:val="center"/>
            <w:hideMark/>
          </w:tcPr>
          <w:p w14:paraId="43B0821D" w14:textId="5EC420E2" w:rsidR="00595826" w:rsidRPr="00CC3CEC" w:rsidRDefault="00595826" w:rsidP="00571EA9">
            <w:pPr>
              <w:spacing w:line="276" w:lineRule="auto"/>
              <w:ind w:right="143"/>
              <w:jc w:val="center"/>
              <w:rPr>
                <w:rFonts w:ascii="Times New Roman" w:eastAsia="Times New Roman" w:hAnsi="Times New Roman" w:cs="Times New Roman"/>
                <w:sz w:val="20"/>
                <w:szCs w:val="20"/>
              </w:rPr>
            </w:pPr>
            <w:r w:rsidRPr="00CC3CEC">
              <w:rPr>
                <w:rFonts w:ascii="Times New Roman" w:hAnsi="Times New Roman" w:cs="Times New Roman"/>
                <w:color w:val="333333"/>
                <w:sz w:val="20"/>
                <w:szCs w:val="20"/>
              </w:rPr>
              <w:t>personel@bandirma.edu.tr</w:t>
            </w:r>
          </w:p>
        </w:tc>
      </w:tr>
      <w:tr w:rsidR="00595826" w:rsidRPr="00CC3CEC" w14:paraId="11CB2902" w14:textId="77777777" w:rsidTr="00571EA9">
        <w:trPr>
          <w:trHeight w:val="62"/>
          <w:jc w:val="center"/>
        </w:trPr>
        <w:tc>
          <w:tcPr>
            <w:tcW w:w="5320" w:type="dxa"/>
            <w:vAlign w:val="center"/>
            <w:hideMark/>
          </w:tcPr>
          <w:p w14:paraId="7674F377" w14:textId="383217A3" w:rsidR="00595826" w:rsidRPr="00CC3CEC" w:rsidRDefault="00595826" w:rsidP="00571EA9">
            <w:pPr>
              <w:spacing w:line="276" w:lineRule="auto"/>
              <w:ind w:right="143"/>
              <w:jc w:val="center"/>
              <w:rPr>
                <w:rFonts w:ascii="Times New Roman" w:eastAsia="Times New Roman" w:hAnsi="Times New Roman" w:cs="Times New Roman"/>
                <w:sz w:val="20"/>
                <w:szCs w:val="20"/>
              </w:rPr>
            </w:pPr>
            <w:r w:rsidRPr="00CC3CEC">
              <w:rPr>
                <w:rFonts w:ascii="Times New Roman" w:hAnsi="Times New Roman" w:cs="Times New Roman"/>
                <w:sz w:val="20"/>
                <w:szCs w:val="20"/>
              </w:rPr>
              <w:t>Destek Hizmetleri Daire Başkanlığı</w:t>
            </w:r>
          </w:p>
        </w:tc>
        <w:tc>
          <w:tcPr>
            <w:tcW w:w="3645" w:type="dxa"/>
            <w:vAlign w:val="center"/>
            <w:hideMark/>
          </w:tcPr>
          <w:p w14:paraId="7FAD0BDF" w14:textId="3C8C2E5C" w:rsidR="00595826" w:rsidRPr="00CC3CEC" w:rsidRDefault="00B16FE9" w:rsidP="00571EA9">
            <w:pPr>
              <w:spacing w:line="276" w:lineRule="auto"/>
              <w:ind w:right="143"/>
              <w:jc w:val="center"/>
              <w:rPr>
                <w:rFonts w:ascii="Times New Roman" w:eastAsia="Times New Roman" w:hAnsi="Times New Roman" w:cs="Times New Roman"/>
                <w:sz w:val="20"/>
                <w:szCs w:val="20"/>
              </w:rPr>
            </w:pPr>
            <w:r w:rsidRPr="00CC3CEC">
              <w:rPr>
                <w:rFonts w:ascii="Times New Roman" w:eastAsia="Times New Roman" w:hAnsi="Times New Roman" w:cs="Times New Roman"/>
                <w:sz w:val="20"/>
                <w:szCs w:val="20"/>
              </w:rPr>
              <w:t>imid@bandirma.edu.tr</w:t>
            </w:r>
          </w:p>
        </w:tc>
      </w:tr>
      <w:tr w:rsidR="00595826" w:rsidRPr="00CC3CEC" w14:paraId="3194FB9C" w14:textId="77777777" w:rsidTr="00571EA9">
        <w:trPr>
          <w:trHeight w:val="62"/>
          <w:jc w:val="center"/>
        </w:trPr>
        <w:tc>
          <w:tcPr>
            <w:tcW w:w="5320" w:type="dxa"/>
            <w:vAlign w:val="center"/>
          </w:tcPr>
          <w:p w14:paraId="5755B16D" w14:textId="2A7E7EB2" w:rsidR="00595826" w:rsidRPr="00CC3CEC" w:rsidRDefault="00595826" w:rsidP="00571EA9">
            <w:pPr>
              <w:spacing w:line="276" w:lineRule="auto"/>
              <w:ind w:right="143"/>
              <w:jc w:val="center"/>
              <w:rPr>
                <w:rFonts w:ascii="Times New Roman" w:eastAsia="Times New Roman" w:hAnsi="Times New Roman" w:cs="Times New Roman"/>
                <w:sz w:val="20"/>
                <w:szCs w:val="20"/>
              </w:rPr>
            </w:pPr>
            <w:r w:rsidRPr="00CC3CEC">
              <w:rPr>
                <w:rFonts w:ascii="Times New Roman" w:hAnsi="Times New Roman" w:cs="Times New Roman"/>
                <w:sz w:val="20"/>
                <w:szCs w:val="20"/>
              </w:rPr>
              <w:t>Yabancı Uyruklu Öğrenci İletişimi ve Yurt İşlemleri Birimi</w:t>
            </w:r>
          </w:p>
        </w:tc>
        <w:tc>
          <w:tcPr>
            <w:tcW w:w="3645" w:type="dxa"/>
            <w:vAlign w:val="center"/>
          </w:tcPr>
          <w:p w14:paraId="0D849000" w14:textId="77777777" w:rsidR="00595826" w:rsidRPr="00CC3CEC" w:rsidRDefault="00595826" w:rsidP="00571EA9">
            <w:pPr>
              <w:spacing w:line="276" w:lineRule="auto"/>
              <w:ind w:right="143"/>
              <w:jc w:val="center"/>
              <w:rPr>
                <w:rFonts w:ascii="Times New Roman" w:eastAsia="Times New Roman" w:hAnsi="Times New Roman" w:cs="Times New Roman"/>
                <w:sz w:val="20"/>
                <w:szCs w:val="20"/>
              </w:rPr>
            </w:pPr>
          </w:p>
        </w:tc>
      </w:tr>
      <w:tr w:rsidR="00595826" w:rsidRPr="00CC3CEC" w14:paraId="57D853EC" w14:textId="77777777" w:rsidTr="00571EA9">
        <w:trPr>
          <w:trHeight w:val="62"/>
          <w:jc w:val="center"/>
        </w:trPr>
        <w:tc>
          <w:tcPr>
            <w:tcW w:w="5320" w:type="dxa"/>
            <w:vAlign w:val="center"/>
          </w:tcPr>
          <w:p w14:paraId="740EB7B1" w14:textId="51CF31AE" w:rsidR="00595826" w:rsidRPr="00CC3CEC" w:rsidRDefault="00595826" w:rsidP="00571EA9">
            <w:pPr>
              <w:spacing w:line="276" w:lineRule="auto"/>
              <w:ind w:right="143"/>
              <w:jc w:val="center"/>
              <w:rPr>
                <w:rFonts w:ascii="Times New Roman" w:eastAsia="Times New Roman" w:hAnsi="Times New Roman" w:cs="Times New Roman"/>
                <w:sz w:val="20"/>
                <w:szCs w:val="20"/>
              </w:rPr>
            </w:pPr>
            <w:r w:rsidRPr="00CC3CEC">
              <w:rPr>
                <w:rFonts w:ascii="Times New Roman" w:hAnsi="Times New Roman" w:cs="Times New Roman"/>
                <w:sz w:val="20"/>
                <w:szCs w:val="20"/>
              </w:rPr>
              <w:t>Psikolojik Danışmanlık ve Rehberlik Birimi</w:t>
            </w:r>
          </w:p>
        </w:tc>
        <w:tc>
          <w:tcPr>
            <w:tcW w:w="3645" w:type="dxa"/>
            <w:vAlign w:val="center"/>
          </w:tcPr>
          <w:p w14:paraId="73A9E58D" w14:textId="77777777" w:rsidR="00595826" w:rsidRPr="00CC3CEC" w:rsidRDefault="00595826" w:rsidP="00571EA9">
            <w:pPr>
              <w:spacing w:line="276" w:lineRule="auto"/>
              <w:ind w:right="143"/>
              <w:jc w:val="center"/>
              <w:rPr>
                <w:rFonts w:ascii="Times New Roman" w:eastAsia="Times New Roman" w:hAnsi="Times New Roman" w:cs="Times New Roman"/>
                <w:sz w:val="20"/>
                <w:szCs w:val="20"/>
              </w:rPr>
            </w:pPr>
          </w:p>
        </w:tc>
      </w:tr>
    </w:tbl>
    <w:p w14:paraId="5FBB43E0" w14:textId="5C884128" w:rsidR="00143843" w:rsidRPr="00CC3CEC" w:rsidRDefault="00143843" w:rsidP="00571EA9">
      <w:pPr>
        <w:pStyle w:val="ListeParagraf"/>
        <w:numPr>
          <w:ilvl w:val="0"/>
          <w:numId w:val="28"/>
        </w:numPr>
        <w:spacing w:before="120" w:after="120" w:line="276" w:lineRule="auto"/>
        <w:ind w:left="426" w:right="143" w:firstLine="0"/>
        <w:jc w:val="both"/>
        <w:rPr>
          <w:rFonts w:ascii="Times New Roman" w:hAnsi="Times New Roman" w:cs="Times New Roman"/>
          <w:b/>
          <w:sz w:val="24"/>
          <w:szCs w:val="24"/>
        </w:rPr>
      </w:pPr>
      <w:r w:rsidRPr="00CC3CEC">
        <w:rPr>
          <w:rFonts w:ascii="Times New Roman" w:hAnsi="Times New Roman" w:cs="Times New Roman"/>
          <w:b/>
          <w:sz w:val="24"/>
          <w:szCs w:val="24"/>
        </w:rPr>
        <w:t>Lisans Programı için dış destek hizmetlerinin Program Eğitim Amaçlarına ulaşmak yeterli nicelik ve nitelikte olup olmadığını açıklayınız.</w:t>
      </w:r>
    </w:p>
    <w:p w14:paraId="72251288" w14:textId="1E34517B" w:rsidR="00143843" w:rsidRPr="00CC3CEC" w:rsidRDefault="00143843" w:rsidP="00CC3CEC">
      <w:pPr>
        <w:spacing w:before="120" w:after="120" w:line="276" w:lineRule="auto"/>
        <w:ind w:left="425" w:right="143" w:firstLine="284"/>
        <w:jc w:val="both"/>
        <w:rPr>
          <w:rFonts w:ascii="Times New Roman" w:hAnsi="Times New Roman" w:cs="Times New Roman"/>
          <w:sz w:val="24"/>
          <w:szCs w:val="24"/>
        </w:rPr>
      </w:pPr>
      <w:r w:rsidRPr="00CC3CEC">
        <w:rPr>
          <w:rFonts w:ascii="Times New Roman" w:hAnsi="Times New Roman" w:cs="Times New Roman"/>
          <w:color w:val="000000"/>
          <w:sz w:val="24"/>
          <w:szCs w:val="24"/>
        </w:rPr>
        <w:t xml:space="preserve">Programın dış destek ihtiyaçları ve demirbaş ihtiyacı dekanlığa dilekçe yazılarak talep edilmektedir. Küçük bakım ve onarımlar için </w:t>
      </w:r>
      <w:r w:rsidRPr="00CC3CEC">
        <w:rPr>
          <w:rFonts w:ascii="Times New Roman" w:hAnsi="Times New Roman" w:cs="Times New Roman"/>
          <w:sz w:val="24"/>
          <w:szCs w:val="24"/>
        </w:rPr>
        <w:t xml:space="preserve">akademisyenler, Üniversitenin Bilgi İşlem Alt yapısı üzerinden </w:t>
      </w:r>
      <w:hyperlink r:id="rId96" w:history="1">
        <w:r w:rsidRPr="00CC3CEC">
          <w:rPr>
            <w:rStyle w:val="Kpr"/>
            <w:rFonts w:ascii="Times New Roman" w:hAnsi="Times New Roman" w:cs="Times New Roman"/>
            <w:sz w:val="24"/>
            <w:szCs w:val="24"/>
          </w:rPr>
          <w:t>“Destek Talebi”</w:t>
        </w:r>
      </w:hyperlink>
      <w:r w:rsidRPr="00CC3CEC">
        <w:rPr>
          <w:rFonts w:ascii="Times New Roman" w:hAnsi="Times New Roman" w:cs="Times New Roman"/>
          <w:sz w:val="24"/>
          <w:szCs w:val="24"/>
        </w:rPr>
        <w:t xml:space="preserve"> oluşturarak, destek hizmetlerinden yararlanabilmektedir. </w:t>
      </w:r>
      <w:r w:rsidRPr="00CC3CEC">
        <w:rPr>
          <w:rFonts w:ascii="Times New Roman" w:hAnsi="Times New Roman" w:cs="Times New Roman"/>
          <w:color w:val="000000"/>
          <w:sz w:val="24"/>
          <w:szCs w:val="24"/>
        </w:rPr>
        <w:t xml:space="preserve">Programın diğer tüm ihtiyaçları dekanlığa dilekçe yazılarak talep edilmektedir.  </w:t>
      </w:r>
    </w:p>
    <w:p w14:paraId="1344F2E1" w14:textId="55E64724" w:rsidR="00143843" w:rsidRPr="00CC3CEC" w:rsidRDefault="00143843" w:rsidP="00CC3CEC">
      <w:pPr>
        <w:spacing w:before="120" w:after="12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Programın kendine ait ayrıca bir bütçesi bulunmamaktadır. Üniversite genelinde yıllık bütçe hazırlanmaktadır. Program ihtiyaçları doğrultusunda talep edilen bütçe, fakülte ve rektörlük onayına sunularak karşılanmaktadır.</w:t>
      </w:r>
    </w:p>
    <w:p w14:paraId="44B42B23" w14:textId="7FC71D85" w:rsidR="00A862B0" w:rsidRPr="00CC3CEC" w:rsidRDefault="00A862B0" w:rsidP="00571EA9">
      <w:pPr>
        <w:pStyle w:val="ListeParagraf"/>
        <w:numPr>
          <w:ilvl w:val="0"/>
          <w:numId w:val="11"/>
        </w:numPr>
        <w:spacing w:line="276" w:lineRule="auto"/>
        <w:ind w:left="1134" w:right="143" w:hanging="708"/>
        <w:jc w:val="both"/>
        <w:rPr>
          <w:rFonts w:ascii="Times New Roman" w:hAnsi="Times New Roman" w:cs="Times New Roman"/>
          <w:b/>
          <w:sz w:val="24"/>
          <w:szCs w:val="24"/>
        </w:rPr>
      </w:pPr>
      <w:r w:rsidRPr="00CC3CEC">
        <w:rPr>
          <w:rFonts w:ascii="Times New Roman" w:hAnsi="Times New Roman" w:cs="Times New Roman"/>
          <w:b/>
          <w:sz w:val="24"/>
          <w:szCs w:val="24"/>
        </w:rPr>
        <w:t>Kurumsal Yapı ve Karar Alma Süreçleri</w:t>
      </w:r>
    </w:p>
    <w:p w14:paraId="4EE7A45F" w14:textId="28A7FAF5" w:rsidR="00A862B0" w:rsidRPr="00CC3CEC" w:rsidRDefault="00A862B0" w:rsidP="00571EA9">
      <w:pPr>
        <w:pStyle w:val="ListeParagraf"/>
        <w:numPr>
          <w:ilvl w:val="1"/>
          <w:numId w:val="11"/>
        </w:numPr>
        <w:spacing w:line="276" w:lineRule="auto"/>
        <w:ind w:left="1134" w:right="143" w:hanging="708"/>
        <w:jc w:val="both"/>
        <w:rPr>
          <w:rFonts w:ascii="Times New Roman" w:hAnsi="Times New Roman" w:cs="Times New Roman"/>
          <w:b/>
          <w:sz w:val="24"/>
          <w:szCs w:val="24"/>
        </w:rPr>
      </w:pPr>
      <w:r w:rsidRPr="00CC3CEC">
        <w:rPr>
          <w:rFonts w:ascii="Times New Roman" w:hAnsi="Times New Roman" w:cs="Times New Roman"/>
          <w:b/>
          <w:sz w:val="24"/>
          <w:szCs w:val="24"/>
        </w:rPr>
        <w:t>Kurumsal yapı ile Fakülte ve Bölümlerin karar alma süreçleri, Program Öğrenme Çıktılarını sağlayacak ve Program Eğitim Amaçlarına ulaşacak şekilde düzenlenmelidir.</w:t>
      </w:r>
    </w:p>
    <w:p w14:paraId="0F3E68A8" w14:textId="2E601508" w:rsidR="00FB0C92" w:rsidRPr="00CC3CEC" w:rsidRDefault="00FB0C92" w:rsidP="00F33810">
      <w:pPr>
        <w:spacing w:after="0" w:line="276" w:lineRule="auto"/>
        <w:ind w:left="425" w:right="142" w:firstLine="284"/>
        <w:jc w:val="both"/>
        <w:rPr>
          <w:rFonts w:ascii="Times New Roman" w:hAnsi="Times New Roman" w:cs="Times New Roman"/>
          <w:bCs/>
          <w:sz w:val="24"/>
          <w:szCs w:val="24"/>
        </w:rPr>
      </w:pPr>
      <w:r w:rsidRPr="00CC3CEC">
        <w:rPr>
          <w:rFonts w:ascii="Times New Roman" w:hAnsi="Times New Roman" w:cs="Times New Roman"/>
          <w:bCs/>
          <w:sz w:val="24"/>
          <w:szCs w:val="24"/>
        </w:rPr>
        <w:t xml:space="preserve">Ömer Seyfettin Uygulamalı Bilimler Fakültesi ve Uluslararası Ticaret ve Lojistik Bölümünün eğitim öğretim ile ilgili tüm faaliyetleri, dönem başlangıcından önce üniversite tarafından yayınlanan akademik takvime göre gerçekleştirilmektedir. </w:t>
      </w:r>
    </w:p>
    <w:p w14:paraId="04634615" w14:textId="2FC0C1A8" w:rsidR="00ED27D9" w:rsidRPr="00CC3CEC" w:rsidRDefault="00ED27D9" w:rsidP="00F33810">
      <w:pPr>
        <w:spacing w:after="0" w:line="276" w:lineRule="auto"/>
        <w:ind w:left="425" w:right="142" w:firstLine="284"/>
        <w:jc w:val="both"/>
        <w:rPr>
          <w:rFonts w:ascii="Times New Roman" w:hAnsi="Times New Roman" w:cs="Times New Roman"/>
          <w:sz w:val="24"/>
          <w:szCs w:val="24"/>
        </w:rPr>
      </w:pPr>
      <w:r w:rsidRPr="00CC3CEC">
        <w:rPr>
          <w:rFonts w:ascii="Times New Roman" w:hAnsi="Times New Roman" w:cs="Times New Roman"/>
          <w:sz w:val="24"/>
          <w:szCs w:val="24"/>
        </w:rPr>
        <w:t>Program Öğrenme Amaçları ve Program Öğrenme Çıktıları ile ilgili kararlar geri bildirimler dikkate alınarak bölüm kurulu tarafından belli aralıklarla değerlendirilmektedir.</w:t>
      </w:r>
    </w:p>
    <w:p w14:paraId="10D217A9" w14:textId="295281A8" w:rsidR="00ED27D9" w:rsidRPr="00CC3CEC" w:rsidRDefault="00486D80" w:rsidP="00F33810">
      <w:pPr>
        <w:spacing w:after="0" w:line="276" w:lineRule="auto"/>
        <w:ind w:left="425" w:right="142" w:firstLine="284"/>
        <w:jc w:val="both"/>
        <w:rPr>
          <w:rFonts w:ascii="Times New Roman" w:hAnsi="Times New Roman" w:cs="Times New Roman"/>
          <w:sz w:val="24"/>
          <w:szCs w:val="24"/>
        </w:rPr>
      </w:pPr>
      <w:r w:rsidRPr="00CC3CEC">
        <w:rPr>
          <w:rFonts w:ascii="Times New Roman" w:hAnsi="Times New Roman" w:cs="Times New Roman"/>
          <w:sz w:val="24"/>
          <w:szCs w:val="24"/>
        </w:rPr>
        <w:t>Bandırma Onyedi Eylül</w:t>
      </w:r>
      <w:r w:rsidR="00ED27D9" w:rsidRPr="00CC3CEC">
        <w:rPr>
          <w:rFonts w:ascii="Times New Roman" w:hAnsi="Times New Roman" w:cs="Times New Roman"/>
          <w:sz w:val="24"/>
          <w:szCs w:val="24"/>
        </w:rPr>
        <w:t xml:space="preserve"> Üniversitesinin Bölüm Yönetimleri ve alt-üst birimlere ilişkin örgütsel yapısı aşağıdaki görselde yer almaktadır</w:t>
      </w:r>
      <w:r w:rsidR="00961B23" w:rsidRPr="00CC3CEC">
        <w:rPr>
          <w:rFonts w:ascii="Times New Roman" w:hAnsi="Times New Roman" w:cs="Times New Roman"/>
          <w:sz w:val="24"/>
          <w:szCs w:val="24"/>
        </w:rPr>
        <w:t>.</w:t>
      </w:r>
    </w:p>
    <w:p w14:paraId="7EEE436A" w14:textId="4B6A7BFA" w:rsidR="00A862B0" w:rsidRPr="00CC3CEC" w:rsidRDefault="00A862B0" w:rsidP="00CC3CEC">
      <w:pPr>
        <w:spacing w:line="276" w:lineRule="auto"/>
        <w:ind w:left="425" w:right="143" w:firstLine="284"/>
        <w:jc w:val="both"/>
        <w:rPr>
          <w:rFonts w:ascii="Times New Roman" w:hAnsi="Times New Roman" w:cs="Times New Roman"/>
          <w:b/>
          <w:sz w:val="24"/>
          <w:szCs w:val="24"/>
        </w:rPr>
      </w:pPr>
      <w:r w:rsidRPr="00CC3CEC">
        <w:rPr>
          <w:rFonts w:ascii="Times New Roman" w:hAnsi="Times New Roman" w:cs="Times New Roman"/>
          <w:b/>
          <w:sz w:val="24"/>
          <w:szCs w:val="24"/>
        </w:rPr>
        <w:t>Bölüm İçi Organizasyon Şeması</w:t>
      </w:r>
    </w:p>
    <w:p w14:paraId="24794641" w14:textId="771AA9AC" w:rsidR="00FD4C73" w:rsidRDefault="00CF7D08" w:rsidP="00CC3CEC">
      <w:pPr>
        <w:spacing w:line="276" w:lineRule="auto"/>
        <w:ind w:left="425" w:right="143" w:firstLine="284"/>
        <w:jc w:val="both"/>
        <w:rPr>
          <w:rFonts w:ascii="Times New Roman" w:hAnsi="Times New Roman" w:cs="Times New Roman"/>
          <w:sz w:val="24"/>
          <w:szCs w:val="24"/>
        </w:rPr>
      </w:pPr>
      <w:r w:rsidRPr="00CC3CEC">
        <w:rPr>
          <w:rFonts w:ascii="Times New Roman" w:hAnsi="Times New Roman" w:cs="Times New Roman"/>
          <w:sz w:val="24"/>
          <w:szCs w:val="24"/>
        </w:rPr>
        <w:t xml:space="preserve">Bölümümüzde, faaliyetlerin gerçekleştirildiği 4 komisyon ve 5 koordinatörlük bulunmaktadır. Komisyon ve koordinatörlüklerde görevlendirilen öğretim üyesi/elemanı bilgileri, bölüm web sayfasında </w:t>
      </w:r>
      <w:hyperlink r:id="rId97" w:history="1">
        <w:r w:rsidRPr="00CC3CEC">
          <w:rPr>
            <w:rStyle w:val="Kpr"/>
            <w:rFonts w:ascii="Times New Roman" w:hAnsi="Times New Roman" w:cs="Times New Roman"/>
            <w:sz w:val="24"/>
            <w:szCs w:val="24"/>
          </w:rPr>
          <w:t>paylaşılmıştır.</w:t>
        </w:r>
      </w:hyperlink>
      <w:r w:rsidR="00E72DD7" w:rsidRPr="00CC3CEC">
        <w:rPr>
          <w:rFonts w:ascii="Times New Roman" w:hAnsi="Times New Roman" w:cs="Times New Roman"/>
          <w:sz w:val="24"/>
          <w:szCs w:val="24"/>
        </w:rPr>
        <w:t xml:space="preserve"> </w:t>
      </w:r>
      <w:r w:rsidR="00FD4C73" w:rsidRPr="00CC3CEC">
        <w:rPr>
          <w:rFonts w:ascii="Times New Roman" w:hAnsi="Times New Roman" w:cs="Times New Roman"/>
          <w:sz w:val="24"/>
          <w:szCs w:val="24"/>
        </w:rPr>
        <w:t xml:space="preserve">Bu komisyonlara bağlı </w:t>
      </w:r>
      <w:r w:rsidR="00F32E79" w:rsidRPr="00F32E79">
        <w:rPr>
          <w:rFonts w:ascii="Times New Roman" w:hAnsi="Times New Roman" w:cs="Times New Roman"/>
          <w:sz w:val="24"/>
          <w:szCs w:val="24"/>
        </w:rPr>
        <w:t>bazı iş akış süreçleri</w:t>
      </w:r>
      <w:r w:rsidR="00F32E79">
        <w:rPr>
          <w:rFonts w:ascii="Times New Roman" w:hAnsi="Times New Roman" w:cs="Times New Roman"/>
          <w:sz w:val="24"/>
          <w:szCs w:val="24"/>
        </w:rPr>
        <w:t xml:space="preserve"> </w:t>
      </w:r>
      <w:r w:rsidR="00FD4C73" w:rsidRPr="00CC3CEC">
        <w:rPr>
          <w:rFonts w:ascii="Times New Roman" w:hAnsi="Times New Roman" w:cs="Times New Roman"/>
          <w:sz w:val="24"/>
          <w:szCs w:val="24"/>
        </w:rPr>
        <w:t>bölüm başkanlığı tarafından belirlenmiş ve uygulamaya koyulmuştur</w:t>
      </w:r>
      <w:r w:rsidR="00F32E79">
        <w:rPr>
          <w:rFonts w:ascii="Times New Roman" w:hAnsi="Times New Roman" w:cs="Times New Roman"/>
          <w:sz w:val="24"/>
          <w:szCs w:val="24"/>
        </w:rPr>
        <w:t xml:space="preserve"> (Ek 8.1.1).</w:t>
      </w:r>
    </w:p>
    <w:p w14:paraId="3690082E" w14:textId="77777777" w:rsidR="008E61AF" w:rsidRDefault="00F32E79" w:rsidP="00F33810">
      <w:pPr>
        <w:spacing w:after="0" w:line="276" w:lineRule="auto"/>
        <w:ind w:left="425" w:right="142" w:firstLine="284"/>
        <w:jc w:val="both"/>
        <w:rPr>
          <w:rFonts w:ascii="Times New Roman" w:hAnsi="Times New Roman" w:cs="Times New Roman"/>
          <w:sz w:val="24"/>
          <w:szCs w:val="24"/>
        </w:rPr>
      </w:pPr>
      <w:r>
        <w:rPr>
          <w:rFonts w:ascii="Times New Roman" w:hAnsi="Times New Roman" w:cs="Times New Roman"/>
          <w:sz w:val="24"/>
          <w:szCs w:val="24"/>
        </w:rPr>
        <w:t xml:space="preserve">Ekler: </w:t>
      </w:r>
    </w:p>
    <w:p w14:paraId="7D05E850" w14:textId="1C81B1D5" w:rsidR="00F32E79" w:rsidRPr="00CC3CEC" w:rsidRDefault="008E61AF" w:rsidP="00F33810">
      <w:pPr>
        <w:spacing w:after="0" w:line="276" w:lineRule="auto"/>
        <w:ind w:left="425" w:right="142" w:firstLine="284"/>
        <w:jc w:val="both"/>
        <w:rPr>
          <w:rFonts w:ascii="Times New Roman" w:hAnsi="Times New Roman" w:cs="Times New Roman"/>
          <w:sz w:val="24"/>
          <w:szCs w:val="24"/>
        </w:rPr>
      </w:pPr>
      <w:hyperlink r:id="rId98" w:history="1">
        <w:r w:rsidR="00F32E79" w:rsidRPr="00F32E79">
          <w:rPr>
            <w:rStyle w:val="Kpr"/>
            <w:rFonts w:ascii="Times New Roman" w:hAnsi="Times New Roman" w:cs="Times New Roman"/>
            <w:b/>
            <w:sz w:val="24"/>
            <w:szCs w:val="24"/>
          </w:rPr>
          <w:t>Ek 8.1.1.</w:t>
        </w:r>
        <w:r w:rsidR="00F32E79" w:rsidRPr="00F32E79">
          <w:rPr>
            <w:rStyle w:val="Kpr"/>
            <w:rFonts w:ascii="Times New Roman" w:hAnsi="Times New Roman" w:cs="Times New Roman"/>
            <w:sz w:val="24"/>
            <w:szCs w:val="24"/>
          </w:rPr>
          <w:t xml:space="preserve"> İş Akış Süreçleri</w:t>
        </w:r>
      </w:hyperlink>
    </w:p>
    <w:p w14:paraId="0EC9D444" w14:textId="32B61A42" w:rsidR="00C6415F" w:rsidRPr="00CC3CEC" w:rsidRDefault="00C6415F" w:rsidP="00CC3CEC">
      <w:pPr>
        <w:spacing w:line="276" w:lineRule="auto"/>
        <w:ind w:right="143"/>
        <w:jc w:val="center"/>
        <w:rPr>
          <w:rFonts w:ascii="Times New Roman" w:hAnsi="Times New Roman" w:cs="Times New Roman"/>
          <w:b/>
          <w:sz w:val="24"/>
          <w:szCs w:val="24"/>
        </w:rPr>
      </w:pPr>
      <w:r w:rsidRPr="00CC3CEC">
        <w:rPr>
          <w:rFonts w:ascii="Times New Roman" w:hAnsi="Times New Roman" w:cs="Times New Roman"/>
          <w:b/>
          <w:sz w:val="24"/>
          <w:szCs w:val="24"/>
        </w:rPr>
        <w:lastRenderedPageBreak/>
        <w:t>Şekil 8.1.1. Bölüm İçi Organizasyon Şeması</w:t>
      </w:r>
    </w:p>
    <w:p w14:paraId="2ADE091E" w14:textId="28F3A4D8" w:rsidR="00A8320C" w:rsidRPr="00CC3CEC" w:rsidRDefault="00A862B0" w:rsidP="00CC3CEC">
      <w:pPr>
        <w:spacing w:line="276" w:lineRule="auto"/>
        <w:ind w:right="143"/>
        <w:jc w:val="center"/>
        <w:rPr>
          <w:rFonts w:ascii="Times New Roman" w:hAnsi="Times New Roman" w:cs="Times New Roman"/>
        </w:rPr>
      </w:pPr>
      <w:r w:rsidRPr="00CC3CEC">
        <w:rPr>
          <w:rFonts w:ascii="Times New Roman" w:hAnsi="Times New Roman" w:cs="Times New Roman"/>
          <w:noProof/>
        </w:rPr>
        <w:drawing>
          <wp:inline distT="0" distB="0" distL="0" distR="0" wp14:anchorId="29B00A6D" wp14:editId="0B645412">
            <wp:extent cx="5795010" cy="3752850"/>
            <wp:effectExtent l="0" t="0" r="0" b="0"/>
            <wp:docPr id="2" name="Resi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yagram 2"/>
                    <pic:cNvPicPr>
                      <a:picLocks noChangeArrowheads="1"/>
                    </pic:cNvPicPr>
                  </pic:nvPicPr>
                  <pic:blipFill>
                    <a:blip r:embed="rId99">
                      <a:extLst>
                        <a:ext uri="{28A0092B-C50C-407E-A947-70E740481C1C}">
                          <a14:useLocalDpi xmlns:a14="http://schemas.microsoft.com/office/drawing/2010/main" val="0"/>
                        </a:ext>
                      </a:extLst>
                    </a:blip>
                    <a:srcRect t="-13132" b="-13258"/>
                    <a:stretch>
                      <a:fillRect/>
                    </a:stretch>
                  </pic:blipFill>
                  <pic:spPr bwMode="auto">
                    <a:xfrm>
                      <a:off x="0" y="0"/>
                      <a:ext cx="5795010" cy="3752850"/>
                    </a:xfrm>
                    <a:prstGeom prst="rect">
                      <a:avLst/>
                    </a:prstGeom>
                    <a:noFill/>
                    <a:ln>
                      <a:noFill/>
                    </a:ln>
                  </pic:spPr>
                </pic:pic>
              </a:graphicData>
            </a:graphic>
          </wp:inline>
        </w:drawing>
      </w:r>
    </w:p>
    <w:p w14:paraId="043790B6" w14:textId="432C53CC" w:rsidR="00C6415F" w:rsidRPr="00CC3CEC" w:rsidRDefault="00C6415F" w:rsidP="00CC3CEC">
      <w:pPr>
        <w:spacing w:line="276" w:lineRule="auto"/>
        <w:ind w:right="143"/>
        <w:jc w:val="center"/>
        <w:rPr>
          <w:rFonts w:ascii="Times New Roman" w:hAnsi="Times New Roman" w:cs="Times New Roman"/>
          <w:b/>
          <w:sz w:val="24"/>
          <w:szCs w:val="24"/>
        </w:rPr>
      </w:pPr>
      <w:r w:rsidRPr="00CC3CEC">
        <w:rPr>
          <w:rFonts w:ascii="Times New Roman" w:hAnsi="Times New Roman" w:cs="Times New Roman"/>
          <w:b/>
        </w:rPr>
        <w:t xml:space="preserve">Şekil 8.1.2. </w:t>
      </w:r>
      <w:r w:rsidRPr="00CC3CEC">
        <w:rPr>
          <w:rFonts w:ascii="Times New Roman" w:hAnsi="Times New Roman" w:cs="Times New Roman"/>
          <w:b/>
          <w:sz w:val="24"/>
          <w:szCs w:val="24"/>
        </w:rPr>
        <w:t>Fakülte Organizasyon Şeması</w:t>
      </w:r>
    </w:p>
    <w:p w14:paraId="5019C6DF" w14:textId="7F9E19EE" w:rsidR="004B043F" w:rsidRPr="00CC3CEC" w:rsidRDefault="004B043F" w:rsidP="00CC3CEC">
      <w:pPr>
        <w:tabs>
          <w:tab w:val="left" w:pos="2549"/>
        </w:tabs>
        <w:spacing w:line="276" w:lineRule="auto"/>
        <w:ind w:right="143"/>
        <w:rPr>
          <w:rFonts w:ascii="Times New Roman" w:hAnsi="Times New Roman" w:cs="Times New Roman"/>
          <w:b/>
        </w:rPr>
      </w:pPr>
      <w:r w:rsidRPr="00CC3CEC">
        <w:rPr>
          <w:rFonts w:ascii="Times New Roman" w:hAnsi="Times New Roman" w:cs="Times New Roman"/>
          <w:b/>
          <w:noProof/>
        </w:rPr>
        <w:drawing>
          <wp:inline distT="0" distB="0" distL="0" distR="0" wp14:anchorId="6F55C91A" wp14:editId="6ECCC497">
            <wp:extent cx="5353050" cy="3657600"/>
            <wp:effectExtent l="38100" t="0" r="38100" b="57150"/>
            <wp:docPr id="4" name="Diy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0" r:lo="rId101" r:qs="rId102" r:cs="rId103"/>
              </a:graphicData>
            </a:graphic>
          </wp:inline>
        </w:drawing>
      </w:r>
    </w:p>
    <w:p w14:paraId="100B545B" w14:textId="02591E75" w:rsidR="00ED3EB1" w:rsidRPr="00CC3CEC" w:rsidRDefault="00ED3EB1" w:rsidP="00CC3CEC">
      <w:pPr>
        <w:tabs>
          <w:tab w:val="left" w:pos="2549"/>
        </w:tabs>
        <w:spacing w:line="276" w:lineRule="auto"/>
        <w:ind w:left="425" w:right="143"/>
        <w:rPr>
          <w:rFonts w:ascii="Times New Roman" w:hAnsi="Times New Roman" w:cs="Times New Roman"/>
          <w:b/>
        </w:rPr>
      </w:pPr>
    </w:p>
    <w:p w14:paraId="14A1C59D" w14:textId="77777777" w:rsidR="007D4DFB" w:rsidRPr="00CC3CEC" w:rsidRDefault="007D4DFB" w:rsidP="00CC3CEC">
      <w:pPr>
        <w:tabs>
          <w:tab w:val="left" w:pos="2549"/>
        </w:tabs>
        <w:spacing w:line="276" w:lineRule="auto"/>
        <w:ind w:left="425" w:right="143"/>
        <w:rPr>
          <w:rFonts w:ascii="Times New Roman" w:hAnsi="Times New Roman" w:cs="Times New Roman"/>
          <w:b/>
          <w:highlight w:val="yellow"/>
        </w:rPr>
        <w:sectPr w:rsidR="007D4DFB" w:rsidRPr="00CC3CEC" w:rsidSect="008E61AF">
          <w:headerReference w:type="default" r:id="rId105"/>
          <w:footerReference w:type="default" r:id="rId106"/>
          <w:footerReference w:type="first" r:id="rId107"/>
          <w:pgSz w:w="11906" w:h="16838"/>
          <w:pgMar w:top="709" w:right="709" w:bottom="567" w:left="1418" w:header="567" w:footer="850" w:gutter="0"/>
          <w:pgNumType w:start="0"/>
          <w:cols w:space="708"/>
          <w:titlePg/>
          <w:docGrid w:linePitch="299"/>
        </w:sectPr>
      </w:pPr>
    </w:p>
    <w:p w14:paraId="1006218A" w14:textId="0669C370" w:rsidR="007D4DFB" w:rsidRPr="00CC3CEC" w:rsidRDefault="007D4DFB" w:rsidP="00CC3CEC">
      <w:pPr>
        <w:tabs>
          <w:tab w:val="left" w:pos="2549"/>
        </w:tabs>
        <w:spacing w:line="276" w:lineRule="auto"/>
        <w:ind w:right="143"/>
        <w:jc w:val="center"/>
        <w:rPr>
          <w:rFonts w:ascii="Times New Roman" w:hAnsi="Times New Roman" w:cs="Times New Roman"/>
          <w:b/>
        </w:rPr>
      </w:pPr>
      <w:r w:rsidRPr="00CC3CEC">
        <w:rPr>
          <w:rFonts w:ascii="Times New Roman" w:hAnsi="Times New Roman" w:cs="Times New Roman"/>
          <w:b/>
          <w:noProof/>
        </w:rPr>
        <w:lastRenderedPageBreak/>
        <w:drawing>
          <wp:anchor distT="0" distB="0" distL="114300" distR="114300" simplePos="0" relativeHeight="251667456" behindDoc="0" locked="0" layoutInCell="1" allowOverlap="1" wp14:anchorId="4ADD3CCB" wp14:editId="72B8A049">
            <wp:simplePos x="0" y="0"/>
            <wp:positionH relativeFrom="column">
              <wp:posOffset>-40005</wp:posOffset>
            </wp:positionH>
            <wp:positionV relativeFrom="paragraph">
              <wp:posOffset>287020</wp:posOffset>
            </wp:positionV>
            <wp:extent cx="9499600" cy="5486400"/>
            <wp:effectExtent l="0" t="0" r="6350" b="0"/>
            <wp:wrapTopAndBottom/>
            <wp:docPr id="18931329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132910" name="Resim 1893132910"/>
                    <pic:cNvPicPr/>
                  </pic:nvPicPr>
                  <pic:blipFill>
                    <a:blip r:embed="rId108" cstate="print">
                      <a:extLst>
                        <a:ext uri="{28A0092B-C50C-407E-A947-70E740481C1C}">
                          <a14:useLocalDpi xmlns:a14="http://schemas.microsoft.com/office/drawing/2010/main" val="0"/>
                        </a:ext>
                      </a:extLst>
                    </a:blip>
                    <a:stretch>
                      <a:fillRect/>
                    </a:stretch>
                  </pic:blipFill>
                  <pic:spPr>
                    <a:xfrm>
                      <a:off x="0" y="0"/>
                      <a:ext cx="9499600" cy="5486400"/>
                    </a:xfrm>
                    <a:prstGeom prst="rect">
                      <a:avLst/>
                    </a:prstGeom>
                  </pic:spPr>
                </pic:pic>
              </a:graphicData>
            </a:graphic>
            <wp14:sizeRelH relativeFrom="margin">
              <wp14:pctWidth>0</wp14:pctWidth>
            </wp14:sizeRelH>
            <wp14:sizeRelV relativeFrom="margin">
              <wp14:pctHeight>0</wp14:pctHeight>
            </wp14:sizeRelV>
          </wp:anchor>
        </w:drawing>
      </w:r>
      <w:r w:rsidR="00C6415F" w:rsidRPr="00CC3CEC">
        <w:rPr>
          <w:rFonts w:ascii="Times New Roman" w:hAnsi="Times New Roman" w:cs="Times New Roman"/>
          <w:b/>
        </w:rPr>
        <w:t xml:space="preserve">Şekil 8.1.3. </w:t>
      </w:r>
      <w:r w:rsidR="00A8320C" w:rsidRPr="00CC3CEC">
        <w:rPr>
          <w:rFonts w:ascii="Times New Roman" w:hAnsi="Times New Roman" w:cs="Times New Roman"/>
          <w:b/>
        </w:rPr>
        <w:t>Üniversite Organizasyon Şeması</w:t>
      </w:r>
    </w:p>
    <w:p w14:paraId="72E48312" w14:textId="0D42116A" w:rsidR="00C6415F" w:rsidRPr="00CC3CEC" w:rsidRDefault="00C6415F" w:rsidP="00CC3CEC">
      <w:pPr>
        <w:tabs>
          <w:tab w:val="left" w:pos="2549"/>
        </w:tabs>
        <w:spacing w:line="276" w:lineRule="auto"/>
        <w:ind w:left="425" w:right="143"/>
        <w:rPr>
          <w:rFonts w:ascii="Times New Roman" w:hAnsi="Times New Roman" w:cs="Times New Roman"/>
          <w:b/>
        </w:rPr>
        <w:sectPr w:rsidR="00C6415F" w:rsidRPr="00CC3CEC" w:rsidSect="00D22F35">
          <w:pgSz w:w="16838" w:h="11906" w:orient="landscape"/>
          <w:pgMar w:top="1417" w:right="1417" w:bottom="1274" w:left="1417" w:header="567" w:footer="850" w:gutter="0"/>
          <w:pgNumType w:start="0"/>
          <w:cols w:space="708"/>
          <w:titlePg/>
          <w:docGrid w:linePitch="299"/>
        </w:sectPr>
      </w:pPr>
    </w:p>
    <w:p w14:paraId="49EA21D1" w14:textId="1D26C1C6" w:rsidR="00A862B0" w:rsidRPr="00CC3CEC" w:rsidRDefault="00A862B0" w:rsidP="00571EA9">
      <w:pPr>
        <w:tabs>
          <w:tab w:val="left" w:pos="2549"/>
        </w:tabs>
        <w:spacing w:line="276" w:lineRule="auto"/>
        <w:ind w:left="425" w:right="143" w:firstLine="284"/>
        <w:jc w:val="both"/>
        <w:rPr>
          <w:rFonts w:ascii="Times New Roman" w:hAnsi="Times New Roman" w:cs="Times New Roman"/>
          <w:b/>
          <w:sz w:val="24"/>
          <w:szCs w:val="24"/>
        </w:rPr>
      </w:pPr>
      <w:r w:rsidRPr="00CC3CEC">
        <w:rPr>
          <w:rFonts w:ascii="Times New Roman" w:hAnsi="Times New Roman" w:cs="Times New Roman"/>
          <w:b/>
          <w:sz w:val="24"/>
          <w:szCs w:val="24"/>
        </w:rPr>
        <w:lastRenderedPageBreak/>
        <w:t>REKTÖR-REKTÖR YARDIMCILARI-DEKAN</w:t>
      </w:r>
    </w:p>
    <w:p w14:paraId="08533533" w14:textId="507002CF" w:rsidR="00A862B0" w:rsidRPr="00CC3CEC" w:rsidRDefault="00A862B0" w:rsidP="00571EA9">
      <w:pPr>
        <w:pStyle w:val="ListeParagraf"/>
        <w:numPr>
          <w:ilvl w:val="0"/>
          <w:numId w:val="31"/>
        </w:numPr>
        <w:spacing w:line="276" w:lineRule="auto"/>
        <w:ind w:left="426" w:right="143" w:firstLine="0"/>
        <w:jc w:val="both"/>
        <w:rPr>
          <w:rFonts w:ascii="Times New Roman" w:hAnsi="Times New Roman" w:cs="Times New Roman"/>
          <w:color w:val="000000"/>
          <w:sz w:val="24"/>
          <w:szCs w:val="24"/>
          <w:bdr w:val="none" w:sz="0" w:space="0" w:color="auto" w:frame="1"/>
        </w:rPr>
      </w:pPr>
      <w:r w:rsidRPr="00CC3CEC">
        <w:rPr>
          <w:rFonts w:ascii="Times New Roman" w:hAnsi="Times New Roman" w:cs="Times New Roman"/>
          <w:color w:val="000000"/>
          <w:sz w:val="24"/>
          <w:szCs w:val="24"/>
          <w:bdr w:val="none" w:sz="0" w:space="0" w:color="auto" w:frame="1"/>
        </w:rPr>
        <w:t xml:space="preserve">Rektör: Prof. Dr. </w:t>
      </w:r>
      <w:r w:rsidR="00A8320C" w:rsidRPr="00CC3CEC">
        <w:rPr>
          <w:rFonts w:ascii="Times New Roman" w:hAnsi="Times New Roman" w:cs="Times New Roman"/>
          <w:color w:val="000000"/>
          <w:sz w:val="24"/>
          <w:szCs w:val="24"/>
          <w:bdr w:val="none" w:sz="0" w:space="0" w:color="auto" w:frame="1"/>
        </w:rPr>
        <w:t xml:space="preserve">Süleyman </w:t>
      </w:r>
      <w:r w:rsidR="00912E2E" w:rsidRPr="00CC3CEC">
        <w:rPr>
          <w:rFonts w:ascii="Times New Roman" w:hAnsi="Times New Roman" w:cs="Times New Roman"/>
          <w:color w:val="000000"/>
          <w:sz w:val="24"/>
          <w:szCs w:val="24"/>
          <w:bdr w:val="none" w:sz="0" w:space="0" w:color="auto" w:frame="1"/>
        </w:rPr>
        <w:t>ÖZDEMİR</w:t>
      </w:r>
      <w:r w:rsidR="00A8320C" w:rsidRPr="00CC3CEC">
        <w:rPr>
          <w:rFonts w:ascii="Times New Roman" w:hAnsi="Times New Roman" w:cs="Times New Roman"/>
          <w:color w:val="000000"/>
          <w:sz w:val="24"/>
          <w:szCs w:val="24"/>
          <w:bdr w:val="none" w:sz="0" w:space="0" w:color="auto" w:frame="1"/>
        </w:rPr>
        <w:t xml:space="preserve"> (1 Aralık 2023’de Prof. Dr. İsmail Boz atanmıştır)</w:t>
      </w:r>
    </w:p>
    <w:p w14:paraId="7B2CACB5" w14:textId="77777777" w:rsidR="00A862B0" w:rsidRPr="00CC3CEC" w:rsidRDefault="00A862B0" w:rsidP="00571EA9">
      <w:pPr>
        <w:pStyle w:val="ListeParagraf"/>
        <w:numPr>
          <w:ilvl w:val="0"/>
          <w:numId w:val="31"/>
        </w:numPr>
        <w:spacing w:line="276" w:lineRule="auto"/>
        <w:ind w:left="426" w:right="143" w:firstLine="0"/>
        <w:jc w:val="both"/>
        <w:rPr>
          <w:rFonts w:ascii="Times New Roman" w:hAnsi="Times New Roman" w:cs="Times New Roman"/>
          <w:color w:val="000000"/>
          <w:sz w:val="24"/>
          <w:szCs w:val="24"/>
          <w:bdr w:val="none" w:sz="0" w:space="0" w:color="auto" w:frame="1"/>
        </w:rPr>
      </w:pPr>
      <w:r w:rsidRPr="00CC3CEC">
        <w:rPr>
          <w:rFonts w:ascii="Times New Roman" w:hAnsi="Times New Roman" w:cs="Times New Roman"/>
          <w:color w:val="000000"/>
          <w:sz w:val="24"/>
          <w:szCs w:val="24"/>
          <w:bdr w:val="none" w:sz="0" w:space="0" w:color="auto" w:frame="1"/>
        </w:rPr>
        <w:t>Rektör Yardımcısı: Prof. Dr. Alpaslan SEREL</w:t>
      </w:r>
    </w:p>
    <w:p w14:paraId="7BEA8B05" w14:textId="77777777" w:rsidR="00A862B0" w:rsidRPr="00CC3CEC" w:rsidRDefault="00A862B0" w:rsidP="00571EA9">
      <w:pPr>
        <w:pStyle w:val="ListeParagraf"/>
        <w:numPr>
          <w:ilvl w:val="0"/>
          <w:numId w:val="31"/>
        </w:numPr>
        <w:spacing w:line="276" w:lineRule="auto"/>
        <w:ind w:left="426" w:right="143" w:firstLine="0"/>
        <w:jc w:val="both"/>
        <w:rPr>
          <w:rFonts w:ascii="Times New Roman" w:hAnsi="Times New Roman" w:cs="Times New Roman"/>
          <w:color w:val="000000"/>
          <w:sz w:val="24"/>
          <w:szCs w:val="24"/>
          <w:bdr w:val="none" w:sz="0" w:space="0" w:color="auto" w:frame="1"/>
        </w:rPr>
      </w:pPr>
      <w:r w:rsidRPr="00CC3CEC">
        <w:rPr>
          <w:rFonts w:ascii="Times New Roman" w:hAnsi="Times New Roman" w:cs="Times New Roman"/>
          <w:color w:val="000000"/>
          <w:sz w:val="24"/>
          <w:szCs w:val="24"/>
          <w:bdr w:val="none" w:sz="0" w:space="0" w:color="auto" w:frame="1"/>
        </w:rPr>
        <w:t>Rektör Yardımcısı: Prof. Dr. Feyzullah TEMURTAŞ</w:t>
      </w:r>
    </w:p>
    <w:p w14:paraId="6FE434FA" w14:textId="52CEF9F6" w:rsidR="00A862B0" w:rsidRPr="00CC3CEC" w:rsidRDefault="00A862B0" w:rsidP="00571EA9">
      <w:pPr>
        <w:pStyle w:val="ListeParagraf"/>
        <w:numPr>
          <w:ilvl w:val="0"/>
          <w:numId w:val="31"/>
        </w:numPr>
        <w:spacing w:line="276" w:lineRule="auto"/>
        <w:ind w:left="426" w:right="143" w:firstLine="0"/>
        <w:jc w:val="both"/>
        <w:rPr>
          <w:rFonts w:ascii="Times New Roman" w:hAnsi="Times New Roman" w:cs="Times New Roman"/>
          <w:color w:val="000000"/>
          <w:sz w:val="24"/>
          <w:szCs w:val="24"/>
          <w:bdr w:val="none" w:sz="0" w:space="0" w:color="auto" w:frame="1"/>
        </w:rPr>
      </w:pPr>
      <w:r w:rsidRPr="00CC3CEC">
        <w:rPr>
          <w:rFonts w:ascii="Times New Roman" w:hAnsi="Times New Roman" w:cs="Times New Roman"/>
          <w:color w:val="000000"/>
          <w:sz w:val="24"/>
          <w:szCs w:val="24"/>
          <w:bdr w:val="none" w:sz="0" w:space="0" w:color="auto" w:frame="1"/>
        </w:rPr>
        <w:t xml:space="preserve">Rektör Yardımcısı: Prof. Dr. </w:t>
      </w:r>
      <w:r w:rsidR="00A8320C" w:rsidRPr="00CC3CEC">
        <w:rPr>
          <w:rFonts w:ascii="Times New Roman" w:hAnsi="Times New Roman" w:cs="Times New Roman"/>
          <w:color w:val="000000"/>
          <w:sz w:val="24"/>
          <w:szCs w:val="24"/>
          <w:bdr w:val="none" w:sz="0" w:space="0" w:color="auto" w:frame="1"/>
        </w:rPr>
        <w:t xml:space="preserve">Celâlettin </w:t>
      </w:r>
      <w:r w:rsidR="00912E2E" w:rsidRPr="00CC3CEC">
        <w:rPr>
          <w:rFonts w:ascii="Times New Roman" w:hAnsi="Times New Roman" w:cs="Times New Roman"/>
          <w:color w:val="000000"/>
          <w:sz w:val="24"/>
          <w:szCs w:val="24"/>
          <w:bdr w:val="none" w:sz="0" w:space="0" w:color="auto" w:frame="1"/>
        </w:rPr>
        <w:t>YANIK</w:t>
      </w:r>
      <w:r w:rsidR="00A8320C" w:rsidRPr="00CC3CEC">
        <w:rPr>
          <w:rFonts w:ascii="Times New Roman" w:hAnsi="Times New Roman" w:cs="Times New Roman"/>
          <w:color w:val="000000"/>
          <w:sz w:val="24"/>
          <w:szCs w:val="24"/>
          <w:bdr w:val="none" w:sz="0" w:space="0" w:color="auto" w:frame="1"/>
        </w:rPr>
        <w:t xml:space="preserve"> (10 Aralık 2023’de Prof. Dr. Ebru </w:t>
      </w:r>
      <w:r w:rsidR="00912E2E" w:rsidRPr="00CC3CEC">
        <w:rPr>
          <w:rFonts w:ascii="Times New Roman" w:hAnsi="Times New Roman" w:cs="Times New Roman"/>
          <w:color w:val="000000"/>
          <w:sz w:val="24"/>
          <w:szCs w:val="24"/>
          <w:bdr w:val="none" w:sz="0" w:space="0" w:color="auto" w:frame="1"/>
        </w:rPr>
        <w:t xml:space="preserve">MUTLU KAYALAR </w:t>
      </w:r>
      <w:r w:rsidR="00A8320C" w:rsidRPr="00CC3CEC">
        <w:rPr>
          <w:rFonts w:ascii="Times New Roman" w:hAnsi="Times New Roman" w:cs="Times New Roman"/>
          <w:color w:val="000000"/>
          <w:sz w:val="24"/>
          <w:szCs w:val="24"/>
          <w:bdr w:val="none" w:sz="0" w:space="0" w:color="auto" w:frame="1"/>
        </w:rPr>
        <w:t>atanmıştır)</w:t>
      </w:r>
    </w:p>
    <w:p w14:paraId="20D145E5" w14:textId="0AED0938" w:rsidR="00A862B0" w:rsidRPr="00CC3CEC" w:rsidRDefault="00A862B0" w:rsidP="00571EA9">
      <w:pPr>
        <w:pStyle w:val="ListeParagraf"/>
        <w:numPr>
          <w:ilvl w:val="0"/>
          <w:numId w:val="31"/>
        </w:numPr>
        <w:spacing w:line="276" w:lineRule="auto"/>
        <w:ind w:left="426" w:right="143" w:firstLine="0"/>
        <w:jc w:val="both"/>
        <w:rPr>
          <w:rFonts w:ascii="Times New Roman" w:hAnsi="Times New Roman" w:cs="Times New Roman"/>
          <w:color w:val="000000"/>
          <w:sz w:val="24"/>
          <w:szCs w:val="24"/>
          <w:bdr w:val="none" w:sz="0" w:space="0" w:color="auto" w:frame="1"/>
        </w:rPr>
      </w:pPr>
      <w:r w:rsidRPr="00CC3CEC">
        <w:rPr>
          <w:rFonts w:ascii="Times New Roman" w:hAnsi="Times New Roman" w:cs="Times New Roman"/>
          <w:color w:val="000000"/>
          <w:sz w:val="24"/>
          <w:szCs w:val="24"/>
          <w:bdr w:val="none" w:sz="0" w:space="0" w:color="auto" w:frame="1"/>
        </w:rPr>
        <w:t>Ömer Seyfettin Uygu</w:t>
      </w:r>
      <w:r w:rsidR="00A8320C" w:rsidRPr="00CC3CEC">
        <w:rPr>
          <w:rFonts w:ascii="Times New Roman" w:hAnsi="Times New Roman" w:cs="Times New Roman"/>
          <w:color w:val="000000"/>
          <w:sz w:val="24"/>
          <w:szCs w:val="24"/>
          <w:bdr w:val="none" w:sz="0" w:space="0" w:color="auto" w:frame="1"/>
        </w:rPr>
        <w:t>lamalı Bilimler Fakültesi Dekan (</w:t>
      </w:r>
      <w:r w:rsidR="00984E6B" w:rsidRPr="00CC3CEC">
        <w:rPr>
          <w:rFonts w:ascii="Times New Roman" w:hAnsi="Times New Roman" w:cs="Times New Roman"/>
          <w:color w:val="000000"/>
          <w:sz w:val="24"/>
          <w:szCs w:val="24"/>
          <w:bdr w:val="none" w:sz="0" w:space="0" w:color="auto" w:frame="1"/>
        </w:rPr>
        <w:t>V</w:t>
      </w:r>
      <w:r w:rsidR="00A8320C" w:rsidRPr="00CC3CEC">
        <w:rPr>
          <w:rFonts w:ascii="Times New Roman" w:hAnsi="Times New Roman" w:cs="Times New Roman"/>
          <w:color w:val="000000"/>
          <w:sz w:val="24"/>
          <w:szCs w:val="24"/>
          <w:bdr w:val="none" w:sz="0" w:space="0" w:color="auto" w:frame="1"/>
        </w:rPr>
        <w:t>)</w:t>
      </w:r>
      <w:r w:rsidRPr="00CC3CEC">
        <w:rPr>
          <w:rFonts w:ascii="Times New Roman" w:hAnsi="Times New Roman" w:cs="Times New Roman"/>
          <w:color w:val="000000"/>
          <w:sz w:val="24"/>
          <w:szCs w:val="24"/>
          <w:bdr w:val="none" w:sz="0" w:space="0" w:color="auto" w:frame="1"/>
        </w:rPr>
        <w:t>: Prof. Dr. Alpaslan SEREL</w:t>
      </w:r>
    </w:p>
    <w:p w14:paraId="16FF4152" w14:textId="77777777" w:rsidR="00486D80" w:rsidRPr="00CC3CEC" w:rsidRDefault="00486D80" w:rsidP="00571EA9">
      <w:pPr>
        <w:spacing w:line="276" w:lineRule="auto"/>
        <w:ind w:left="425" w:right="143" w:firstLine="284"/>
        <w:jc w:val="both"/>
        <w:rPr>
          <w:rFonts w:ascii="Times New Roman" w:hAnsi="Times New Roman" w:cs="Times New Roman"/>
          <w:b/>
          <w:color w:val="000000"/>
          <w:sz w:val="24"/>
          <w:szCs w:val="24"/>
          <w:bdr w:val="none" w:sz="0" w:space="0" w:color="auto" w:frame="1"/>
        </w:rPr>
      </w:pPr>
      <w:r w:rsidRPr="00CC3CEC">
        <w:rPr>
          <w:rFonts w:ascii="Times New Roman" w:hAnsi="Times New Roman" w:cs="Times New Roman"/>
          <w:b/>
          <w:color w:val="000000"/>
          <w:sz w:val="24"/>
          <w:szCs w:val="24"/>
          <w:bdr w:val="none" w:sz="0" w:space="0" w:color="auto" w:frame="1"/>
        </w:rPr>
        <w:t>ÖMER SEYFETTİN UYGULAMALI BİLİMLER FAKÜLTESİ BÖLÜM BAŞKANLARI</w:t>
      </w:r>
    </w:p>
    <w:p w14:paraId="59799D7C" w14:textId="77777777" w:rsidR="00486D80" w:rsidRPr="00CC3CEC" w:rsidRDefault="00486D80" w:rsidP="00571EA9">
      <w:pPr>
        <w:pStyle w:val="ListeParagraf"/>
        <w:numPr>
          <w:ilvl w:val="0"/>
          <w:numId w:val="32"/>
        </w:numPr>
        <w:spacing w:line="276" w:lineRule="auto"/>
        <w:ind w:left="426" w:right="143" w:firstLine="0"/>
        <w:jc w:val="both"/>
        <w:rPr>
          <w:rFonts w:ascii="Times New Roman" w:hAnsi="Times New Roman" w:cs="Times New Roman"/>
          <w:color w:val="000000"/>
          <w:sz w:val="24"/>
          <w:szCs w:val="24"/>
          <w:bdr w:val="none" w:sz="0" w:space="0" w:color="auto" w:frame="1"/>
        </w:rPr>
      </w:pPr>
      <w:r w:rsidRPr="00CC3CEC">
        <w:rPr>
          <w:rFonts w:ascii="Times New Roman" w:hAnsi="Times New Roman" w:cs="Times New Roman"/>
          <w:color w:val="000000"/>
          <w:sz w:val="24"/>
          <w:szCs w:val="24"/>
          <w:bdr w:val="none" w:sz="0" w:space="0" w:color="auto" w:frame="1"/>
        </w:rPr>
        <w:t>Uluslararası Ticaret ve Lojistik: Doç. Dr. Selva STAUB</w:t>
      </w:r>
    </w:p>
    <w:p w14:paraId="299B8ED1" w14:textId="77777777" w:rsidR="00486D80" w:rsidRPr="00CC3CEC" w:rsidRDefault="00486D80" w:rsidP="00571EA9">
      <w:pPr>
        <w:pStyle w:val="ListeParagraf"/>
        <w:numPr>
          <w:ilvl w:val="0"/>
          <w:numId w:val="32"/>
        </w:numPr>
        <w:spacing w:line="276" w:lineRule="auto"/>
        <w:ind w:left="426" w:right="143" w:firstLine="0"/>
        <w:jc w:val="both"/>
        <w:rPr>
          <w:rFonts w:ascii="Times New Roman" w:hAnsi="Times New Roman" w:cs="Times New Roman"/>
          <w:color w:val="000000"/>
          <w:sz w:val="24"/>
          <w:szCs w:val="24"/>
          <w:bdr w:val="none" w:sz="0" w:space="0" w:color="auto" w:frame="1"/>
        </w:rPr>
      </w:pPr>
      <w:r w:rsidRPr="00CC3CEC">
        <w:rPr>
          <w:rFonts w:ascii="Times New Roman" w:hAnsi="Times New Roman" w:cs="Times New Roman"/>
          <w:color w:val="000000"/>
          <w:sz w:val="24"/>
          <w:szCs w:val="24"/>
          <w:bdr w:val="none" w:sz="0" w:space="0" w:color="auto" w:frame="1"/>
        </w:rPr>
        <w:t>Yönetim Bilişim Sistemleri: Prof. Dr. Abdulkadir ÖZDEMİR</w:t>
      </w:r>
    </w:p>
    <w:p w14:paraId="4FC2A990" w14:textId="77777777" w:rsidR="00486D80" w:rsidRPr="00CC3CEC" w:rsidRDefault="00486D80" w:rsidP="00571EA9">
      <w:pPr>
        <w:pStyle w:val="ListeParagraf"/>
        <w:numPr>
          <w:ilvl w:val="0"/>
          <w:numId w:val="32"/>
        </w:numPr>
        <w:spacing w:line="276" w:lineRule="auto"/>
        <w:ind w:left="426" w:right="143" w:firstLine="0"/>
        <w:jc w:val="both"/>
        <w:rPr>
          <w:rFonts w:ascii="Times New Roman" w:hAnsi="Times New Roman" w:cs="Times New Roman"/>
          <w:color w:val="000000"/>
          <w:sz w:val="24"/>
          <w:szCs w:val="24"/>
          <w:bdr w:val="none" w:sz="0" w:space="0" w:color="auto" w:frame="1"/>
        </w:rPr>
      </w:pPr>
      <w:r w:rsidRPr="00CC3CEC">
        <w:rPr>
          <w:rFonts w:ascii="Times New Roman" w:hAnsi="Times New Roman" w:cs="Times New Roman"/>
          <w:color w:val="000000"/>
          <w:sz w:val="24"/>
          <w:szCs w:val="24"/>
          <w:bdr w:val="none" w:sz="0" w:space="0" w:color="auto" w:frame="1"/>
        </w:rPr>
        <w:t>Yeni Medya ve İletişim: Doç. Dr. Ahmet GÜVEN</w:t>
      </w:r>
    </w:p>
    <w:p w14:paraId="79EFD7A5" w14:textId="5D88FD0F" w:rsidR="00486D80" w:rsidRPr="00CC3CEC" w:rsidRDefault="00486D80" w:rsidP="00571EA9">
      <w:pPr>
        <w:pStyle w:val="ListeParagraf"/>
        <w:numPr>
          <w:ilvl w:val="0"/>
          <w:numId w:val="32"/>
        </w:numPr>
        <w:spacing w:line="276" w:lineRule="auto"/>
        <w:ind w:left="426" w:right="143" w:firstLine="0"/>
        <w:jc w:val="both"/>
        <w:rPr>
          <w:rFonts w:ascii="Times New Roman" w:hAnsi="Times New Roman" w:cs="Times New Roman"/>
          <w:color w:val="000000"/>
          <w:sz w:val="24"/>
          <w:szCs w:val="24"/>
          <w:bdr w:val="none" w:sz="0" w:space="0" w:color="auto" w:frame="1"/>
        </w:rPr>
      </w:pPr>
      <w:r w:rsidRPr="00CC3CEC">
        <w:rPr>
          <w:rFonts w:ascii="Times New Roman" w:hAnsi="Times New Roman" w:cs="Times New Roman"/>
          <w:color w:val="000000"/>
          <w:sz w:val="24"/>
          <w:szCs w:val="24"/>
          <w:bdr w:val="none" w:sz="0" w:space="0" w:color="auto" w:frame="1"/>
        </w:rPr>
        <w:t>Halkla İlişkiler ve Reklamcılık: Prof. Dr. Volkan EKİN</w:t>
      </w:r>
    </w:p>
    <w:p w14:paraId="6B6103C9" w14:textId="77777777" w:rsidR="0090559C" w:rsidRPr="00CC3CEC" w:rsidRDefault="0090559C" w:rsidP="00571EA9">
      <w:pPr>
        <w:pStyle w:val="ListeParagraf"/>
        <w:spacing w:line="276" w:lineRule="auto"/>
        <w:ind w:left="426" w:right="143"/>
        <w:jc w:val="both"/>
        <w:rPr>
          <w:rFonts w:ascii="Times New Roman" w:hAnsi="Times New Roman" w:cs="Times New Roman"/>
          <w:color w:val="000000"/>
          <w:sz w:val="24"/>
          <w:szCs w:val="24"/>
          <w:bdr w:val="none" w:sz="0" w:space="0" w:color="auto" w:frame="1"/>
        </w:rPr>
      </w:pPr>
    </w:p>
    <w:p w14:paraId="7C791CEF" w14:textId="50A4A9D3" w:rsidR="00A862B0" w:rsidRPr="00CC3CEC" w:rsidRDefault="00A862B0" w:rsidP="00571EA9">
      <w:pPr>
        <w:pStyle w:val="ListeParagraf"/>
        <w:numPr>
          <w:ilvl w:val="0"/>
          <w:numId w:val="11"/>
        </w:numPr>
        <w:spacing w:line="276" w:lineRule="auto"/>
        <w:ind w:left="1134" w:right="143" w:hanging="708"/>
        <w:jc w:val="both"/>
        <w:rPr>
          <w:rFonts w:ascii="Times New Roman" w:hAnsi="Times New Roman" w:cs="Times New Roman"/>
          <w:b/>
          <w:sz w:val="24"/>
          <w:szCs w:val="24"/>
        </w:rPr>
      </w:pPr>
      <w:r w:rsidRPr="00CC3CEC">
        <w:rPr>
          <w:rFonts w:ascii="Times New Roman" w:hAnsi="Times New Roman" w:cs="Times New Roman"/>
          <w:b/>
          <w:sz w:val="24"/>
          <w:szCs w:val="24"/>
        </w:rPr>
        <w:t>Program Uzaktan Öğretimi</w:t>
      </w:r>
    </w:p>
    <w:p w14:paraId="439B66FA" w14:textId="6AE692D6" w:rsidR="00A862B0" w:rsidRPr="00CC3CEC" w:rsidRDefault="00A862B0" w:rsidP="00571EA9">
      <w:pPr>
        <w:pStyle w:val="ListeParagraf"/>
        <w:numPr>
          <w:ilvl w:val="1"/>
          <w:numId w:val="11"/>
        </w:numPr>
        <w:spacing w:line="276" w:lineRule="auto"/>
        <w:ind w:left="1134" w:right="143" w:hanging="708"/>
        <w:jc w:val="both"/>
        <w:rPr>
          <w:rFonts w:ascii="Times New Roman" w:hAnsi="Times New Roman" w:cs="Times New Roman"/>
          <w:b/>
          <w:sz w:val="24"/>
          <w:szCs w:val="24"/>
        </w:rPr>
      </w:pPr>
      <w:r w:rsidRPr="00CC3CEC">
        <w:rPr>
          <w:rFonts w:ascii="Times New Roman" w:hAnsi="Times New Roman" w:cs="Times New Roman"/>
          <w:b/>
          <w:sz w:val="24"/>
          <w:szCs w:val="24"/>
        </w:rPr>
        <w:t>Lisans Programı için uzaktan öğretim politikası belirlenmelidir.</w:t>
      </w:r>
    </w:p>
    <w:p w14:paraId="5DC96920" w14:textId="3089F9B0" w:rsidR="00A862B0" w:rsidRPr="00CC3CEC" w:rsidRDefault="008E61AF" w:rsidP="00CC3CEC">
      <w:pPr>
        <w:spacing w:line="276" w:lineRule="auto"/>
        <w:ind w:left="425" w:right="143" w:firstLine="284"/>
        <w:jc w:val="both"/>
        <w:rPr>
          <w:rFonts w:ascii="Times New Roman" w:hAnsi="Times New Roman" w:cs="Times New Roman"/>
          <w:color w:val="333333"/>
          <w:sz w:val="24"/>
          <w:szCs w:val="24"/>
        </w:rPr>
      </w:pPr>
      <w:hyperlink r:id="rId109" w:history="1">
        <w:r w:rsidR="0090559C" w:rsidRPr="00CC3CEC">
          <w:rPr>
            <w:rStyle w:val="Kpr"/>
            <w:rFonts w:ascii="Times New Roman" w:hAnsi="Times New Roman" w:cs="Times New Roman"/>
            <w:sz w:val="24"/>
            <w:szCs w:val="24"/>
          </w:rPr>
          <w:t>Bandırma Onyedi Eylül Üniversitesi Uzaktan Eğitim Uygulama ve Araştırma Merkezi Yönetmeliği</w:t>
        </w:r>
      </w:hyperlink>
      <w:r w:rsidR="0090559C" w:rsidRPr="00CC3CEC">
        <w:rPr>
          <w:rFonts w:ascii="Times New Roman" w:hAnsi="Times New Roman" w:cs="Times New Roman"/>
          <w:sz w:val="24"/>
          <w:szCs w:val="24"/>
        </w:rPr>
        <w:t xml:space="preserve">, uzaktan eğitim sürecinin etkin ve verimli bir şekilde yürütülmesi amacıyla belirlenen esasları ve prosedürleri içermektedir. </w:t>
      </w:r>
      <w:r w:rsidR="00A862B0" w:rsidRPr="00CC3CEC">
        <w:rPr>
          <w:rFonts w:ascii="Times New Roman" w:hAnsi="Times New Roman" w:cs="Times New Roman"/>
          <w:sz w:val="24"/>
          <w:szCs w:val="24"/>
        </w:rPr>
        <w:t xml:space="preserve">Üniversitemiz Uzaktan Eğitim Merkezi, </w:t>
      </w:r>
      <w:r w:rsidR="00A862B0" w:rsidRPr="00CC3CEC">
        <w:rPr>
          <w:rFonts w:ascii="Times New Roman" w:hAnsi="Times New Roman" w:cs="Times New Roman"/>
          <w:color w:val="333333"/>
          <w:sz w:val="24"/>
          <w:szCs w:val="24"/>
        </w:rPr>
        <w:t>uzaktan eğitim yöntemiyle verilen dersleri yöneterek, öğrenciler ve öğretim elemanlarına teknik ve idari destek sunarak, eğitimin kalitesini arttırarak başarılı bir şekilde üniversite içi eğitimleri yürütmektir</w:t>
      </w:r>
      <w:r w:rsidR="0090559C" w:rsidRPr="00CC3CEC">
        <w:rPr>
          <w:rFonts w:ascii="Times New Roman" w:hAnsi="Times New Roman" w:cs="Times New Roman"/>
          <w:color w:val="333333"/>
          <w:sz w:val="24"/>
          <w:szCs w:val="24"/>
        </w:rPr>
        <w:t xml:space="preserve">. </w:t>
      </w:r>
      <w:r w:rsidR="00A862B0" w:rsidRPr="00CC3CEC">
        <w:rPr>
          <w:rFonts w:ascii="Times New Roman" w:hAnsi="Times New Roman" w:cs="Times New Roman"/>
          <w:sz w:val="24"/>
          <w:szCs w:val="24"/>
        </w:rPr>
        <w:t xml:space="preserve">Programımızda uzaktan öğretim için ALMS altyapısı kullanılmaktadır. Uzaktan eğitim sürecinde kullanılan tüm kılavuzlar ve yardım videoları </w:t>
      </w:r>
      <w:hyperlink r:id="rId110" w:history="1">
        <w:r w:rsidR="00A862B0" w:rsidRPr="00CC3CEC">
          <w:rPr>
            <w:rStyle w:val="Kpr"/>
            <w:rFonts w:ascii="Times New Roman" w:hAnsi="Times New Roman" w:cs="Times New Roman"/>
            <w:sz w:val="24"/>
            <w:szCs w:val="24"/>
          </w:rPr>
          <w:t>uzaktan eğitim merkezi web sitesinde</w:t>
        </w:r>
      </w:hyperlink>
      <w:r w:rsidR="00A862B0" w:rsidRPr="00CC3CEC">
        <w:rPr>
          <w:rFonts w:ascii="Times New Roman" w:hAnsi="Times New Roman" w:cs="Times New Roman"/>
          <w:sz w:val="24"/>
          <w:szCs w:val="24"/>
        </w:rPr>
        <w:t xml:space="preserve"> yer almaktadır.</w:t>
      </w:r>
      <w:r w:rsidR="0090559C" w:rsidRPr="00CC3CEC">
        <w:rPr>
          <w:rFonts w:ascii="Times New Roman" w:hAnsi="Times New Roman" w:cs="Times New Roman"/>
          <w:sz w:val="24"/>
          <w:szCs w:val="24"/>
        </w:rPr>
        <w:t xml:space="preserve"> </w:t>
      </w:r>
    </w:p>
    <w:p w14:paraId="53159F0F" w14:textId="528D591F" w:rsidR="00A862B0" w:rsidRPr="00CC3CEC" w:rsidRDefault="00A862B0" w:rsidP="00CC3CEC">
      <w:pPr>
        <w:pStyle w:val="ListeParagraf"/>
        <w:numPr>
          <w:ilvl w:val="1"/>
          <w:numId w:val="11"/>
        </w:numPr>
        <w:spacing w:line="276" w:lineRule="auto"/>
        <w:ind w:left="1134" w:right="143" w:hanging="708"/>
        <w:jc w:val="both"/>
        <w:rPr>
          <w:rFonts w:ascii="Times New Roman" w:hAnsi="Times New Roman" w:cs="Times New Roman"/>
          <w:b/>
          <w:sz w:val="24"/>
          <w:szCs w:val="24"/>
        </w:rPr>
      </w:pPr>
      <w:r w:rsidRPr="00CC3CEC">
        <w:rPr>
          <w:rFonts w:ascii="Times New Roman" w:hAnsi="Times New Roman" w:cs="Times New Roman"/>
          <w:b/>
          <w:sz w:val="24"/>
          <w:szCs w:val="24"/>
        </w:rPr>
        <w:t>Lisans Programının uzaktan öğretimi için gerekli bilgi sistemleri, kullanıcı yetkinlikleri, öğretim süreçleri, teknik personel, dış destek hizmetleri, siber güvenlik, kişisel verilen korunması mevzuatına uyum ve etik ilkelere dair kanıtlar sunulmalıdır.</w:t>
      </w:r>
    </w:p>
    <w:p w14:paraId="002B3A1F" w14:textId="79398D4C" w:rsidR="00A862B0" w:rsidRPr="00CC3CEC" w:rsidRDefault="00A862B0" w:rsidP="00571EA9">
      <w:pPr>
        <w:spacing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Uzaktan öğretim sürecine ilişkin altyapı imkânları Advancity ALMS sistemi üzerinden verilmektedir.</w:t>
      </w:r>
      <w:r w:rsidR="00A575FA" w:rsidRPr="00CC3CEC">
        <w:rPr>
          <w:rFonts w:ascii="Times New Roman" w:hAnsi="Times New Roman" w:cs="Times New Roman"/>
          <w:color w:val="000000"/>
          <w:sz w:val="24"/>
          <w:szCs w:val="24"/>
        </w:rPr>
        <w:t xml:space="preserve"> </w:t>
      </w:r>
      <w:hyperlink r:id="rId111" w:history="1">
        <w:r w:rsidR="00A575FA" w:rsidRPr="00CC3CEC">
          <w:rPr>
            <w:rStyle w:val="Kpr"/>
            <w:rFonts w:ascii="Times New Roman" w:hAnsi="Times New Roman" w:cs="Times New Roman"/>
            <w:sz w:val="24"/>
            <w:szCs w:val="24"/>
          </w:rPr>
          <w:t>Üniversitemiz Uzaktan Eğitim Merkezi’nde programımıza ve uzaktan öğretim süreçlerine destek olan ilgili insan kaynağı iş birlikleriyle</w:t>
        </w:r>
      </w:hyperlink>
      <w:r w:rsidR="00A575FA" w:rsidRPr="00CC3CEC">
        <w:rPr>
          <w:rFonts w:ascii="Times New Roman" w:hAnsi="Times New Roman" w:cs="Times New Roman"/>
          <w:color w:val="000000"/>
          <w:sz w:val="24"/>
          <w:szCs w:val="24"/>
        </w:rPr>
        <w:t xml:space="preserve"> bu süreci yönetmektedir.</w:t>
      </w:r>
    </w:p>
    <w:p w14:paraId="1A6977E8" w14:textId="77777777" w:rsidR="00A575FA" w:rsidRPr="00CC3CEC" w:rsidRDefault="00A862B0" w:rsidP="00571EA9">
      <w:pPr>
        <w:spacing w:line="276" w:lineRule="auto"/>
        <w:ind w:left="425" w:right="143" w:firstLine="284"/>
        <w:jc w:val="both"/>
        <w:rPr>
          <w:rFonts w:ascii="Times New Roman" w:hAnsi="Times New Roman" w:cs="Times New Roman"/>
        </w:rPr>
      </w:pPr>
      <w:r w:rsidRPr="00CC3CEC">
        <w:rPr>
          <w:rFonts w:ascii="Times New Roman" w:hAnsi="Times New Roman" w:cs="Times New Roman"/>
          <w:color w:val="000000"/>
          <w:sz w:val="24"/>
          <w:szCs w:val="24"/>
        </w:rPr>
        <w:t>Uzaktan eğitim ile verilen zorunlu lisans dersleri (Türk Dili 1, Türk Dili 2, Atatürk İlke ve İnkılap Tarihi 1, Atatürk İlke ve İnkılap Tarihi 2</w:t>
      </w:r>
      <w:r w:rsidR="00486D80" w:rsidRPr="00CC3CEC">
        <w:rPr>
          <w:rFonts w:ascii="Times New Roman" w:hAnsi="Times New Roman" w:cs="Times New Roman"/>
          <w:color w:val="000000"/>
          <w:sz w:val="24"/>
          <w:szCs w:val="24"/>
        </w:rPr>
        <w:t>, Yabancı Dil 1/A, Yabancı Dil 1/B, Yabancı Dil 2/A, Yabancı Dil 2/B</w:t>
      </w:r>
      <w:r w:rsidRPr="00CC3CEC">
        <w:rPr>
          <w:rFonts w:ascii="Times New Roman" w:hAnsi="Times New Roman" w:cs="Times New Roman"/>
          <w:color w:val="000000"/>
          <w:sz w:val="24"/>
          <w:szCs w:val="24"/>
        </w:rPr>
        <w:t>)  ALMS Öğrenme Yönetim Sistemi üzerinden verilmektedir.</w:t>
      </w:r>
      <w:r w:rsidR="00A575FA" w:rsidRPr="00CC3CEC">
        <w:rPr>
          <w:rFonts w:ascii="Times New Roman" w:hAnsi="Times New Roman" w:cs="Times New Roman"/>
        </w:rPr>
        <w:t xml:space="preserve"> </w:t>
      </w:r>
    </w:p>
    <w:p w14:paraId="5ACB6D1A" w14:textId="2FEEA4D5" w:rsidR="00946D53" w:rsidRPr="00CC3CEC" w:rsidRDefault="00946D53" w:rsidP="00571EA9">
      <w:pPr>
        <w:spacing w:line="276" w:lineRule="auto"/>
        <w:ind w:right="143"/>
        <w:jc w:val="both"/>
        <w:rPr>
          <w:rFonts w:ascii="Times New Roman" w:hAnsi="Times New Roman" w:cs="Times New Roman"/>
          <w:b/>
          <w:sz w:val="24"/>
          <w:szCs w:val="24"/>
        </w:rPr>
      </w:pPr>
    </w:p>
    <w:p w14:paraId="71363B8B" w14:textId="77777777" w:rsidR="00A575FA" w:rsidRPr="00CC3CEC" w:rsidRDefault="00A575FA" w:rsidP="00571EA9">
      <w:pPr>
        <w:spacing w:line="276" w:lineRule="auto"/>
        <w:ind w:right="143"/>
        <w:jc w:val="both"/>
        <w:rPr>
          <w:rFonts w:ascii="Times New Roman" w:hAnsi="Times New Roman" w:cs="Times New Roman"/>
          <w:sz w:val="24"/>
          <w:szCs w:val="24"/>
        </w:rPr>
      </w:pPr>
    </w:p>
    <w:p w14:paraId="482B78DD" w14:textId="4B8D25A7" w:rsidR="009812F4" w:rsidRPr="00CC3CEC" w:rsidRDefault="009812F4" w:rsidP="00571EA9">
      <w:pPr>
        <w:pStyle w:val="ListeParagraf"/>
        <w:numPr>
          <w:ilvl w:val="0"/>
          <w:numId w:val="11"/>
        </w:numPr>
        <w:tabs>
          <w:tab w:val="left" w:pos="1418"/>
          <w:tab w:val="left" w:pos="1701"/>
        </w:tabs>
        <w:spacing w:after="0" w:line="276" w:lineRule="auto"/>
        <w:ind w:left="1134" w:right="143" w:hanging="708"/>
        <w:jc w:val="both"/>
        <w:rPr>
          <w:rFonts w:ascii="Times New Roman" w:hAnsi="Times New Roman" w:cs="Times New Roman"/>
          <w:b/>
          <w:color w:val="000000"/>
          <w:sz w:val="24"/>
          <w:szCs w:val="24"/>
        </w:rPr>
      </w:pPr>
      <w:r w:rsidRPr="00CC3CEC">
        <w:rPr>
          <w:rFonts w:ascii="Times New Roman" w:hAnsi="Times New Roman" w:cs="Times New Roman"/>
          <w:b/>
          <w:color w:val="000000"/>
          <w:sz w:val="24"/>
          <w:szCs w:val="24"/>
        </w:rPr>
        <w:lastRenderedPageBreak/>
        <w:t>Programa Özgü Ölçütler</w:t>
      </w:r>
    </w:p>
    <w:p w14:paraId="46C89957" w14:textId="52B518E0" w:rsidR="009812F4" w:rsidRPr="00CC3CEC" w:rsidRDefault="009812F4" w:rsidP="00571EA9">
      <w:pPr>
        <w:pStyle w:val="ListeParagraf"/>
        <w:numPr>
          <w:ilvl w:val="1"/>
          <w:numId w:val="11"/>
        </w:numPr>
        <w:tabs>
          <w:tab w:val="left" w:pos="1418"/>
          <w:tab w:val="left" w:pos="1701"/>
        </w:tabs>
        <w:spacing w:after="0" w:line="276" w:lineRule="auto"/>
        <w:ind w:left="1134" w:right="143" w:hanging="708"/>
        <w:jc w:val="both"/>
        <w:rPr>
          <w:rFonts w:ascii="Times New Roman" w:hAnsi="Times New Roman" w:cs="Times New Roman"/>
          <w:b/>
          <w:color w:val="000000"/>
          <w:sz w:val="24"/>
          <w:szCs w:val="24"/>
        </w:rPr>
      </w:pPr>
      <w:r w:rsidRPr="00CC3CEC">
        <w:rPr>
          <w:rFonts w:ascii="Times New Roman" w:hAnsi="Times New Roman" w:cs="Times New Roman"/>
          <w:b/>
          <w:color w:val="000000"/>
          <w:sz w:val="24"/>
          <w:szCs w:val="24"/>
        </w:rPr>
        <w:t xml:space="preserve">Lisans </w:t>
      </w:r>
      <w:r w:rsidR="00571EA9">
        <w:rPr>
          <w:rFonts w:ascii="Times New Roman" w:hAnsi="Times New Roman" w:cs="Times New Roman"/>
          <w:b/>
          <w:color w:val="000000"/>
          <w:sz w:val="24"/>
          <w:szCs w:val="24"/>
        </w:rPr>
        <w:t>p</w:t>
      </w:r>
      <w:r w:rsidRPr="00CC3CEC">
        <w:rPr>
          <w:rFonts w:ascii="Times New Roman" w:hAnsi="Times New Roman" w:cs="Times New Roman"/>
          <w:b/>
          <w:color w:val="000000"/>
          <w:sz w:val="24"/>
          <w:szCs w:val="24"/>
        </w:rPr>
        <w:t xml:space="preserve">rogramına </w:t>
      </w:r>
      <w:r w:rsidR="00571EA9">
        <w:rPr>
          <w:rFonts w:ascii="Times New Roman" w:hAnsi="Times New Roman" w:cs="Times New Roman"/>
          <w:b/>
          <w:color w:val="000000"/>
          <w:sz w:val="24"/>
          <w:szCs w:val="24"/>
        </w:rPr>
        <w:t>ö</w:t>
      </w:r>
      <w:r w:rsidRPr="00CC3CEC">
        <w:rPr>
          <w:rFonts w:ascii="Times New Roman" w:hAnsi="Times New Roman" w:cs="Times New Roman"/>
          <w:b/>
          <w:color w:val="000000"/>
          <w:sz w:val="24"/>
          <w:szCs w:val="24"/>
        </w:rPr>
        <w:t xml:space="preserve">zgü </w:t>
      </w:r>
      <w:r w:rsidR="00571EA9">
        <w:rPr>
          <w:rFonts w:ascii="Times New Roman" w:hAnsi="Times New Roman" w:cs="Times New Roman"/>
          <w:b/>
          <w:color w:val="000000"/>
          <w:sz w:val="24"/>
          <w:szCs w:val="24"/>
        </w:rPr>
        <w:t>ö</w:t>
      </w:r>
      <w:r w:rsidRPr="00CC3CEC">
        <w:rPr>
          <w:rFonts w:ascii="Times New Roman" w:hAnsi="Times New Roman" w:cs="Times New Roman"/>
          <w:b/>
          <w:color w:val="000000"/>
          <w:sz w:val="24"/>
          <w:szCs w:val="24"/>
        </w:rPr>
        <w:t>lçütler olmalıdır.</w:t>
      </w:r>
    </w:p>
    <w:p w14:paraId="64FBC024" w14:textId="6587AD5A" w:rsidR="00793D21" w:rsidRPr="00CC3CEC" w:rsidRDefault="00E65DDC" w:rsidP="00571EA9">
      <w:pPr>
        <w:pStyle w:val="ListeParagraf"/>
        <w:numPr>
          <w:ilvl w:val="0"/>
          <w:numId w:val="33"/>
        </w:numPr>
        <w:spacing w:before="120" w:after="120" w:line="276" w:lineRule="auto"/>
        <w:ind w:left="426" w:right="143" w:firstLine="0"/>
        <w:jc w:val="both"/>
        <w:rPr>
          <w:rFonts w:ascii="Times New Roman" w:hAnsi="Times New Roman" w:cs="Times New Roman"/>
          <w:b/>
          <w:sz w:val="24"/>
          <w:szCs w:val="24"/>
        </w:rPr>
      </w:pPr>
      <w:r w:rsidRPr="00CC3CEC">
        <w:rPr>
          <w:rFonts w:ascii="Times New Roman" w:hAnsi="Times New Roman" w:cs="Times New Roman"/>
          <w:b/>
          <w:sz w:val="24"/>
          <w:szCs w:val="24"/>
        </w:rPr>
        <w:t>Lisans Program</w:t>
      </w:r>
      <w:r w:rsidR="00A21B6D" w:rsidRPr="00CC3CEC">
        <w:rPr>
          <w:rFonts w:ascii="Times New Roman" w:hAnsi="Times New Roman" w:cs="Times New Roman"/>
          <w:b/>
          <w:sz w:val="24"/>
          <w:szCs w:val="24"/>
        </w:rPr>
        <w:t>ın</w:t>
      </w:r>
      <w:r w:rsidRPr="00CC3CEC">
        <w:rPr>
          <w:rFonts w:ascii="Times New Roman" w:hAnsi="Times New Roman" w:cs="Times New Roman"/>
          <w:b/>
          <w:sz w:val="24"/>
          <w:szCs w:val="24"/>
        </w:rPr>
        <w:t>a Özgü Ölçütlerini açıklayınız.</w:t>
      </w:r>
    </w:p>
    <w:p w14:paraId="131AD7F2" w14:textId="37237A29" w:rsidR="00C316BF" w:rsidRPr="00CC3CEC" w:rsidRDefault="00E65DDC" w:rsidP="00571EA9">
      <w:pPr>
        <w:spacing w:before="120" w:after="12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sz w:val="24"/>
          <w:szCs w:val="24"/>
        </w:rPr>
        <w:t>Açıklama:</w:t>
      </w:r>
      <w:r w:rsidR="00961B23" w:rsidRPr="00CC3CEC">
        <w:rPr>
          <w:rFonts w:ascii="Times New Roman" w:hAnsi="Times New Roman" w:cs="Times New Roman"/>
          <w:sz w:val="24"/>
          <w:szCs w:val="24"/>
        </w:rPr>
        <w:t xml:space="preserve"> </w:t>
      </w:r>
      <w:r w:rsidR="00744637" w:rsidRPr="00CC3CEC">
        <w:rPr>
          <w:rFonts w:ascii="Times New Roman" w:hAnsi="Times New Roman" w:cs="Times New Roman"/>
          <w:color w:val="000000"/>
          <w:sz w:val="24"/>
          <w:szCs w:val="24"/>
        </w:rPr>
        <w:t>Bölümümüz</w:t>
      </w:r>
      <w:r w:rsidR="00845817" w:rsidRPr="00CC3CEC">
        <w:rPr>
          <w:rFonts w:ascii="Times New Roman" w:hAnsi="Times New Roman" w:cs="Times New Roman"/>
          <w:color w:val="000000"/>
          <w:sz w:val="24"/>
          <w:szCs w:val="24"/>
        </w:rPr>
        <w:t>,</w:t>
      </w:r>
      <w:r w:rsidR="00744637" w:rsidRPr="00CC3CEC">
        <w:rPr>
          <w:rFonts w:ascii="Times New Roman" w:hAnsi="Times New Roman" w:cs="Times New Roman"/>
          <w:color w:val="000000"/>
          <w:sz w:val="24"/>
          <w:szCs w:val="24"/>
        </w:rPr>
        <w:t xml:space="preserve"> yüksek </w:t>
      </w:r>
      <w:r w:rsidR="00834A40" w:rsidRPr="00CC3CEC">
        <w:rPr>
          <w:rFonts w:ascii="Times New Roman" w:hAnsi="Times New Roman" w:cs="Times New Roman"/>
          <w:color w:val="000000"/>
          <w:sz w:val="24"/>
          <w:szCs w:val="24"/>
        </w:rPr>
        <w:t>doluluk oranı ve alanında saygın akademik kadrosu ile akademik faaliyetlerini başarı ile sürdürmektedir.</w:t>
      </w:r>
      <w:r w:rsidR="00A21B6D" w:rsidRPr="00CC3CEC">
        <w:rPr>
          <w:rFonts w:ascii="Times New Roman" w:hAnsi="Times New Roman" w:cs="Times New Roman"/>
          <w:color w:val="000000"/>
          <w:sz w:val="24"/>
          <w:szCs w:val="24"/>
        </w:rPr>
        <w:t xml:space="preserve"> </w:t>
      </w:r>
      <w:r w:rsidR="00C316BF" w:rsidRPr="00CC3CEC">
        <w:rPr>
          <w:rFonts w:ascii="Times New Roman" w:hAnsi="Times New Roman" w:cs="Times New Roman"/>
          <w:color w:val="000000"/>
          <w:sz w:val="24"/>
          <w:szCs w:val="24"/>
        </w:rPr>
        <w:t xml:space="preserve">Program bünyesinde yer alan öğretim üyeleri disiplinler arası çalışmalara hâkim, güncel </w:t>
      </w:r>
      <w:r w:rsidR="00845817" w:rsidRPr="00CC3CEC">
        <w:rPr>
          <w:rFonts w:ascii="Times New Roman" w:hAnsi="Times New Roman" w:cs="Times New Roman"/>
          <w:color w:val="000000"/>
          <w:sz w:val="24"/>
          <w:szCs w:val="24"/>
        </w:rPr>
        <w:t xml:space="preserve">alan </w:t>
      </w:r>
      <w:r w:rsidR="00C316BF" w:rsidRPr="00CC3CEC">
        <w:rPr>
          <w:rFonts w:ascii="Times New Roman" w:hAnsi="Times New Roman" w:cs="Times New Roman"/>
          <w:color w:val="000000"/>
          <w:sz w:val="24"/>
          <w:szCs w:val="24"/>
        </w:rPr>
        <w:t>gelişmeleri</w:t>
      </w:r>
      <w:r w:rsidR="00845817" w:rsidRPr="00CC3CEC">
        <w:rPr>
          <w:rFonts w:ascii="Times New Roman" w:hAnsi="Times New Roman" w:cs="Times New Roman"/>
          <w:color w:val="000000"/>
          <w:sz w:val="24"/>
          <w:szCs w:val="24"/>
        </w:rPr>
        <w:t>ni</w:t>
      </w:r>
      <w:r w:rsidR="00C316BF" w:rsidRPr="00CC3CEC">
        <w:rPr>
          <w:rFonts w:ascii="Times New Roman" w:hAnsi="Times New Roman" w:cs="Times New Roman"/>
          <w:color w:val="000000"/>
          <w:sz w:val="24"/>
          <w:szCs w:val="24"/>
        </w:rPr>
        <w:t xml:space="preserve"> yakından takip eden, alanlarında önemli akademik tecrübe ve yetkinliğe sahip isimlerden oluşmaktadır.</w:t>
      </w:r>
    </w:p>
    <w:p w14:paraId="285F3A02" w14:textId="5EF24D54" w:rsidR="00C316BF" w:rsidRPr="00CC3CEC" w:rsidRDefault="00C316BF" w:rsidP="00571EA9">
      <w:pPr>
        <w:spacing w:before="120" w:after="12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 xml:space="preserve">Programda yer alan öğrenciler, ilk yıl ağırlıklı olarak temel olgu ve kavramlarını, </w:t>
      </w:r>
      <w:r w:rsidR="00845817" w:rsidRPr="00CC3CEC">
        <w:rPr>
          <w:rFonts w:ascii="Times New Roman" w:hAnsi="Times New Roman" w:cs="Times New Roman"/>
          <w:color w:val="000000"/>
          <w:sz w:val="24"/>
          <w:szCs w:val="24"/>
        </w:rPr>
        <w:t>ikinci</w:t>
      </w:r>
      <w:r w:rsidRPr="00CC3CEC">
        <w:rPr>
          <w:rFonts w:ascii="Times New Roman" w:hAnsi="Times New Roman" w:cs="Times New Roman"/>
          <w:color w:val="000000"/>
          <w:sz w:val="24"/>
          <w:szCs w:val="24"/>
        </w:rPr>
        <w:t xml:space="preserve"> yıldan itibaren uzmanlaşmak istedikleri alt disiplinlere yönelik oldukça geniş bir seçmeli ders havuzundan faydalanabilmektedir. Söz konusu seçmeli derslere ek olarak öğrenciler, dördüncü yıl gerçekleşen </w:t>
      </w:r>
      <w:r w:rsidR="00845817" w:rsidRPr="00CC3CEC">
        <w:rPr>
          <w:rFonts w:ascii="Times New Roman" w:hAnsi="Times New Roman" w:cs="Times New Roman"/>
          <w:color w:val="000000"/>
          <w:sz w:val="24"/>
          <w:szCs w:val="24"/>
        </w:rPr>
        <w:t xml:space="preserve">staj uygulaması </w:t>
      </w:r>
      <w:r w:rsidRPr="00CC3CEC">
        <w:rPr>
          <w:rFonts w:ascii="Times New Roman" w:hAnsi="Times New Roman" w:cs="Times New Roman"/>
          <w:color w:val="000000"/>
          <w:sz w:val="24"/>
          <w:szCs w:val="24"/>
        </w:rPr>
        <w:t>ile mezuniyet öncesi uygulama alanlarına ilişkin tecrübe edinebilmektedir. Öğrencilerin sosyal ve entelektüel gelişimine yönelik bö</w:t>
      </w:r>
      <w:r w:rsidR="00845817" w:rsidRPr="00CC3CEC">
        <w:rPr>
          <w:rFonts w:ascii="Times New Roman" w:hAnsi="Times New Roman" w:cs="Times New Roman"/>
          <w:color w:val="000000"/>
          <w:sz w:val="24"/>
          <w:szCs w:val="24"/>
        </w:rPr>
        <w:t>lüm faaliyetleri</w:t>
      </w:r>
      <w:r w:rsidRPr="00CC3CEC">
        <w:rPr>
          <w:rFonts w:ascii="Times New Roman" w:hAnsi="Times New Roman" w:cs="Times New Roman"/>
          <w:color w:val="000000"/>
          <w:sz w:val="24"/>
          <w:szCs w:val="24"/>
        </w:rPr>
        <w:t>, çalışma toplantıları ve öğrenci topluluğu faaliyetleri akademik yıl içerisinde yoğun bir şekilde gerçekleştirilmektedir.</w:t>
      </w:r>
    </w:p>
    <w:p w14:paraId="06DBF8ED" w14:textId="20224CD0" w:rsidR="00E477A8" w:rsidRPr="00CC3CEC" w:rsidRDefault="00E477A8" w:rsidP="00571EA9">
      <w:pPr>
        <w:spacing w:before="120" w:after="12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Lisans programımıza ait kalite ölçütleri aşağıda ifade edilmiştir.</w:t>
      </w:r>
      <w:r w:rsidR="006E332B" w:rsidRPr="00CC3CEC">
        <w:rPr>
          <w:rFonts w:ascii="Times New Roman" w:hAnsi="Times New Roman" w:cs="Times New Roman"/>
          <w:color w:val="000000"/>
          <w:sz w:val="24"/>
          <w:szCs w:val="24"/>
        </w:rPr>
        <w:t xml:space="preserve"> Programa ait kalite ölçütleri YÖKAK dereceli değerlendirme sistemi sürüm 3.1 uygun olarak revize edilerek hazırlanmıştır. Üniversite kurumsal akreditasyon süreci ve program akreditasyonlarını paralel ve aşamalı bir stratejiyle planlamıştır. </w:t>
      </w:r>
      <w:hyperlink r:id="rId112" w:history="1">
        <w:r w:rsidR="006E332B" w:rsidRPr="00CC3CEC">
          <w:rPr>
            <w:rStyle w:val="Kpr"/>
            <w:rFonts w:ascii="Times New Roman" w:hAnsi="Times New Roman" w:cs="Times New Roman"/>
            <w:sz w:val="24"/>
            <w:szCs w:val="24"/>
          </w:rPr>
          <w:t>Bu kapsamda, değerlendirme ölçütleri YÖKAK’a uygun olarak hazırlanmıştır.</w:t>
        </w:r>
      </w:hyperlink>
    </w:p>
    <w:p w14:paraId="4F558162" w14:textId="2E4BF5C2" w:rsidR="006E332B" w:rsidRPr="00CC3CEC" w:rsidRDefault="00FF5F2B" w:rsidP="00571EA9">
      <w:pPr>
        <w:spacing w:before="120" w:after="12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Uluslararası Ticaret ve Lojistik</w:t>
      </w:r>
      <w:r w:rsidR="006E332B" w:rsidRPr="00CC3CEC">
        <w:rPr>
          <w:rFonts w:ascii="Times New Roman" w:hAnsi="Times New Roman" w:cs="Times New Roman"/>
          <w:color w:val="000000"/>
          <w:sz w:val="24"/>
          <w:szCs w:val="24"/>
        </w:rPr>
        <w:t xml:space="preserve"> Lisans Programı Kalite Ölçütleri</w:t>
      </w:r>
      <w:r w:rsidR="00EC6FA7" w:rsidRPr="00CC3CEC">
        <w:rPr>
          <w:rFonts w:ascii="Times New Roman" w:hAnsi="Times New Roman" w:cs="Times New Roman"/>
          <w:color w:val="000000"/>
          <w:sz w:val="24"/>
          <w:szCs w:val="24"/>
        </w:rPr>
        <w:t xml:space="preserve"> Aşağıdaki Başlıkları içermektedir.</w:t>
      </w:r>
    </w:p>
    <w:p w14:paraId="6B64C281" w14:textId="5F45FCCE" w:rsidR="00E477A8" w:rsidRPr="00F32E79" w:rsidRDefault="00F32E79" w:rsidP="00571EA9">
      <w:pPr>
        <w:spacing w:before="120" w:after="120" w:line="276" w:lineRule="auto"/>
        <w:ind w:left="425" w:right="143" w:firstLine="284"/>
        <w:jc w:val="both"/>
        <w:rPr>
          <w:rStyle w:val="Kpr"/>
          <w:rFonts w:ascii="Times New Roman" w:hAnsi="Times New Roman" w:cs="Times New Roman"/>
          <w:bCs/>
          <w:sz w:val="24"/>
          <w:szCs w:val="24"/>
        </w:rPr>
      </w:pPr>
      <w:r>
        <w:rPr>
          <w:rStyle w:val="Kpr"/>
          <w:rFonts w:ascii="Times New Roman" w:hAnsi="Times New Roman" w:cs="Times New Roman"/>
          <w:bCs/>
          <w:sz w:val="24"/>
          <w:szCs w:val="24"/>
        </w:rPr>
        <w:fldChar w:fldCharType="begin"/>
      </w:r>
      <w:r w:rsidR="00014C2C">
        <w:rPr>
          <w:rStyle w:val="Kpr"/>
          <w:rFonts w:ascii="Times New Roman" w:hAnsi="Times New Roman" w:cs="Times New Roman"/>
          <w:bCs/>
          <w:sz w:val="24"/>
          <w:szCs w:val="24"/>
        </w:rPr>
        <w:instrText>HYPERLINK "https://kalite.bandirma.edu.tr/tr/kalite/s/Akreditasyon-Calisma-Grubu-Usul-ve-Esaslari-18279"</w:instrText>
      </w:r>
      <w:r>
        <w:rPr>
          <w:rStyle w:val="Kpr"/>
          <w:rFonts w:ascii="Times New Roman" w:hAnsi="Times New Roman" w:cs="Times New Roman"/>
          <w:bCs/>
          <w:sz w:val="24"/>
          <w:szCs w:val="24"/>
        </w:rPr>
        <w:fldChar w:fldCharType="separate"/>
      </w:r>
      <w:r w:rsidR="00EC6FA7" w:rsidRPr="00F32E79">
        <w:rPr>
          <w:rStyle w:val="Kpr"/>
          <w:rFonts w:ascii="Times New Roman" w:hAnsi="Times New Roman" w:cs="Times New Roman"/>
          <w:bCs/>
          <w:sz w:val="24"/>
          <w:szCs w:val="24"/>
        </w:rPr>
        <w:t>Program Öğretim Planı</w:t>
      </w:r>
      <w:r w:rsidR="00E477A8" w:rsidRPr="00F32E79">
        <w:rPr>
          <w:rStyle w:val="Kpr"/>
          <w:rFonts w:ascii="Times New Roman" w:hAnsi="Times New Roman" w:cs="Times New Roman"/>
          <w:bCs/>
          <w:sz w:val="24"/>
          <w:szCs w:val="24"/>
        </w:rPr>
        <w:t xml:space="preserve"> Tasarımı, Değ</w:t>
      </w:r>
      <w:r w:rsidR="00EC6FA7" w:rsidRPr="00F32E79">
        <w:rPr>
          <w:rStyle w:val="Kpr"/>
          <w:rFonts w:ascii="Times New Roman" w:hAnsi="Times New Roman" w:cs="Times New Roman"/>
          <w:bCs/>
          <w:sz w:val="24"/>
          <w:szCs w:val="24"/>
        </w:rPr>
        <w:t>erlendirilmesi ve Güncellenmesi</w:t>
      </w:r>
    </w:p>
    <w:p w14:paraId="66328521" w14:textId="6FEF9028" w:rsidR="00E477A8" w:rsidRPr="00CC3CEC" w:rsidRDefault="00F32E79" w:rsidP="008D561E">
      <w:pPr>
        <w:pStyle w:val="ListeParagraf"/>
        <w:numPr>
          <w:ilvl w:val="0"/>
          <w:numId w:val="5"/>
        </w:numPr>
        <w:spacing w:before="120" w:after="120" w:line="276" w:lineRule="auto"/>
        <w:ind w:left="425" w:right="143" w:firstLine="1"/>
        <w:jc w:val="both"/>
        <w:rPr>
          <w:rFonts w:ascii="Times New Roman" w:hAnsi="Times New Roman" w:cs="Times New Roman"/>
          <w:color w:val="000000"/>
          <w:sz w:val="24"/>
          <w:szCs w:val="24"/>
        </w:rPr>
      </w:pPr>
      <w:r>
        <w:rPr>
          <w:rStyle w:val="Kpr"/>
          <w:rFonts w:ascii="Times New Roman" w:hAnsi="Times New Roman" w:cs="Times New Roman"/>
          <w:bCs/>
          <w:sz w:val="24"/>
          <w:szCs w:val="24"/>
        </w:rPr>
        <w:fldChar w:fldCharType="end"/>
      </w:r>
      <w:r w:rsidR="00E477A8" w:rsidRPr="00CC3CEC">
        <w:rPr>
          <w:rFonts w:ascii="Times New Roman" w:hAnsi="Times New Roman" w:cs="Times New Roman"/>
          <w:color w:val="000000"/>
          <w:sz w:val="24"/>
          <w:szCs w:val="24"/>
        </w:rPr>
        <w:t>Ders Dağılım Dengesi</w:t>
      </w:r>
      <w:r w:rsidR="00EC6FA7" w:rsidRPr="00CC3CEC">
        <w:rPr>
          <w:rFonts w:ascii="Times New Roman" w:hAnsi="Times New Roman" w:cs="Times New Roman"/>
          <w:color w:val="000000"/>
          <w:sz w:val="24"/>
          <w:szCs w:val="24"/>
        </w:rPr>
        <w:t>nin Gözetilmesi</w:t>
      </w:r>
    </w:p>
    <w:p w14:paraId="15D3E37D" w14:textId="57BDFD9C" w:rsidR="00E477A8" w:rsidRPr="00CC3CEC" w:rsidRDefault="00E477A8" w:rsidP="008D561E">
      <w:pPr>
        <w:pStyle w:val="ListeParagraf"/>
        <w:numPr>
          <w:ilvl w:val="0"/>
          <w:numId w:val="5"/>
        </w:numPr>
        <w:spacing w:before="120" w:after="120" w:line="276" w:lineRule="auto"/>
        <w:ind w:left="425" w:right="143" w:firstLine="1"/>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Ders Amaçları, Çıktıları ve Program Amaçlarıyla Uyumu</w:t>
      </w:r>
      <w:r w:rsidR="00EC6FA7" w:rsidRPr="00CC3CEC">
        <w:rPr>
          <w:rFonts w:ascii="Times New Roman" w:hAnsi="Times New Roman" w:cs="Times New Roman"/>
          <w:color w:val="000000"/>
          <w:sz w:val="24"/>
          <w:szCs w:val="24"/>
        </w:rPr>
        <w:t>nun Sağlanması</w:t>
      </w:r>
    </w:p>
    <w:p w14:paraId="362AF233" w14:textId="787FC616" w:rsidR="00E477A8" w:rsidRPr="00CC3CEC" w:rsidRDefault="00E477A8" w:rsidP="008D561E">
      <w:pPr>
        <w:pStyle w:val="ListeParagraf"/>
        <w:numPr>
          <w:ilvl w:val="0"/>
          <w:numId w:val="5"/>
        </w:numPr>
        <w:spacing w:before="120" w:after="120" w:line="276" w:lineRule="auto"/>
        <w:ind w:left="425" w:right="143" w:firstLine="1"/>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 xml:space="preserve">Derslerin İçeriklerinin Alanın Gelişimine </w:t>
      </w:r>
      <w:r w:rsidR="00EC6FA7" w:rsidRPr="00CC3CEC">
        <w:rPr>
          <w:rFonts w:ascii="Times New Roman" w:hAnsi="Times New Roman" w:cs="Times New Roman"/>
          <w:color w:val="000000"/>
          <w:sz w:val="24"/>
          <w:szCs w:val="24"/>
        </w:rPr>
        <w:t>Göre İzlenmesi ve Güncellenmesi</w:t>
      </w:r>
    </w:p>
    <w:p w14:paraId="7673B43A" w14:textId="6F13D873" w:rsidR="006E332B" w:rsidRPr="00CC3CEC" w:rsidRDefault="006E332B" w:rsidP="008D561E">
      <w:pPr>
        <w:pStyle w:val="ListeParagraf"/>
        <w:numPr>
          <w:ilvl w:val="0"/>
          <w:numId w:val="5"/>
        </w:numPr>
        <w:spacing w:before="120" w:after="120" w:line="276" w:lineRule="auto"/>
        <w:ind w:left="425" w:right="143" w:firstLine="1"/>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Müfredat ve Dersler İçeriği Geliştirme Sürecinde Paydaş Katılımı</w:t>
      </w:r>
      <w:r w:rsidR="00A32761" w:rsidRPr="00CC3CEC">
        <w:rPr>
          <w:rFonts w:ascii="Times New Roman" w:hAnsi="Times New Roman" w:cs="Times New Roman"/>
          <w:color w:val="000000"/>
          <w:sz w:val="24"/>
          <w:szCs w:val="24"/>
        </w:rPr>
        <w:t xml:space="preserve"> Sağlanması</w:t>
      </w:r>
    </w:p>
    <w:p w14:paraId="76DCF513" w14:textId="385B3782" w:rsidR="00E477A8" w:rsidRPr="00CC3CEC" w:rsidRDefault="008E61AF" w:rsidP="00571EA9">
      <w:pPr>
        <w:spacing w:before="120" w:after="120" w:line="276" w:lineRule="auto"/>
        <w:ind w:left="425" w:right="143" w:firstLine="284"/>
        <w:jc w:val="both"/>
        <w:rPr>
          <w:rFonts w:ascii="Times New Roman" w:hAnsi="Times New Roman" w:cs="Times New Roman"/>
          <w:bCs/>
          <w:color w:val="000000"/>
          <w:sz w:val="24"/>
          <w:szCs w:val="24"/>
        </w:rPr>
      </w:pPr>
      <w:hyperlink r:id="rId113" w:history="1">
        <w:r w:rsidR="00E477A8" w:rsidRPr="00CC3CEC">
          <w:rPr>
            <w:rStyle w:val="Kpr"/>
            <w:rFonts w:ascii="Times New Roman" w:hAnsi="Times New Roman" w:cs="Times New Roman"/>
            <w:bCs/>
            <w:sz w:val="24"/>
            <w:szCs w:val="24"/>
          </w:rPr>
          <w:t>Derslerin Yürütülmesi</w:t>
        </w:r>
      </w:hyperlink>
      <w:r w:rsidR="00E477A8" w:rsidRPr="00CC3CEC">
        <w:rPr>
          <w:rFonts w:ascii="Times New Roman" w:hAnsi="Times New Roman" w:cs="Times New Roman"/>
          <w:bCs/>
          <w:color w:val="000000"/>
          <w:sz w:val="24"/>
          <w:szCs w:val="24"/>
        </w:rPr>
        <w:t xml:space="preserve"> </w:t>
      </w:r>
    </w:p>
    <w:p w14:paraId="0419CC93" w14:textId="5AFBF10F" w:rsidR="006E332B" w:rsidRPr="00CC3CEC" w:rsidRDefault="006E332B" w:rsidP="008D561E">
      <w:pPr>
        <w:pStyle w:val="ListeParagraf"/>
        <w:numPr>
          <w:ilvl w:val="0"/>
          <w:numId w:val="6"/>
        </w:numPr>
        <w:spacing w:before="120" w:after="120" w:line="276" w:lineRule="auto"/>
        <w:ind w:left="425" w:right="143" w:firstLine="1"/>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Öğretim Yöntem ve Tekniklerinin İzlenmesi ve Sürekli İyileştirme</w:t>
      </w:r>
    </w:p>
    <w:p w14:paraId="7073EF1C" w14:textId="0CFBBB76" w:rsidR="006E332B" w:rsidRPr="00CC3CEC" w:rsidRDefault="006E332B" w:rsidP="008D561E">
      <w:pPr>
        <w:pStyle w:val="ListeParagraf"/>
        <w:numPr>
          <w:ilvl w:val="0"/>
          <w:numId w:val="6"/>
        </w:numPr>
        <w:spacing w:before="120" w:after="120" w:line="276" w:lineRule="auto"/>
        <w:ind w:left="425" w:right="143" w:firstLine="1"/>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Ölçme ve Değerlendirme Sistemi ve Sürekli İyileştirme</w:t>
      </w:r>
    </w:p>
    <w:p w14:paraId="16F157D4" w14:textId="4A324340" w:rsidR="006E332B" w:rsidRPr="00CC3CEC" w:rsidRDefault="006E332B" w:rsidP="008D561E">
      <w:pPr>
        <w:pStyle w:val="ListeParagraf"/>
        <w:numPr>
          <w:ilvl w:val="0"/>
          <w:numId w:val="6"/>
        </w:numPr>
        <w:spacing w:before="120" w:after="120" w:line="276" w:lineRule="auto"/>
        <w:ind w:left="425" w:right="143" w:firstLine="1"/>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Derslerin Uygulama/Yürütülme Sürecinde Paydaş Katılımı</w:t>
      </w:r>
      <w:r w:rsidR="00A32761" w:rsidRPr="00CC3CEC">
        <w:rPr>
          <w:rFonts w:ascii="Times New Roman" w:hAnsi="Times New Roman" w:cs="Times New Roman"/>
          <w:color w:val="000000"/>
          <w:sz w:val="24"/>
          <w:szCs w:val="24"/>
        </w:rPr>
        <w:t xml:space="preserve"> Sağlanması</w:t>
      </w:r>
    </w:p>
    <w:p w14:paraId="74F1CCCA" w14:textId="053447B2" w:rsidR="006E332B" w:rsidRPr="00CC3CEC" w:rsidRDefault="008E61AF" w:rsidP="00571EA9">
      <w:pPr>
        <w:spacing w:before="120" w:after="120" w:line="276" w:lineRule="auto"/>
        <w:ind w:left="425" w:right="143" w:firstLine="142"/>
        <w:jc w:val="both"/>
        <w:rPr>
          <w:rFonts w:ascii="Times New Roman" w:hAnsi="Times New Roman" w:cs="Times New Roman"/>
          <w:bCs/>
          <w:color w:val="000000"/>
          <w:sz w:val="24"/>
          <w:szCs w:val="24"/>
        </w:rPr>
      </w:pPr>
      <w:hyperlink r:id="rId114" w:history="1">
        <w:r w:rsidR="006E332B" w:rsidRPr="00CC3CEC">
          <w:rPr>
            <w:rStyle w:val="Kpr"/>
            <w:rFonts w:ascii="Times New Roman" w:hAnsi="Times New Roman" w:cs="Times New Roman"/>
            <w:bCs/>
            <w:sz w:val="24"/>
            <w:szCs w:val="24"/>
          </w:rPr>
          <w:t>Öğrenme Kaynakları ve Akademik Destek Hizmetleri</w:t>
        </w:r>
      </w:hyperlink>
    </w:p>
    <w:p w14:paraId="5B4BE3FF" w14:textId="77777777" w:rsidR="006E332B" w:rsidRPr="00CC3CEC" w:rsidRDefault="006E332B" w:rsidP="008D561E">
      <w:pPr>
        <w:pStyle w:val="ListeParagraf"/>
        <w:numPr>
          <w:ilvl w:val="0"/>
          <w:numId w:val="7"/>
        </w:numPr>
        <w:spacing w:before="120" w:after="120" w:line="276" w:lineRule="auto"/>
        <w:ind w:left="425" w:right="143" w:firstLine="1"/>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 xml:space="preserve">Öğrenme Ortam ve Kaynaklarının Geliştirilmesi </w:t>
      </w:r>
    </w:p>
    <w:p w14:paraId="19F5EEDF" w14:textId="04C6E821" w:rsidR="006E332B" w:rsidRPr="00CC3CEC" w:rsidRDefault="006E332B" w:rsidP="008D561E">
      <w:pPr>
        <w:pStyle w:val="ListeParagraf"/>
        <w:numPr>
          <w:ilvl w:val="0"/>
          <w:numId w:val="7"/>
        </w:numPr>
        <w:spacing w:before="120" w:after="120" w:line="276" w:lineRule="auto"/>
        <w:ind w:left="425" w:right="143" w:firstLine="1"/>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Danışmanlık Sisteminin Geliştirilmesi ve İzlenmesi</w:t>
      </w:r>
    </w:p>
    <w:p w14:paraId="6AD699BB" w14:textId="1FA9E76E" w:rsidR="006E332B" w:rsidRPr="00CC3CEC" w:rsidRDefault="006E332B" w:rsidP="008D561E">
      <w:pPr>
        <w:pStyle w:val="ListeParagraf"/>
        <w:numPr>
          <w:ilvl w:val="0"/>
          <w:numId w:val="7"/>
        </w:numPr>
        <w:spacing w:before="120" w:after="120" w:line="276" w:lineRule="auto"/>
        <w:ind w:left="425" w:right="143" w:firstLine="1"/>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Alt Yapıların Geliştirilmesine Katkı Sağlanması</w:t>
      </w:r>
    </w:p>
    <w:p w14:paraId="0F3C018E" w14:textId="2380363D" w:rsidR="006E332B" w:rsidRPr="00CC3CEC" w:rsidRDefault="006E332B" w:rsidP="008D561E">
      <w:pPr>
        <w:pStyle w:val="ListeParagraf"/>
        <w:numPr>
          <w:ilvl w:val="0"/>
          <w:numId w:val="7"/>
        </w:numPr>
        <w:spacing w:before="120" w:after="120" w:line="276" w:lineRule="auto"/>
        <w:ind w:left="425" w:right="143" w:firstLine="1"/>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Dezavantajlı Gruplara Yönelik Hizmetlerin Geliştirilmesi ve İzlenmesi</w:t>
      </w:r>
    </w:p>
    <w:p w14:paraId="06EA81D0" w14:textId="601961F8" w:rsidR="006E332B" w:rsidRPr="00CC3CEC" w:rsidRDefault="006E332B" w:rsidP="008D561E">
      <w:pPr>
        <w:pStyle w:val="ListeParagraf"/>
        <w:numPr>
          <w:ilvl w:val="0"/>
          <w:numId w:val="7"/>
        </w:numPr>
        <w:spacing w:before="120" w:after="120" w:line="276" w:lineRule="auto"/>
        <w:ind w:left="425" w:right="143" w:firstLine="1"/>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Sosyal ve Kültürel Faaliyetlerin Özendirilmesi, Faaliyetleri Geliştirilmesine Katkı Sağlanması</w:t>
      </w:r>
    </w:p>
    <w:p w14:paraId="73AAD26B" w14:textId="7B101B52" w:rsidR="006E332B" w:rsidRPr="00CC3CEC" w:rsidRDefault="006E332B" w:rsidP="008D561E">
      <w:pPr>
        <w:pStyle w:val="ListeParagraf"/>
        <w:numPr>
          <w:ilvl w:val="0"/>
          <w:numId w:val="7"/>
        </w:numPr>
        <w:spacing w:before="120" w:after="120" w:line="276" w:lineRule="auto"/>
        <w:ind w:left="425" w:right="143" w:firstLine="1"/>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Öğretim Kadrosunun Geliştirilmesi (Eğitici Eğitimi, İş Birliği Çalışmaları, Alanında Uzman Akademisyenler)</w:t>
      </w:r>
    </w:p>
    <w:p w14:paraId="5F3DA766" w14:textId="60E4C116" w:rsidR="006E332B" w:rsidRPr="00CC3CEC" w:rsidRDefault="006E332B" w:rsidP="008D561E">
      <w:pPr>
        <w:pStyle w:val="ListeParagraf"/>
        <w:numPr>
          <w:ilvl w:val="0"/>
          <w:numId w:val="7"/>
        </w:numPr>
        <w:spacing w:before="120" w:after="120" w:line="276" w:lineRule="auto"/>
        <w:ind w:left="425" w:right="143" w:firstLine="1"/>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lastRenderedPageBreak/>
        <w:t>Öğretim Elemanı ve Öğrencilere Yönelik Teşvik Mekanizmalarını Özendirme ve Geliştirilmesi Amacıyla Üniversiteyle İş Birliği Sağlama</w:t>
      </w:r>
    </w:p>
    <w:p w14:paraId="52D24454" w14:textId="67BB0A27" w:rsidR="006E332B" w:rsidRPr="00CC3CEC" w:rsidRDefault="006E332B" w:rsidP="008D561E">
      <w:pPr>
        <w:pStyle w:val="ListeParagraf"/>
        <w:numPr>
          <w:ilvl w:val="0"/>
          <w:numId w:val="7"/>
        </w:numPr>
        <w:spacing w:before="120" w:after="120" w:line="276" w:lineRule="auto"/>
        <w:ind w:left="425" w:right="143" w:firstLine="1"/>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Öğrenme Kaynakları ve Akademik Destek Hizmetlerinin Geliştirme, Uygulama Süreçlerinde P</w:t>
      </w:r>
      <w:r w:rsidR="00EC6FA7" w:rsidRPr="00CC3CEC">
        <w:rPr>
          <w:rFonts w:ascii="Times New Roman" w:hAnsi="Times New Roman" w:cs="Times New Roman"/>
          <w:color w:val="000000"/>
          <w:sz w:val="24"/>
          <w:szCs w:val="24"/>
        </w:rPr>
        <w:t>aydaş Katılımlarının Sağlanması</w:t>
      </w:r>
    </w:p>
    <w:p w14:paraId="0232E56F" w14:textId="6FE89789" w:rsidR="00793D21" w:rsidRDefault="006E332B" w:rsidP="00571EA9">
      <w:pPr>
        <w:spacing w:before="120" w:after="120" w:line="276" w:lineRule="auto"/>
        <w:ind w:left="425" w:right="143" w:firstLine="142"/>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 xml:space="preserve">Tüm bu ölçütlerin PUKÖ döngüsü göz edilerek çevrimlerin kapatılması hedeflenmiştir. Ölçütlerin olgunluk düzeyleri ve gelişimleri, </w:t>
      </w:r>
      <w:hyperlink r:id="rId115" w:history="1">
        <w:r w:rsidRPr="00CC3CEC">
          <w:rPr>
            <w:rStyle w:val="Kpr"/>
            <w:rFonts w:ascii="Times New Roman" w:hAnsi="Times New Roman" w:cs="Times New Roman"/>
            <w:sz w:val="24"/>
            <w:szCs w:val="24"/>
          </w:rPr>
          <w:t>Bölüm Başkanlığı ve akreditasyon çalışma grubu tarafından izlenmektedir.</w:t>
        </w:r>
      </w:hyperlink>
      <w:r w:rsidRPr="00CC3CEC">
        <w:rPr>
          <w:rFonts w:ascii="Times New Roman" w:hAnsi="Times New Roman" w:cs="Times New Roman"/>
          <w:color w:val="000000"/>
          <w:sz w:val="24"/>
          <w:szCs w:val="24"/>
        </w:rPr>
        <w:t xml:space="preserve"> </w:t>
      </w:r>
    </w:p>
    <w:p w14:paraId="3BA408C4" w14:textId="09B680FE" w:rsidR="009812F4" w:rsidRPr="00CC3CEC" w:rsidRDefault="009812F4" w:rsidP="00571EA9">
      <w:pPr>
        <w:pStyle w:val="ListeParagraf"/>
        <w:numPr>
          <w:ilvl w:val="1"/>
          <w:numId w:val="11"/>
        </w:numPr>
        <w:spacing w:before="120" w:after="120" w:line="276" w:lineRule="auto"/>
        <w:ind w:left="1134" w:right="143" w:hanging="708"/>
        <w:jc w:val="both"/>
        <w:rPr>
          <w:rFonts w:ascii="Times New Roman" w:hAnsi="Times New Roman" w:cs="Times New Roman"/>
          <w:b/>
          <w:sz w:val="24"/>
          <w:szCs w:val="24"/>
        </w:rPr>
      </w:pPr>
      <w:r w:rsidRPr="00CC3CEC">
        <w:rPr>
          <w:rFonts w:ascii="Times New Roman" w:hAnsi="Times New Roman" w:cs="Times New Roman"/>
          <w:b/>
          <w:sz w:val="24"/>
          <w:szCs w:val="24"/>
        </w:rPr>
        <w:t>Programa Özgü Ölçütlerin sağlandığı kanıtlanmalıdır. Bir Lisans Programı adı nedeniyle birden fazla Program kapsamına giriyorsa, her biri için Programa Özgü Ölçütlerin sağlaması beklenir.</w:t>
      </w:r>
    </w:p>
    <w:p w14:paraId="1EF12E15" w14:textId="639329FD" w:rsidR="009812F4" w:rsidRPr="00CC3CEC" w:rsidRDefault="009812F4" w:rsidP="008D561E">
      <w:pPr>
        <w:pStyle w:val="ListeParagraf"/>
        <w:numPr>
          <w:ilvl w:val="0"/>
          <w:numId w:val="34"/>
        </w:numPr>
        <w:spacing w:before="120" w:after="120" w:line="276" w:lineRule="auto"/>
        <w:ind w:left="426" w:right="143" w:firstLine="0"/>
        <w:jc w:val="both"/>
        <w:rPr>
          <w:rFonts w:ascii="Times New Roman" w:hAnsi="Times New Roman" w:cs="Times New Roman"/>
          <w:sz w:val="24"/>
          <w:szCs w:val="24"/>
        </w:rPr>
      </w:pPr>
      <w:r w:rsidRPr="00CC3CEC">
        <w:rPr>
          <w:rFonts w:ascii="Times New Roman" w:hAnsi="Times New Roman" w:cs="Times New Roman"/>
          <w:b/>
          <w:sz w:val="24"/>
          <w:szCs w:val="24"/>
        </w:rPr>
        <w:t>Programa Özgü Ölçütleri nasıl sağladığını açıklayınız</w:t>
      </w:r>
      <w:r w:rsidRPr="00CC3CEC">
        <w:rPr>
          <w:rFonts w:ascii="Times New Roman" w:hAnsi="Times New Roman" w:cs="Times New Roman"/>
          <w:sz w:val="24"/>
          <w:szCs w:val="24"/>
        </w:rPr>
        <w:t>.</w:t>
      </w:r>
    </w:p>
    <w:p w14:paraId="60803CEA" w14:textId="751F0A93" w:rsidR="00FA5526" w:rsidRPr="00CC3CEC" w:rsidRDefault="00E65DDC" w:rsidP="00F33810">
      <w:pPr>
        <w:spacing w:after="0" w:line="276" w:lineRule="auto"/>
        <w:ind w:left="425" w:right="142" w:firstLine="284"/>
        <w:jc w:val="both"/>
        <w:rPr>
          <w:rFonts w:ascii="Times New Roman" w:hAnsi="Times New Roman" w:cs="Times New Roman"/>
          <w:sz w:val="24"/>
          <w:szCs w:val="24"/>
        </w:rPr>
      </w:pPr>
      <w:r w:rsidRPr="00CC3CEC">
        <w:rPr>
          <w:rFonts w:ascii="Times New Roman" w:hAnsi="Times New Roman" w:cs="Times New Roman"/>
          <w:sz w:val="24"/>
          <w:szCs w:val="24"/>
        </w:rPr>
        <w:t xml:space="preserve">Açıklama: </w:t>
      </w:r>
      <w:hyperlink r:id="rId116" w:history="1">
        <w:r w:rsidR="00FA5526" w:rsidRPr="00CC3CEC">
          <w:rPr>
            <w:rStyle w:val="Kpr"/>
            <w:rFonts w:ascii="Times New Roman" w:hAnsi="Times New Roman" w:cs="Times New Roman"/>
            <w:sz w:val="24"/>
            <w:szCs w:val="24"/>
          </w:rPr>
          <w:t>Programa özgü ölçütlerin</w:t>
        </w:r>
      </w:hyperlink>
      <w:r w:rsidR="00FA5526" w:rsidRPr="00CC3CEC">
        <w:rPr>
          <w:rFonts w:ascii="Times New Roman" w:hAnsi="Times New Roman" w:cs="Times New Roman"/>
          <w:sz w:val="24"/>
          <w:szCs w:val="24"/>
        </w:rPr>
        <w:t xml:space="preserve">, </w:t>
      </w:r>
      <w:hyperlink r:id="rId117" w:history="1">
        <w:r w:rsidR="00FA5526" w:rsidRPr="00CC3CEC">
          <w:rPr>
            <w:rStyle w:val="Kpr"/>
            <w:rFonts w:ascii="Times New Roman" w:hAnsi="Times New Roman" w:cs="Times New Roman"/>
            <w:sz w:val="24"/>
            <w:szCs w:val="24"/>
          </w:rPr>
          <w:t>program misyon</w:t>
        </w:r>
      </w:hyperlink>
      <w:r w:rsidR="00595955" w:rsidRPr="00CC3CEC">
        <w:rPr>
          <w:rFonts w:ascii="Times New Roman" w:hAnsi="Times New Roman" w:cs="Times New Roman"/>
          <w:sz w:val="24"/>
          <w:szCs w:val="24"/>
        </w:rPr>
        <w:t xml:space="preserve"> v</w:t>
      </w:r>
      <w:r w:rsidR="00FA5526" w:rsidRPr="00CC3CEC">
        <w:rPr>
          <w:rFonts w:ascii="Times New Roman" w:hAnsi="Times New Roman" w:cs="Times New Roman"/>
          <w:sz w:val="24"/>
          <w:szCs w:val="24"/>
        </w:rPr>
        <w:t xml:space="preserve">e </w:t>
      </w:r>
      <w:hyperlink r:id="rId118" w:history="1">
        <w:r w:rsidR="00FA5526" w:rsidRPr="00CC3CEC">
          <w:rPr>
            <w:rStyle w:val="Kpr"/>
            <w:rFonts w:ascii="Times New Roman" w:hAnsi="Times New Roman" w:cs="Times New Roman"/>
            <w:sz w:val="24"/>
            <w:szCs w:val="24"/>
          </w:rPr>
          <w:t>Üniversite misyonu</w:t>
        </w:r>
      </w:hyperlink>
      <w:r w:rsidR="00FA5526" w:rsidRPr="00CC3CEC">
        <w:rPr>
          <w:rFonts w:ascii="Times New Roman" w:hAnsi="Times New Roman" w:cs="Times New Roman"/>
          <w:sz w:val="24"/>
          <w:szCs w:val="24"/>
        </w:rPr>
        <w:t xml:space="preserve"> ile uyumunun gözetilmesinde ve yerine getirilmesinde ölçme-değerlendirme yöntemi (sınavlar), danışma kurulu toplantıları, mezunlarla görüşmeler ve anketler, kariyer danışmanlığı ve öğrencilerin almış oldukları dersleri/akademisyenleri değerlendirdikleri anketlerden istifade edilmektedir. Söz konusu araçların tümünde, program misyonu ve ölçütlerinin korelasyonu ölçülmekte, güncellenmesi gereken hususlar, bölüm kurulu kararı çerçevesinde yerine getirilmektedir</w:t>
      </w:r>
      <w:r w:rsidR="002F372E" w:rsidRPr="00CC3CEC">
        <w:rPr>
          <w:rFonts w:ascii="Times New Roman" w:hAnsi="Times New Roman" w:cs="Times New Roman"/>
          <w:sz w:val="24"/>
          <w:szCs w:val="24"/>
        </w:rPr>
        <w:t xml:space="preserve"> </w:t>
      </w:r>
      <w:r w:rsidR="002F372E" w:rsidRPr="00F32E79">
        <w:rPr>
          <w:rFonts w:ascii="Times New Roman" w:hAnsi="Times New Roman" w:cs="Times New Roman"/>
          <w:b/>
          <w:sz w:val="24"/>
          <w:szCs w:val="24"/>
        </w:rPr>
        <w:t>(Ek.10.2.1)</w:t>
      </w:r>
      <w:r w:rsidR="00FA5526" w:rsidRPr="00CC3CEC">
        <w:rPr>
          <w:rFonts w:ascii="Times New Roman" w:hAnsi="Times New Roman" w:cs="Times New Roman"/>
          <w:sz w:val="24"/>
          <w:szCs w:val="24"/>
        </w:rPr>
        <w:t xml:space="preserve">. </w:t>
      </w:r>
    </w:p>
    <w:p w14:paraId="7B10EDE3" w14:textId="61B6C3AC" w:rsidR="007357BB" w:rsidRPr="00CC3CEC" w:rsidRDefault="00EC6FA7" w:rsidP="00F33810">
      <w:pPr>
        <w:spacing w:after="0" w:line="276" w:lineRule="auto"/>
        <w:ind w:left="425" w:right="142" w:firstLine="284"/>
        <w:jc w:val="both"/>
        <w:rPr>
          <w:rFonts w:ascii="Times New Roman" w:hAnsi="Times New Roman" w:cs="Times New Roman"/>
          <w:sz w:val="24"/>
          <w:szCs w:val="24"/>
        </w:rPr>
      </w:pPr>
      <w:r w:rsidRPr="00CC3CEC">
        <w:rPr>
          <w:rFonts w:ascii="Times New Roman" w:hAnsi="Times New Roman" w:cs="Times New Roman"/>
          <w:sz w:val="24"/>
          <w:szCs w:val="24"/>
        </w:rPr>
        <w:t>Programın</w:t>
      </w:r>
      <w:r w:rsidR="007357BB" w:rsidRPr="00CC3CEC">
        <w:rPr>
          <w:rFonts w:ascii="Times New Roman" w:hAnsi="Times New Roman" w:cs="Times New Roman"/>
          <w:sz w:val="24"/>
          <w:szCs w:val="24"/>
        </w:rPr>
        <w:t xml:space="preserve"> başarılı bir şekilde tamamlanmasıyla öğrenciler/mezunlar </w:t>
      </w:r>
      <w:r w:rsidRPr="00CC3CEC">
        <w:rPr>
          <w:rFonts w:ascii="Times New Roman" w:hAnsi="Times New Roman" w:cs="Times New Roman"/>
          <w:sz w:val="24"/>
          <w:szCs w:val="24"/>
        </w:rPr>
        <w:t>aşağıdaki süreçleri gerçekleştirebileceklerdir</w:t>
      </w:r>
      <w:r w:rsidR="007357BB" w:rsidRPr="00CC3CEC">
        <w:rPr>
          <w:rFonts w:ascii="Times New Roman" w:hAnsi="Times New Roman" w:cs="Times New Roman"/>
          <w:sz w:val="24"/>
          <w:szCs w:val="24"/>
        </w:rPr>
        <w:t>:</w:t>
      </w:r>
    </w:p>
    <w:p w14:paraId="52A13A54" w14:textId="4DA14251" w:rsidR="009D1FEF" w:rsidRPr="00CC3CEC" w:rsidRDefault="0083445A" w:rsidP="00F33810">
      <w:pPr>
        <w:spacing w:after="0" w:line="276" w:lineRule="auto"/>
        <w:ind w:left="425" w:right="142" w:firstLine="284"/>
        <w:jc w:val="both"/>
        <w:rPr>
          <w:rFonts w:ascii="Times New Roman" w:hAnsi="Times New Roman" w:cs="Times New Roman"/>
          <w:sz w:val="24"/>
          <w:szCs w:val="24"/>
        </w:rPr>
      </w:pPr>
      <w:r w:rsidRPr="00CC3CEC">
        <w:rPr>
          <w:rFonts w:ascii="Times New Roman" w:hAnsi="Times New Roman" w:cs="Times New Roman"/>
          <w:sz w:val="24"/>
          <w:szCs w:val="24"/>
        </w:rPr>
        <w:t xml:space="preserve">Üniversitemiz mezunlarının kariyer gelişimlerini takip edebilmek, Üniversitemiz ile mezunlarımız arasında sürdürülebilir etkili bir iletişim ağı oluşturmak, iş birliklerini geliştirmek, mezunlarımızı ilgili duyurular ve etkinlikler hakkında bilgilendirebilmek ve mezunlarımızın mezun oldukları programların iyileştirilmesine katkıda bulunabilmek için Bandırma Onyedi Eylül Üniversitesi Kariyer Geliştirme Uygulama ve Araştırma Merkezi bünyesinde </w:t>
      </w:r>
      <w:hyperlink r:id="rId119" w:history="1">
        <w:r w:rsidRPr="00CC3CEC">
          <w:rPr>
            <w:rStyle w:val="Kpr"/>
            <w:rFonts w:ascii="Times New Roman" w:hAnsi="Times New Roman" w:cs="Times New Roman"/>
            <w:sz w:val="24"/>
            <w:szCs w:val="24"/>
          </w:rPr>
          <w:t>“Mezun Bilgi Sistemi”</w:t>
        </w:r>
      </w:hyperlink>
      <w:r w:rsidRPr="00CC3CEC">
        <w:rPr>
          <w:rFonts w:ascii="Times New Roman" w:hAnsi="Times New Roman" w:cs="Times New Roman"/>
          <w:sz w:val="24"/>
          <w:szCs w:val="24"/>
        </w:rPr>
        <w:t xml:space="preserve"> oluşturulmuştur. </w:t>
      </w:r>
      <w:r w:rsidR="009D1FEF" w:rsidRPr="00CC3CEC">
        <w:rPr>
          <w:rFonts w:ascii="Times New Roman" w:hAnsi="Times New Roman" w:cs="Times New Roman"/>
          <w:sz w:val="24"/>
          <w:szCs w:val="24"/>
        </w:rPr>
        <w:t xml:space="preserve">Akademik kariyerine devam etmek isteyen mezunlar gerek üniversitemizde ve Türkiye’nin çeşitli üniversitelerinde gerekse </w:t>
      </w:r>
      <w:bookmarkStart w:id="15" w:name="_GoBack"/>
      <w:r w:rsidR="009D1FEF" w:rsidRPr="00CC3CEC">
        <w:rPr>
          <w:rFonts w:ascii="Times New Roman" w:hAnsi="Times New Roman" w:cs="Times New Roman"/>
          <w:sz w:val="24"/>
          <w:szCs w:val="24"/>
        </w:rPr>
        <w:t xml:space="preserve">yurtdışındaki üniversitelerde yüksek lisans ve doktora eğitimlerine devam ederek akademisyen olabilmektedir. </w:t>
      </w:r>
      <w:r w:rsidRPr="00CC3CEC">
        <w:rPr>
          <w:rFonts w:ascii="Times New Roman" w:hAnsi="Times New Roman" w:cs="Times New Roman"/>
          <w:sz w:val="24"/>
          <w:szCs w:val="24"/>
        </w:rPr>
        <w:t xml:space="preserve"> </w:t>
      </w:r>
    </w:p>
    <w:p w14:paraId="1162C77F" w14:textId="1CC81174" w:rsidR="005A1E80" w:rsidRPr="00CC3CEC" w:rsidRDefault="008E61AF" w:rsidP="00F33810">
      <w:pPr>
        <w:spacing w:after="0" w:line="276" w:lineRule="auto"/>
        <w:ind w:left="425" w:right="143" w:firstLine="284"/>
        <w:jc w:val="both"/>
        <w:rPr>
          <w:rFonts w:ascii="Times New Roman" w:hAnsi="Times New Roman" w:cs="Times New Roman"/>
          <w:sz w:val="24"/>
          <w:szCs w:val="24"/>
        </w:rPr>
      </w:pPr>
      <w:hyperlink r:id="rId120" w:history="1">
        <w:r w:rsidR="005A1E80" w:rsidRPr="00CC3CEC">
          <w:rPr>
            <w:rStyle w:val="Kpr"/>
            <w:rFonts w:ascii="Times New Roman" w:hAnsi="Times New Roman" w:cs="Times New Roman"/>
            <w:sz w:val="24"/>
            <w:szCs w:val="24"/>
          </w:rPr>
          <w:t>Programa özgü ölçütlerin</w:t>
        </w:r>
      </w:hyperlink>
      <w:r w:rsidR="005A1E80" w:rsidRPr="00CC3CEC">
        <w:rPr>
          <w:rFonts w:ascii="Times New Roman" w:hAnsi="Times New Roman" w:cs="Times New Roman"/>
          <w:sz w:val="24"/>
          <w:szCs w:val="24"/>
        </w:rPr>
        <w:t xml:space="preserve"> sağlanmasında aşağıdaki kıstaslar dikkate alınmaktadır.</w:t>
      </w:r>
    </w:p>
    <w:p w14:paraId="4FE283F5" w14:textId="77777777" w:rsidR="00BE337E" w:rsidRPr="00CC3CEC" w:rsidRDefault="00BE337E" w:rsidP="00F33810">
      <w:pPr>
        <w:tabs>
          <w:tab w:val="left" w:pos="1418"/>
          <w:tab w:val="left" w:pos="1701"/>
        </w:tabs>
        <w:spacing w:after="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Program öğrenme amaçlarına yönelik, program çıktıları belirlenmektedir. Ders öğrenme çıktılarının program öğrenme çıktılarına uygun olarak belirlenmesi ile derslerin içerikleri, başarı ölçme yöntemleri, program öğrenme amaçlarına ulaşacak şekilde tasarlanmaktadır.</w:t>
      </w:r>
    </w:p>
    <w:p w14:paraId="3FED3661" w14:textId="77777777" w:rsidR="00BE337E" w:rsidRPr="00CC3CEC" w:rsidRDefault="00BE337E" w:rsidP="00F33810">
      <w:pPr>
        <w:tabs>
          <w:tab w:val="left" w:pos="1418"/>
          <w:tab w:val="left" w:pos="1701"/>
        </w:tabs>
        <w:spacing w:after="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PÖA1. Bilgi</w:t>
      </w:r>
    </w:p>
    <w:p w14:paraId="0A4C020E" w14:textId="77777777" w:rsidR="00BE337E" w:rsidRPr="00CC3CEC" w:rsidRDefault="00BE337E" w:rsidP="00F33810">
      <w:pPr>
        <w:tabs>
          <w:tab w:val="left" w:pos="1418"/>
          <w:tab w:val="left" w:pos="1701"/>
        </w:tabs>
        <w:spacing w:after="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Uluslararası ticaret ve lojistiğin temel kavramları ve işleyişini anlama yeteneği kazanmak.</w:t>
      </w:r>
      <w:r w:rsidRPr="00CC3CEC">
        <w:rPr>
          <w:rFonts w:ascii="Times New Roman" w:hAnsi="Times New Roman" w:cs="Times New Roman"/>
          <w:color w:val="000000"/>
          <w:sz w:val="24"/>
          <w:szCs w:val="24"/>
        </w:rPr>
        <w:tab/>
      </w:r>
    </w:p>
    <w:p w14:paraId="20F78C42" w14:textId="77777777" w:rsidR="00BE337E" w:rsidRPr="00CC3CEC" w:rsidRDefault="00BE337E" w:rsidP="00F33810">
      <w:pPr>
        <w:tabs>
          <w:tab w:val="left" w:pos="1418"/>
          <w:tab w:val="left" w:pos="1701"/>
        </w:tabs>
        <w:spacing w:after="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Alanlarındaki güncel bilgiye erişip; mevcut literatürden bilgiyi takip edebilmek, değerlendirebilmek ve uygulayabilmek.</w:t>
      </w:r>
      <w:r w:rsidRPr="00CC3CEC">
        <w:rPr>
          <w:rFonts w:ascii="Times New Roman" w:hAnsi="Times New Roman" w:cs="Times New Roman"/>
          <w:color w:val="000000"/>
          <w:sz w:val="24"/>
          <w:szCs w:val="24"/>
        </w:rPr>
        <w:tab/>
      </w:r>
    </w:p>
    <w:p w14:paraId="53CC8A28" w14:textId="77777777" w:rsidR="00BE337E" w:rsidRPr="00CC3CEC" w:rsidRDefault="00BE337E" w:rsidP="00F33810">
      <w:pPr>
        <w:tabs>
          <w:tab w:val="left" w:pos="1418"/>
          <w:tab w:val="left" w:pos="1701"/>
        </w:tabs>
        <w:spacing w:after="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Uluslararası ticaret ve lojistikte performans göstermek için gereken bilgi ve becerileri hem yazılı hem de sözlü olarak ifade edebilme yeteneği kazanmak.</w:t>
      </w:r>
      <w:r w:rsidRPr="00CC3CEC">
        <w:rPr>
          <w:rFonts w:ascii="Times New Roman" w:hAnsi="Times New Roman" w:cs="Times New Roman"/>
          <w:color w:val="000000"/>
          <w:sz w:val="24"/>
          <w:szCs w:val="24"/>
        </w:rPr>
        <w:tab/>
      </w:r>
    </w:p>
    <w:p w14:paraId="68DCF3A0" w14:textId="77777777" w:rsidR="00BE337E" w:rsidRPr="00CC3CEC" w:rsidRDefault="00BE337E" w:rsidP="00F33810">
      <w:pPr>
        <w:tabs>
          <w:tab w:val="left" w:pos="1418"/>
          <w:tab w:val="left" w:pos="1701"/>
        </w:tabs>
        <w:spacing w:after="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PÖA2. Beceriler</w:t>
      </w:r>
    </w:p>
    <w:bookmarkEnd w:id="15"/>
    <w:p w14:paraId="7F7B2BD2" w14:textId="77777777" w:rsidR="00BE337E" w:rsidRPr="00CC3CEC" w:rsidRDefault="00BE337E" w:rsidP="00571EA9">
      <w:pPr>
        <w:tabs>
          <w:tab w:val="left" w:pos="1418"/>
          <w:tab w:val="left" w:pos="1701"/>
        </w:tabs>
        <w:spacing w:after="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Taşımacılık, depolama ve tedarik zinciri yönetimi de dahil olmak üzere lojistik süreçlerini etkin bir şekilde yönetmek.</w:t>
      </w:r>
      <w:r w:rsidRPr="00CC3CEC">
        <w:rPr>
          <w:rFonts w:ascii="Times New Roman" w:hAnsi="Times New Roman" w:cs="Times New Roman"/>
          <w:color w:val="000000"/>
          <w:sz w:val="24"/>
          <w:szCs w:val="24"/>
        </w:rPr>
        <w:tab/>
      </w:r>
    </w:p>
    <w:p w14:paraId="334D0A4E" w14:textId="77777777" w:rsidR="00BE337E" w:rsidRPr="00CC3CEC" w:rsidRDefault="00BE337E" w:rsidP="00571EA9">
      <w:pPr>
        <w:tabs>
          <w:tab w:val="left" w:pos="1418"/>
          <w:tab w:val="left" w:pos="1701"/>
        </w:tabs>
        <w:spacing w:after="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lastRenderedPageBreak/>
        <w:t>İşletme yönetimi, finans, pazarlama ve liderlikte becerilerini iş hayatına entegre etmeyi öğrenmek.</w:t>
      </w:r>
    </w:p>
    <w:p w14:paraId="2D912548" w14:textId="77777777" w:rsidR="00BE337E" w:rsidRPr="00CC3CEC" w:rsidRDefault="00BE337E" w:rsidP="00571EA9">
      <w:pPr>
        <w:tabs>
          <w:tab w:val="left" w:pos="1418"/>
          <w:tab w:val="left" w:pos="1701"/>
        </w:tabs>
        <w:spacing w:after="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Karmaşık iş problemlerini bireysel olarak ve ekipler halinde analiz etme ve çözme yeteneklerini kullanabilmek.</w:t>
      </w:r>
      <w:r w:rsidRPr="00CC3CEC">
        <w:rPr>
          <w:rFonts w:ascii="Times New Roman" w:hAnsi="Times New Roman" w:cs="Times New Roman"/>
          <w:color w:val="000000"/>
          <w:sz w:val="24"/>
          <w:szCs w:val="24"/>
        </w:rPr>
        <w:tab/>
      </w:r>
    </w:p>
    <w:p w14:paraId="345017EB" w14:textId="77777777" w:rsidR="00BE337E" w:rsidRPr="00CC3CEC" w:rsidRDefault="00BE337E" w:rsidP="00571EA9">
      <w:pPr>
        <w:tabs>
          <w:tab w:val="left" w:pos="1418"/>
          <w:tab w:val="left" w:pos="1701"/>
        </w:tabs>
        <w:spacing w:after="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Küresel işyerinde işe alınmak için istihdam edilebilirlik becerilerini geliştirmek.</w:t>
      </w:r>
      <w:r w:rsidRPr="00CC3CEC">
        <w:rPr>
          <w:rFonts w:ascii="Times New Roman" w:hAnsi="Times New Roman" w:cs="Times New Roman"/>
          <w:color w:val="000000"/>
          <w:sz w:val="24"/>
          <w:szCs w:val="24"/>
        </w:rPr>
        <w:tab/>
      </w:r>
    </w:p>
    <w:p w14:paraId="7FB26743" w14:textId="77777777" w:rsidR="00BE337E" w:rsidRPr="00CC3CEC" w:rsidRDefault="00BE337E" w:rsidP="00571EA9">
      <w:pPr>
        <w:tabs>
          <w:tab w:val="left" w:pos="1418"/>
          <w:tab w:val="left" w:pos="1701"/>
        </w:tabs>
        <w:spacing w:after="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Değişime ve yeniliğe karşı açık bir tutum sergileyebilmek.</w:t>
      </w:r>
      <w:r w:rsidRPr="00CC3CEC">
        <w:rPr>
          <w:rFonts w:ascii="Times New Roman" w:hAnsi="Times New Roman" w:cs="Times New Roman"/>
          <w:color w:val="000000"/>
          <w:sz w:val="24"/>
          <w:szCs w:val="24"/>
        </w:rPr>
        <w:tab/>
      </w:r>
    </w:p>
    <w:p w14:paraId="7A306DD2" w14:textId="77777777" w:rsidR="00BE337E" w:rsidRPr="00CC3CEC" w:rsidRDefault="00BE337E" w:rsidP="00571EA9">
      <w:pPr>
        <w:tabs>
          <w:tab w:val="left" w:pos="1418"/>
          <w:tab w:val="left" w:pos="1701"/>
        </w:tabs>
        <w:spacing w:after="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Görevleri tanımlayıp, planlayıp, uygulayıp, kontrol edebilme ve süreçleri bireysel olarak ve ekipler halinde değerlendirebilme</w:t>
      </w:r>
      <w:r w:rsidRPr="00CC3CEC">
        <w:rPr>
          <w:rFonts w:ascii="Times New Roman" w:hAnsi="Times New Roman" w:cs="Times New Roman"/>
          <w:color w:val="000000"/>
          <w:sz w:val="24"/>
          <w:szCs w:val="24"/>
        </w:rPr>
        <w:tab/>
      </w:r>
    </w:p>
    <w:p w14:paraId="2EF2147D" w14:textId="77777777" w:rsidR="00BE337E" w:rsidRPr="00CC3CEC" w:rsidRDefault="00BE337E" w:rsidP="00571EA9">
      <w:pPr>
        <w:tabs>
          <w:tab w:val="left" w:pos="1418"/>
          <w:tab w:val="left" w:pos="1701"/>
        </w:tabs>
        <w:spacing w:after="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PÖA3. Yetkinlikler- Bağımsız Çalışabilme ve Sorumluluk Alabilme</w:t>
      </w:r>
    </w:p>
    <w:p w14:paraId="1808DB5A" w14:textId="77777777" w:rsidR="00BE337E" w:rsidRPr="00CC3CEC" w:rsidRDefault="00BE337E" w:rsidP="00571EA9">
      <w:pPr>
        <w:tabs>
          <w:tab w:val="left" w:pos="1418"/>
          <w:tab w:val="left" w:pos="1701"/>
        </w:tabs>
        <w:spacing w:after="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Uluslararası ticaret ve lojistikle ilgili sorunları bağımsız olarak çözebilme.</w:t>
      </w:r>
      <w:r w:rsidRPr="00CC3CEC">
        <w:rPr>
          <w:rFonts w:ascii="Times New Roman" w:hAnsi="Times New Roman" w:cs="Times New Roman"/>
          <w:color w:val="000000"/>
          <w:sz w:val="24"/>
          <w:szCs w:val="24"/>
        </w:rPr>
        <w:tab/>
      </w:r>
    </w:p>
    <w:p w14:paraId="4E2F8F86" w14:textId="77777777" w:rsidR="0083445A" w:rsidRPr="00CC3CEC" w:rsidRDefault="00BE337E" w:rsidP="00571EA9">
      <w:pPr>
        <w:tabs>
          <w:tab w:val="left" w:pos="1418"/>
          <w:tab w:val="left" w:pos="1701"/>
        </w:tabs>
        <w:spacing w:after="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Uluslararası ticaret ve lojistik alanındaki bilgi ve beceriler üzerine kendi kendine düşünebilme.</w:t>
      </w:r>
    </w:p>
    <w:p w14:paraId="239EF511" w14:textId="6254117B" w:rsidR="00BE337E" w:rsidRPr="00CC3CEC" w:rsidRDefault="00BE337E" w:rsidP="00571EA9">
      <w:pPr>
        <w:tabs>
          <w:tab w:val="left" w:pos="1418"/>
          <w:tab w:val="left" w:pos="1701"/>
        </w:tabs>
        <w:spacing w:after="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Uluslararası iş yapma konusunda etik bağlamında farkındalık kazanma.</w:t>
      </w:r>
      <w:r w:rsidRPr="00CC3CEC">
        <w:rPr>
          <w:rFonts w:ascii="Times New Roman" w:hAnsi="Times New Roman" w:cs="Times New Roman"/>
          <w:color w:val="000000"/>
          <w:sz w:val="24"/>
          <w:szCs w:val="24"/>
        </w:rPr>
        <w:tab/>
      </w:r>
    </w:p>
    <w:p w14:paraId="242C3F88" w14:textId="77777777" w:rsidR="00BE337E" w:rsidRPr="00CC3CEC" w:rsidRDefault="00BE337E" w:rsidP="00571EA9">
      <w:pPr>
        <w:tabs>
          <w:tab w:val="left" w:pos="1418"/>
          <w:tab w:val="left" w:pos="1701"/>
        </w:tabs>
        <w:spacing w:after="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Bireysel ve ekip olarak yerel toplumlara ve küresel topluma karşı sosyal sorumluluk duygusu ve bağlılık kazanma.</w:t>
      </w:r>
      <w:r w:rsidRPr="00CC3CEC">
        <w:rPr>
          <w:rFonts w:ascii="Times New Roman" w:hAnsi="Times New Roman" w:cs="Times New Roman"/>
          <w:color w:val="000000"/>
          <w:sz w:val="24"/>
          <w:szCs w:val="24"/>
        </w:rPr>
        <w:tab/>
      </w:r>
    </w:p>
    <w:p w14:paraId="508DFA47" w14:textId="77777777" w:rsidR="00BE337E" w:rsidRPr="00CC3CEC" w:rsidRDefault="00BE337E" w:rsidP="00571EA9">
      <w:pPr>
        <w:tabs>
          <w:tab w:val="left" w:pos="1418"/>
          <w:tab w:val="left" w:pos="1701"/>
        </w:tabs>
        <w:spacing w:after="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Bireysel ve ekip olarak edinilen bilginin kaynaklarını, kapsamını, güvenilirliğini, doğruluğunu ve geçerliliğini değerlendirebilecek yetenek kazanmak.</w:t>
      </w:r>
      <w:r w:rsidRPr="00CC3CEC">
        <w:rPr>
          <w:rFonts w:ascii="Times New Roman" w:hAnsi="Times New Roman" w:cs="Times New Roman"/>
          <w:color w:val="000000"/>
          <w:sz w:val="24"/>
          <w:szCs w:val="24"/>
        </w:rPr>
        <w:tab/>
      </w:r>
    </w:p>
    <w:p w14:paraId="71C766A2" w14:textId="77777777" w:rsidR="00BE337E" w:rsidRPr="00CC3CEC" w:rsidRDefault="00BE337E" w:rsidP="00571EA9">
      <w:pPr>
        <w:tabs>
          <w:tab w:val="left" w:pos="1418"/>
          <w:tab w:val="left" w:pos="1701"/>
        </w:tabs>
        <w:spacing w:after="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Bireysel ve ekip olarak edinilen bilgiyi karar vermede, kararları uygulamada ve eyleme dönüştürmede kullanabilme.</w:t>
      </w:r>
      <w:r w:rsidRPr="00CC3CEC">
        <w:rPr>
          <w:rFonts w:ascii="Times New Roman" w:hAnsi="Times New Roman" w:cs="Times New Roman"/>
          <w:color w:val="000000"/>
          <w:sz w:val="24"/>
          <w:szCs w:val="24"/>
        </w:rPr>
        <w:tab/>
      </w:r>
    </w:p>
    <w:p w14:paraId="09B943D3" w14:textId="77777777" w:rsidR="00BE337E" w:rsidRPr="00CC3CEC" w:rsidRDefault="00BE337E" w:rsidP="00571EA9">
      <w:pPr>
        <w:tabs>
          <w:tab w:val="left" w:pos="1418"/>
          <w:tab w:val="left" w:pos="1701"/>
        </w:tabs>
        <w:spacing w:after="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PÖA4. Yetkinlikler-Öğrenme</w:t>
      </w:r>
    </w:p>
    <w:p w14:paraId="0D201824" w14:textId="77777777" w:rsidR="0083445A" w:rsidRPr="00CC3CEC" w:rsidRDefault="00BE337E" w:rsidP="00571EA9">
      <w:pPr>
        <w:tabs>
          <w:tab w:val="left" w:pos="1418"/>
          <w:tab w:val="left" w:pos="1701"/>
        </w:tabs>
        <w:spacing w:after="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Uluslararası ticaret ve lojistik alanlarının küresel ve siyasi bağlamlarını analiz etmeyi öğrenme.</w:t>
      </w:r>
    </w:p>
    <w:p w14:paraId="745567E2" w14:textId="0ECDED95" w:rsidR="00BE337E" w:rsidRPr="00CC3CEC" w:rsidRDefault="00BE337E" w:rsidP="00571EA9">
      <w:pPr>
        <w:tabs>
          <w:tab w:val="left" w:pos="1418"/>
          <w:tab w:val="left" w:pos="1701"/>
        </w:tabs>
        <w:spacing w:after="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Endüstri liderleri, profesyonel organizasyonlar ve güncel gelişmeler hakkında bilgi edinmeyi öğrenme.</w:t>
      </w:r>
    </w:p>
    <w:p w14:paraId="0B7F3022" w14:textId="77777777" w:rsidR="00BE337E" w:rsidRPr="00CC3CEC" w:rsidRDefault="00BE337E" w:rsidP="00571EA9">
      <w:pPr>
        <w:tabs>
          <w:tab w:val="left" w:pos="1418"/>
          <w:tab w:val="left" w:pos="1701"/>
        </w:tabs>
        <w:spacing w:after="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Uluslararası ticaret ve lojistikteki teorik bilgiyi pratik uygulamalara aktarma.</w:t>
      </w:r>
      <w:r w:rsidRPr="00CC3CEC">
        <w:rPr>
          <w:rFonts w:ascii="Times New Roman" w:hAnsi="Times New Roman" w:cs="Times New Roman"/>
          <w:color w:val="000000"/>
          <w:sz w:val="24"/>
          <w:szCs w:val="24"/>
        </w:rPr>
        <w:tab/>
      </w:r>
    </w:p>
    <w:p w14:paraId="09F2D1E3" w14:textId="77777777" w:rsidR="00E3345C" w:rsidRPr="00CC3CEC" w:rsidRDefault="00BE337E" w:rsidP="00571EA9">
      <w:pPr>
        <w:tabs>
          <w:tab w:val="left" w:pos="1418"/>
          <w:tab w:val="left" w:pos="1701"/>
        </w:tabs>
        <w:spacing w:after="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Verilen görevleri ve sorumlulukları bireysel olarak ve ekip halinde yerine getirebilme.</w:t>
      </w:r>
      <w:r w:rsidR="00E3345C" w:rsidRPr="00CC3CEC">
        <w:rPr>
          <w:rFonts w:ascii="Times New Roman" w:hAnsi="Times New Roman" w:cs="Times New Roman"/>
          <w:color w:val="000000"/>
          <w:sz w:val="24"/>
          <w:szCs w:val="24"/>
        </w:rPr>
        <w:t xml:space="preserve"> </w:t>
      </w:r>
    </w:p>
    <w:p w14:paraId="50AD95B9" w14:textId="68E73BED" w:rsidR="00BE337E" w:rsidRPr="00CC3CEC" w:rsidRDefault="00BE337E" w:rsidP="00571EA9">
      <w:pPr>
        <w:tabs>
          <w:tab w:val="left" w:pos="1418"/>
          <w:tab w:val="left" w:pos="1701"/>
        </w:tabs>
        <w:spacing w:after="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Nasıl öğrenileceğini öğrenme'yi gösterme ve bilgi edinme yeteneği sergileme.</w:t>
      </w:r>
      <w:r w:rsidRPr="00CC3CEC">
        <w:rPr>
          <w:rFonts w:ascii="Times New Roman" w:hAnsi="Times New Roman" w:cs="Times New Roman"/>
          <w:color w:val="000000"/>
          <w:sz w:val="24"/>
          <w:szCs w:val="24"/>
        </w:rPr>
        <w:tab/>
      </w:r>
    </w:p>
    <w:p w14:paraId="2E55BFE3" w14:textId="77777777" w:rsidR="00BE337E" w:rsidRPr="00CC3CEC" w:rsidRDefault="00BE337E" w:rsidP="00571EA9">
      <w:pPr>
        <w:tabs>
          <w:tab w:val="left" w:pos="1418"/>
          <w:tab w:val="left" w:pos="1701"/>
        </w:tabs>
        <w:spacing w:after="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Avrupa Dil Portföyü (CEFR) B1 seviyesinde en az bir yabancı dili kullanarak alandaki bilgileri takip etme ve meslektaşlarla iletişim kurma.</w:t>
      </w:r>
      <w:r w:rsidRPr="00CC3CEC">
        <w:rPr>
          <w:rFonts w:ascii="Times New Roman" w:hAnsi="Times New Roman" w:cs="Times New Roman"/>
          <w:color w:val="000000"/>
          <w:sz w:val="24"/>
          <w:szCs w:val="24"/>
        </w:rPr>
        <w:tab/>
      </w:r>
    </w:p>
    <w:p w14:paraId="2AAF2D99" w14:textId="77777777" w:rsidR="00BE337E" w:rsidRPr="00CC3CEC" w:rsidRDefault="00BE337E" w:rsidP="00571EA9">
      <w:pPr>
        <w:tabs>
          <w:tab w:val="left" w:pos="1418"/>
          <w:tab w:val="left" w:pos="1701"/>
        </w:tabs>
        <w:spacing w:after="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PÖA5. Yetkinlikler (İletişim ve Sosyal)</w:t>
      </w:r>
      <w:r w:rsidRPr="00CC3CEC">
        <w:rPr>
          <w:rFonts w:ascii="Times New Roman" w:hAnsi="Times New Roman" w:cs="Times New Roman"/>
          <w:color w:val="000000"/>
          <w:sz w:val="24"/>
          <w:szCs w:val="24"/>
        </w:rPr>
        <w:tab/>
      </w:r>
    </w:p>
    <w:p w14:paraId="1D752106" w14:textId="77777777" w:rsidR="00BE337E" w:rsidRPr="00CC3CEC" w:rsidRDefault="00BE337E" w:rsidP="00571EA9">
      <w:pPr>
        <w:tabs>
          <w:tab w:val="left" w:pos="1418"/>
          <w:tab w:val="left" w:pos="1701"/>
        </w:tabs>
        <w:spacing w:after="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Ekipler halinde iş stratejileri geliştirmek amacı ile işbirliği yapabilmek.</w:t>
      </w:r>
      <w:r w:rsidRPr="00CC3CEC">
        <w:rPr>
          <w:rFonts w:ascii="Times New Roman" w:hAnsi="Times New Roman" w:cs="Times New Roman"/>
          <w:color w:val="000000"/>
          <w:sz w:val="24"/>
          <w:szCs w:val="24"/>
        </w:rPr>
        <w:tab/>
      </w:r>
    </w:p>
    <w:p w14:paraId="31809FDF" w14:textId="77777777" w:rsidR="00BE337E" w:rsidRPr="00CC3CEC" w:rsidRDefault="00BE337E" w:rsidP="00571EA9">
      <w:pPr>
        <w:tabs>
          <w:tab w:val="left" w:pos="1418"/>
          <w:tab w:val="left" w:pos="1701"/>
        </w:tabs>
        <w:spacing w:after="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Ömür boyu öğrenme ve sorgulama zihniyeti edinme.</w:t>
      </w:r>
      <w:r w:rsidRPr="00CC3CEC">
        <w:rPr>
          <w:rFonts w:ascii="Times New Roman" w:hAnsi="Times New Roman" w:cs="Times New Roman"/>
          <w:color w:val="000000"/>
          <w:sz w:val="24"/>
          <w:szCs w:val="24"/>
        </w:rPr>
        <w:tab/>
      </w:r>
    </w:p>
    <w:p w14:paraId="2E820CCC" w14:textId="77777777" w:rsidR="00BE337E" w:rsidRPr="00CC3CEC" w:rsidRDefault="00BE337E" w:rsidP="00571EA9">
      <w:pPr>
        <w:tabs>
          <w:tab w:val="left" w:pos="1418"/>
          <w:tab w:val="left" w:pos="1701"/>
        </w:tabs>
        <w:spacing w:after="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Sektöre bağlı iletişim ağlarında yer alma yeteneği geliştirme.</w:t>
      </w:r>
      <w:r w:rsidRPr="00CC3CEC">
        <w:rPr>
          <w:rFonts w:ascii="Times New Roman" w:hAnsi="Times New Roman" w:cs="Times New Roman"/>
          <w:color w:val="000000"/>
          <w:sz w:val="24"/>
          <w:szCs w:val="24"/>
        </w:rPr>
        <w:tab/>
      </w:r>
    </w:p>
    <w:p w14:paraId="4E31BF55" w14:textId="77777777" w:rsidR="00BE337E" w:rsidRPr="00CC3CEC" w:rsidRDefault="00BE337E" w:rsidP="00571EA9">
      <w:pPr>
        <w:tabs>
          <w:tab w:val="left" w:pos="1418"/>
          <w:tab w:val="left" w:pos="1701"/>
        </w:tabs>
        <w:spacing w:after="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Nicel ve nitel verilerle desteklenen, alanla ilgili konularda uzmanlardan bilgi edinme ve uzman olmayanlarla paylaşma.</w:t>
      </w:r>
      <w:r w:rsidRPr="00CC3CEC">
        <w:rPr>
          <w:rFonts w:ascii="Times New Roman" w:hAnsi="Times New Roman" w:cs="Times New Roman"/>
          <w:color w:val="000000"/>
          <w:sz w:val="24"/>
          <w:szCs w:val="24"/>
        </w:rPr>
        <w:tab/>
      </w:r>
    </w:p>
    <w:p w14:paraId="6585F5D2" w14:textId="77777777" w:rsidR="00BE337E" w:rsidRPr="00CC3CEC" w:rsidRDefault="00BE337E" w:rsidP="00571EA9">
      <w:pPr>
        <w:tabs>
          <w:tab w:val="left" w:pos="1418"/>
          <w:tab w:val="left" w:pos="1701"/>
        </w:tabs>
        <w:spacing w:after="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PÖA6. Yetkinlikler (Alana Özgü)</w:t>
      </w:r>
      <w:r w:rsidRPr="00CC3CEC">
        <w:rPr>
          <w:rFonts w:ascii="Times New Roman" w:hAnsi="Times New Roman" w:cs="Times New Roman"/>
          <w:color w:val="000000"/>
          <w:sz w:val="24"/>
          <w:szCs w:val="24"/>
        </w:rPr>
        <w:tab/>
      </w:r>
    </w:p>
    <w:p w14:paraId="5F34603D" w14:textId="77777777" w:rsidR="00BE337E" w:rsidRPr="00CC3CEC" w:rsidRDefault="00BE337E" w:rsidP="00571EA9">
      <w:pPr>
        <w:tabs>
          <w:tab w:val="left" w:pos="1418"/>
          <w:tab w:val="left" w:pos="1701"/>
        </w:tabs>
        <w:spacing w:after="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Uluslararası pazarlarda ürün ve hizmetleri tanıtabilmek.</w:t>
      </w:r>
      <w:r w:rsidRPr="00CC3CEC">
        <w:rPr>
          <w:rFonts w:ascii="Times New Roman" w:hAnsi="Times New Roman" w:cs="Times New Roman"/>
          <w:color w:val="000000"/>
          <w:sz w:val="24"/>
          <w:szCs w:val="24"/>
        </w:rPr>
        <w:tab/>
      </w:r>
    </w:p>
    <w:p w14:paraId="462439C1" w14:textId="77777777" w:rsidR="00E3345C" w:rsidRPr="00CC3CEC" w:rsidRDefault="00BE337E" w:rsidP="00571EA9">
      <w:pPr>
        <w:tabs>
          <w:tab w:val="left" w:pos="1418"/>
          <w:tab w:val="left" w:pos="1701"/>
        </w:tabs>
        <w:spacing w:after="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Evrensel sosyal haklar, sosyal adalet, kalite kültürü ve kültürel değerlerin korunması, aynı zamanda çevre koruma, iş sağlığı ve güvenliği konusunda farkındalık sahibi olma.</w:t>
      </w:r>
      <w:r w:rsidR="00E3345C" w:rsidRPr="00CC3CEC">
        <w:rPr>
          <w:rFonts w:ascii="Times New Roman" w:hAnsi="Times New Roman" w:cs="Times New Roman"/>
          <w:color w:val="000000"/>
          <w:sz w:val="24"/>
          <w:szCs w:val="24"/>
        </w:rPr>
        <w:t xml:space="preserve"> </w:t>
      </w:r>
    </w:p>
    <w:p w14:paraId="408E398B" w14:textId="265FD968" w:rsidR="0083445A" w:rsidRPr="00CC3CEC" w:rsidRDefault="00BE337E" w:rsidP="00571EA9">
      <w:pPr>
        <w:tabs>
          <w:tab w:val="left" w:pos="1418"/>
          <w:tab w:val="left" w:pos="1701"/>
        </w:tabs>
        <w:spacing w:after="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Uluslararası ticaret ve lojistiğin alt alanları ile diğer meslekler arasında bağlantılar kurabilme.</w:t>
      </w:r>
    </w:p>
    <w:p w14:paraId="46954288" w14:textId="60588FB7" w:rsidR="00BE337E" w:rsidRPr="00CC3CEC" w:rsidRDefault="00BE337E" w:rsidP="00571EA9">
      <w:pPr>
        <w:tabs>
          <w:tab w:val="left" w:pos="1418"/>
          <w:tab w:val="left" w:pos="1701"/>
        </w:tabs>
        <w:spacing w:after="0" w:line="276" w:lineRule="auto"/>
        <w:ind w:left="425" w:right="143" w:firstLine="284"/>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Uluslararası ticaret ve lojistiğe uygun bilgi teknolojilerini uygulayabilme.</w:t>
      </w:r>
    </w:p>
    <w:p w14:paraId="30901E96" w14:textId="77777777" w:rsidR="008E61AF" w:rsidRDefault="0083445A" w:rsidP="00571EA9">
      <w:pPr>
        <w:tabs>
          <w:tab w:val="left" w:pos="1418"/>
          <w:tab w:val="left" w:pos="1701"/>
        </w:tabs>
        <w:spacing w:after="0" w:line="276" w:lineRule="auto"/>
        <w:ind w:left="425" w:right="143"/>
        <w:jc w:val="both"/>
        <w:rPr>
          <w:rFonts w:ascii="Times New Roman" w:hAnsi="Times New Roman" w:cs="Times New Roman"/>
          <w:sz w:val="24"/>
          <w:szCs w:val="24"/>
        </w:rPr>
      </w:pPr>
      <w:r w:rsidRPr="00CC3CEC">
        <w:rPr>
          <w:rFonts w:ascii="Times New Roman" w:hAnsi="Times New Roman" w:cs="Times New Roman"/>
          <w:sz w:val="24"/>
          <w:szCs w:val="24"/>
        </w:rPr>
        <w:t>Ek</w:t>
      </w:r>
      <w:r w:rsidR="00974275" w:rsidRPr="00CC3CEC">
        <w:rPr>
          <w:rFonts w:ascii="Times New Roman" w:hAnsi="Times New Roman" w:cs="Times New Roman"/>
          <w:sz w:val="24"/>
          <w:szCs w:val="24"/>
        </w:rPr>
        <w:t>ler</w:t>
      </w:r>
      <w:r w:rsidRPr="00CC3CEC">
        <w:rPr>
          <w:rFonts w:ascii="Times New Roman" w:hAnsi="Times New Roman" w:cs="Times New Roman"/>
          <w:sz w:val="24"/>
          <w:szCs w:val="24"/>
        </w:rPr>
        <w:t>:</w:t>
      </w:r>
      <w:r w:rsidR="00883D18" w:rsidRPr="00CC3CEC">
        <w:rPr>
          <w:rFonts w:ascii="Times New Roman" w:hAnsi="Times New Roman" w:cs="Times New Roman"/>
          <w:sz w:val="24"/>
          <w:szCs w:val="24"/>
        </w:rPr>
        <w:t xml:space="preserve"> </w:t>
      </w:r>
    </w:p>
    <w:p w14:paraId="1B0484FA" w14:textId="478ABD61" w:rsidR="00974275" w:rsidRPr="00CC3CEC" w:rsidRDefault="008E61AF" w:rsidP="00571EA9">
      <w:pPr>
        <w:tabs>
          <w:tab w:val="left" w:pos="1418"/>
          <w:tab w:val="left" w:pos="1701"/>
        </w:tabs>
        <w:spacing w:after="0" w:line="276" w:lineRule="auto"/>
        <w:ind w:left="425" w:right="143"/>
        <w:jc w:val="both"/>
        <w:rPr>
          <w:rFonts w:ascii="Times New Roman" w:hAnsi="Times New Roman" w:cs="Times New Roman"/>
          <w:sz w:val="24"/>
          <w:szCs w:val="24"/>
        </w:rPr>
      </w:pPr>
      <w:hyperlink r:id="rId121" w:history="1">
        <w:r w:rsidR="00650091" w:rsidRPr="00CC3CEC">
          <w:rPr>
            <w:rStyle w:val="Kpr"/>
            <w:rFonts w:ascii="Times New Roman" w:hAnsi="Times New Roman" w:cs="Times New Roman"/>
            <w:b/>
            <w:sz w:val="24"/>
            <w:szCs w:val="24"/>
          </w:rPr>
          <w:t>Ek.</w:t>
        </w:r>
        <w:r w:rsidR="00974275" w:rsidRPr="00CC3CEC">
          <w:rPr>
            <w:rStyle w:val="Kpr"/>
            <w:rFonts w:ascii="Times New Roman" w:hAnsi="Times New Roman" w:cs="Times New Roman"/>
            <w:b/>
            <w:sz w:val="24"/>
            <w:szCs w:val="24"/>
          </w:rPr>
          <w:t>10.2.1</w:t>
        </w:r>
        <w:r w:rsidR="00974275" w:rsidRPr="00CC3CEC">
          <w:rPr>
            <w:rStyle w:val="Kpr"/>
            <w:rFonts w:ascii="Times New Roman" w:hAnsi="Times New Roman" w:cs="Times New Roman"/>
            <w:sz w:val="24"/>
            <w:szCs w:val="24"/>
          </w:rPr>
          <w:t xml:space="preserve"> </w:t>
        </w:r>
        <w:r w:rsidR="0083445A" w:rsidRPr="00CC3CEC">
          <w:rPr>
            <w:rStyle w:val="Kpr"/>
            <w:rFonts w:ascii="Times New Roman" w:hAnsi="Times New Roman" w:cs="Times New Roman"/>
            <w:sz w:val="24"/>
            <w:szCs w:val="24"/>
          </w:rPr>
          <w:t xml:space="preserve">Bölüm Kurulu Toplantı Tutanağı  </w:t>
        </w:r>
      </w:hyperlink>
      <w:r w:rsidR="0083445A" w:rsidRPr="00CC3CEC">
        <w:rPr>
          <w:rFonts w:ascii="Times New Roman" w:hAnsi="Times New Roman" w:cs="Times New Roman"/>
          <w:sz w:val="24"/>
          <w:szCs w:val="24"/>
        </w:rPr>
        <w:t xml:space="preserve"> </w:t>
      </w:r>
    </w:p>
    <w:p w14:paraId="225B1A4B" w14:textId="14B5786E" w:rsidR="009812F4" w:rsidRPr="00CC3CEC" w:rsidRDefault="009812F4" w:rsidP="00571EA9">
      <w:pPr>
        <w:pStyle w:val="ListeParagraf"/>
        <w:numPr>
          <w:ilvl w:val="0"/>
          <w:numId w:val="11"/>
        </w:numPr>
        <w:spacing w:before="120" w:after="120" w:line="276" w:lineRule="auto"/>
        <w:ind w:left="1134" w:right="143" w:hanging="708"/>
        <w:jc w:val="both"/>
        <w:rPr>
          <w:rFonts w:ascii="Times New Roman" w:hAnsi="Times New Roman" w:cs="Times New Roman"/>
          <w:b/>
          <w:color w:val="000000"/>
          <w:sz w:val="24"/>
          <w:szCs w:val="24"/>
        </w:rPr>
      </w:pPr>
      <w:r w:rsidRPr="00CC3CEC">
        <w:rPr>
          <w:rFonts w:ascii="Times New Roman" w:hAnsi="Times New Roman" w:cs="Times New Roman"/>
          <w:b/>
          <w:color w:val="000000"/>
          <w:sz w:val="24"/>
          <w:szCs w:val="24"/>
        </w:rPr>
        <w:lastRenderedPageBreak/>
        <w:t>Sürekli İyileştirme</w:t>
      </w:r>
    </w:p>
    <w:p w14:paraId="7FC6908C" w14:textId="72CB673C" w:rsidR="00793D21" w:rsidRPr="00CC3CEC" w:rsidRDefault="009812F4" w:rsidP="00571EA9">
      <w:pPr>
        <w:pStyle w:val="ListeParagraf"/>
        <w:numPr>
          <w:ilvl w:val="1"/>
          <w:numId w:val="11"/>
        </w:numPr>
        <w:spacing w:before="120" w:after="120" w:line="276" w:lineRule="auto"/>
        <w:ind w:left="1134" w:right="143" w:hanging="708"/>
        <w:jc w:val="both"/>
        <w:rPr>
          <w:rFonts w:ascii="Times New Roman" w:hAnsi="Times New Roman" w:cs="Times New Roman"/>
          <w:b/>
          <w:color w:val="000000"/>
          <w:sz w:val="24"/>
          <w:szCs w:val="24"/>
        </w:rPr>
      </w:pPr>
      <w:r w:rsidRPr="00CC3CEC">
        <w:rPr>
          <w:rFonts w:ascii="Times New Roman" w:hAnsi="Times New Roman" w:cs="Times New Roman"/>
          <w:b/>
          <w:color w:val="000000"/>
          <w:sz w:val="24"/>
          <w:szCs w:val="24"/>
        </w:rPr>
        <w:t>Ölçütlerle ilgili sürekli iyileştirme çalışmaları düzenli olarak yapılmalıdır.</w:t>
      </w:r>
    </w:p>
    <w:p w14:paraId="7FA448F6" w14:textId="11C86FD1" w:rsidR="00793D21" w:rsidRPr="00CC3CEC" w:rsidRDefault="00E65DDC" w:rsidP="008D561E">
      <w:pPr>
        <w:pStyle w:val="ListeParagraf"/>
        <w:numPr>
          <w:ilvl w:val="0"/>
          <w:numId w:val="35"/>
        </w:numPr>
        <w:spacing w:before="120" w:after="120" w:line="276" w:lineRule="auto"/>
        <w:ind w:left="426" w:right="143" w:firstLine="0"/>
        <w:jc w:val="both"/>
        <w:rPr>
          <w:rFonts w:ascii="Times New Roman" w:hAnsi="Times New Roman" w:cs="Times New Roman"/>
          <w:b/>
          <w:sz w:val="24"/>
          <w:szCs w:val="24"/>
        </w:rPr>
      </w:pPr>
      <w:r w:rsidRPr="00CC3CEC">
        <w:rPr>
          <w:rFonts w:ascii="Times New Roman" w:hAnsi="Times New Roman" w:cs="Times New Roman"/>
          <w:b/>
          <w:sz w:val="24"/>
          <w:szCs w:val="24"/>
        </w:rPr>
        <w:t>Ölçütlerle ilgili sürekli iyileştirme çalışmalarının nasıl düzenli olarak yapıldığını açıklayınız.</w:t>
      </w:r>
    </w:p>
    <w:p w14:paraId="5AF50CDA" w14:textId="6358B405" w:rsidR="00FA5526" w:rsidRPr="00CC3CEC" w:rsidRDefault="00E65DDC" w:rsidP="00571EA9">
      <w:pPr>
        <w:spacing w:before="120" w:after="120" w:line="276" w:lineRule="auto"/>
        <w:ind w:left="425" w:right="143" w:firstLine="284"/>
        <w:jc w:val="both"/>
        <w:rPr>
          <w:rFonts w:ascii="Times New Roman" w:hAnsi="Times New Roman" w:cs="Times New Roman"/>
          <w:sz w:val="24"/>
          <w:szCs w:val="24"/>
        </w:rPr>
      </w:pPr>
      <w:r w:rsidRPr="00CC3CEC">
        <w:rPr>
          <w:rFonts w:ascii="Times New Roman" w:hAnsi="Times New Roman" w:cs="Times New Roman"/>
          <w:sz w:val="24"/>
          <w:szCs w:val="24"/>
        </w:rPr>
        <w:t>Açıklama:</w:t>
      </w:r>
      <w:r w:rsidR="00E3345C" w:rsidRPr="00CC3CEC">
        <w:rPr>
          <w:rFonts w:ascii="Times New Roman" w:hAnsi="Times New Roman" w:cs="Times New Roman"/>
          <w:sz w:val="24"/>
          <w:szCs w:val="24"/>
        </w:rPr>
        <w:t xml:space="preserve"> </w:t>
      </w:r>
      <w:r w:rsidR="00FA5526" w:rsidRPr="00CC3CEC">
        <w:rPr>
          <w:rFonts w:ascii="Times New Roman" w:hAnsi="Times New Roman" w:cs="Times New Roman"/>
          <w:sz w:val="24"/>
          <w:szCs w:val="24"/>
        </w:rPr>
        <w:t>Sürekli iyileştirme çalışmaları, programın kalitesi, yapılan iş ve işlemlerin Üniversite, Fakülte ve Program misyonu ile uyumunu sağlama ve sürekli olarak gözetme açısından programın en çok önem verdiği çalışmaların başında gelmektedir. Programda, üniversitenin kalite güvence sistemi gereklilikleri yönünde iyileştirme çalışmaları yapılmaktadır.</w:t>
      </w:r>
      <w:r w:rsidR="007357BB" w:rsidRPr="00CC3CEC">
        <w:rPr>
          <w:rFonts w:ascii="Times New Roman" w:hAnsi="Times New Roman" w:cs="Times New Roman"/>
          <w:sz w:val="24"/>
          <w:szCs w:val="24"/>
        </w:rPr>
        <w:t xml:space="preserve"> Ölçme ve değerlendirme sistemlerinden elde edilen sonuçlar, Lisans Programının sürekli iyileştirilmesi için kullanılmaktadır. </w:t>
      </w:r>
      <w:r w:rsidR="00FA5526" w:rsidRPr="00CC3CEC">
        <w:rPr>
          <w:rFonts w:ascii="Times New Roman" w:hAnsi="Times New Roman" w:cs="Times New Roman"/>
          <w:sz w:val="24"/>
          <w:szCs w:val="24"/>
        </w:rPr>
        <w:t xml:space="preserve"> Programda yer alan öğretim üyeleri ve araştırma görevlileri kalite güvence sisteminin farklı birimlerinde görev almaktadır. Sürekli iyileştirme amacıyla aşağıdaki çalışmalar yapılmaktadır.</w:t>
      </w:r>
    </w:p>
    <w:p w14:paraId="05138262" w14:textId="39A694F2" w:rsidR="00FA5526" w:rsidRPr="00CC3CEC" w:rsidRDefault="00FA5526" w:rsidP="008D561E">
      <w:pPr>
        <w:pStyle w:val="ListeParagraf"/>
        <w:numPr>
          <w:ilvl w:val="0"/>
          <w:numId w:val="36"/>
        </w:numPr>
        <w:spacing w:before="120" w:after="120" w:line="276" w:lineRule="auto"/>
        <w:ind w:left="426" w:right="143" w:firstLine="0"/>
        <w:jc w:val="both"/>
        <w:rPr>
          <w:rFonts w:ascii="Times New Roman" w:hAnsi="Times New Roman" w:cs="Times New Roman"/>
          <w:sz w:val="24"/>
          <w:szCs w:val="24"/>
        </w:rPr>
      </w:pPr>
      <w:r w:rsidRPr="00CC3CEC">
        <w:rPr>
          <w:rFonts w:ascii="Times New Roman" w:hAnsi="Times New Roman" w:cs="Times New Roman"/>
          <w:sz w:val="24"/>
          <w:szCs w:val="24"/>
        </w:rPr>
        <w:t xml:space="preserve">PUKÖ Döngüsü dikkate alınarak çalışmalar yapılmaktadır. </w:t>
      </w:r>
    </w:p>
    <w:p w14:paraId="681F217E" w14:textId="61DDAF7C" w:rsidR="00FA5526" w:rsidRPr="00CC3CEC" w:rsidRDefault="00B85626" w:rsidP="008D561E">
      <w:pPr>
        <w:pStyle w:val="ListeParagraf"/>
        <w:numPr>
          <w:ilvl w:val="0"/>
          <w:numId w:val="36"/>
        </w:numPr>
        <w:spacing w:before="120" w:after="120" w:line="276" w:lineRule="auto"/>
        <w:ind w:left="426" w:right="143" w:firstLine="0"/>
        <w:jc w:val="both"/>
        <w:rPr>
          <w:rFonts w:ascii="Times New Roman" w:hAnsi="Times New Roman" w:cs="Times New Roman"/>
          <w:sz w:val="24"/>
          <w:szCs w:val="24"/>
        </w:rPr>
      </w:pPr>
      <w:r w:rsidRPr="00CC3CEC">
        <w:rPr>
          <w:rFonts w:ascii="Times New Roman" w:hAnsi="Times New Roman" w:cs="Times New Roman"/>
          <w:sz w:val="24"/>
          <w:szCs w:val="24"/>
        </w:rPr>
        <w:t>Y</w:t>
      </w:r>
      <w:r w:rsidR="00FA5526" w:rsidRPr="00CC3CEC">
        <w:rPr>
          <w:rFonts w:ascii="Times New Roman" w:hAnsi="Times New Roman" w:cs="Times New Roman"/>
          <w:sz w:val="24"/>
          <w:szCs w:val="24"/>
        </w:rPr>
        <w:t>urtdışı diğer nitelikli üniversit</w:t>
      </w:r>
      <w:r w:rsidR="004B5B1C" w:rsidRPr="00CC3CEC">
        <w:rPr>
          <w:rFonts w:ascii="Times New Roman" w:hAnsi="Times New Roman" w:cs="Times New Roman"/>
          <w:sz w:val="24"/>
          <w:szCs w:val="24"/>
        </w:rPr>
        <w:t>elerin programları incelenerek program modellemeleri</w:t>
      </w:r>
      <w:r w:rsidRPr="00CC3CEC">
        <w:rPr>
          <w:rFonts w:ascii="Times New Roman" w:hAnsi="Times New Roman" w:cs="Times New Roman"/>
          <w:sz w:val="24"/>
          <w:szCs w:val="24"/>
        </w:rPr>
        <w:t xml:space="preserve"> yapılmaktadır </w:t>
      </w:r>
      <w:r w:rsidRPr="00CC3CEC">
        <w:rPr>
          <w:rFonts w:ascii="Times New Roman" w:hAnsi="Times New Roman" w:cs="Times New Roman"/>
          <w:b/>
          <w:sz w:val="24"/>
          <w:szCs w:val="24"/>
        </w:rPr>
        <w:t>(Ek</w:t>
      </w:r>
      <w:r w:rsidR="0082642C" w:rsidRPr="00CC3CEC">
        <w:rPr>
          <w:rFonts w:ascii="Times New Roman" w:hAnsi="Times New Roman" w:cs="Times New Roman"/>
          <w:b/>
          <w:sz w:val="24"/>
          <w:szCs w:val="24"/>
        </w:rPr>
        <w:t>.</w:t>
      </w:r>
      <w:r w:rsidR="00595955" w:rsidRPr="00CC3CEC">
        <w:rPr>
          <w:rFonts w:ascii="Times New Roman" w:hAnsi="Times New Roman" w:cs="Times New Roman"/>
          <w:b/>
          <w:sz w:val="24"/>
          <w:szCs w:val="24"/>
        </w:rPr>
        <w:t>11</w:t>
      </w:r>
      <w:r w:rsidRPr="00CC3CEC">
        <w:rPr>
          <w:rFonts w:ascii="Times New Roman" w:hAnsi="Times New Roman" w:cs="Times New Roman"/>
          <w:b/>
          <w:sz w:val="24"/>
          <w:szCs w:val="24"/>
        </w:rPr>
        <w:t>.</w:t>
      </w:r>
      <w:r w:rsidR="00595955" w:rsidRPr="00CC3CEC">
        <w:rPr>
          <w:rFonts w:ascii="Times New Roman" w:hAnsi="Times New Roman" w:cs="Times New Roman"/>
          <w:b/>
          <w:sz w:val="24"/>
          <w:szCs w:val="24"/>
        </w:rPr>
        <w:t>1</w:t>
      </w:r>
      <w:r w:rsidR="00FA5526" w:rsidRPr="00CC3CEC">
        <w:rPr>
          <w:rFonts w:ascii="Times New Roman" w:hAnsi="Times New Roman" w:cs="Times New Roman"/>
          <w:b/>
          <w:sz w:val="24"/>
          <w:szCs w:val="24"/>
        </w:rPr>
        <w:t>)</w:t>
      </w:r>
      <w:r w:rsidR="00E3345C" w:rsidRPr="00CC3CEC">
        <w:rPr>
          <w:rFonts w:ascii="Times New Roman" w:hAnsi="Times New Roman" w:cs="Times New Roman"/>
          <w:sz w:val="24"/>
          <w:szCs w:val="24"/>
        </w:rPr>
        <w:t>.</w:t>
      </w:r>
    </w:p>
    <w:p w14:paraId="0A2C2351" w14:textId="51B0A64A" w:rsidR="00FA5526" w:rsidRPr="00CC3CEC" w:rsidRDefault="00FA5526" w:rsidP="008D561E">
      <w:pPr>
        <w:pStyle w:val="ListeParagraf"/>
        <w:numPr>
          <w:ilvl w:val="0"/>
          <w:numId w:val="36"/>
        </w:numPr>
        <w:spacing w:before="120" w:after="120" w:line="276" w:lineRule="auto"/>
        <w:ind w:left="426" w:right="143" w:firstLine="0"/>
        <w:jc w:val="both"/>
        <w:rPr>
          <w:rFonts w:ascii="Times New Roman" w:hAnsi="Times New Roman" w:cs="Times New Roman"/>
          <w:sz w:val="24"/>
          <w:szCs w:val="24"/>
        </w:rPr>
      </w:pPr>
      <w:r w:rsidRPr="00CC3CEC">
        <w:rPr>
          <w:rFonts w:ascii="Times New Roman" w:hAnsi="Times New Roman" w:cs="Times New Roman"/>
          <w:sz w:val="24"/>
          <w:szCs w:val="24"/>
        </w:rPr>
        <w:t>Bölüm kurulu toplantılarında iyileştirme çalışmala</w:t>
      </w:r>
      <w:r w:rsidR="00B85626" w:rsidRPr="00CC3CEC">
        <w:rPr>
          <w:rFonts w:ascii="Times New Roman" w:hAnsi="Times New Roman" w:cs="Times New Roman"/>
          <w:sz w:val="24"/>
          <w:szCs w:val="24"/>
        </w:rPr>
        <w:t xml:space="preserve">rı ele alınmaktadır </w:t>
      </w:r>
      <w:r w:rsidR="00B85626" w:rsidRPr="00CC3CEC">
        <w:rPr>
          <w:rFonts w:ascii="Times New Roman" w:hAnsi="Times New Roman" w:cs="Times New Roman"/>
          <w:b/>
          <w:sz w:val="24"/>
          <w:szCs w:val="24"/>
        </w:rPr>
        <w:t>(Ek</w:t>
      </w:r>
      <w:r w:rsidR="00595955" w:rsidRPr="00CC3CEC">
        <w:rPr>
          <w:rFonts w:ascii="Times New Roman" w:hAnsi="Times New Roman" w:cs="Times New Roman"/>
          <w:b/>
          <w:sz w:val="24"/>
          <w:szCs w:val="24"/>
        </w:rPr>
        <w:t>.</w:t>
      </w:r>
      <w:r w:rsidR="006C6F2E" w:rsidRPr="00CC3CEC">
        <w:rPr>
          <w:rFonts w:ascii="Times New Roman" w:hAnsi="Times New Roman" w:cs="Times New Roman"/>
          <w:b/>
          <w:sz w:val="24"/>
          <w:szCs w:val="24"/>
        </w:rPr>
        <w:t>11.2</w:t>
      </w:r>
      <w:r w:rsidR="00573493" w:rsidRPr="00CC3CEC">
        <w:rPr>
          <w:rFonts w:ascii="Times New Roman" w:hAnsi="Times New Roman" w:cs="Times New Roman"/>
          <w:b/>
          <w:sz w:val="24"/>
          <w:szCs w:val="24"/>
        </w:rPr>
        <w:t>)</w:t>
      </w:r>
      <w:r w:rsidR="00E3345C" w:rsidRPr="00CC3CEC">
        <w:rPr>
          <w:rFonts w:ascii="Times New Roman" w:hAnsi="Times New Roman" w:cs="Times New Roman"/>
          <w:sz w:val="24"/>
          <w:szCs w:val="24"/>
        </w:rPr>
        <w:t>.</w:t>
      </w:r>
    </w:p>
    <w:p w14:paraId="74D9DD4B" w14:textId="2BC11D14" w:rsidR="00FA5526" w:rsidRPr="00CC3CEC" w:rsidRDefault="00FA5526" w:rsidP="008D561E">
      <w:pPr>
        <w:pStyle w:val="ListeParagraf"/>
        <w:numPr>
          <w:ilvl w:val="0"/>
          <w:numId w:val="36"/>
        </w:numPr>
        <w:spacing w:before="120" w:after="120" w:line="276" w:lineRule="auto"/>
        <w:ind w:left="426" w:right="143" w:firstLine="0"/>
        <w:jc w:val="both"/>
        <w:rPr>
          <w:rFonts w:ascii="Times New Roman" w:hAnsi="Times New Roman" w:cs="Times New Roman"/>
          <w:sz w:val="24"/>
          <w:szCs w:val="24"/>
        </w:rPr>
      </w:pPr>
      <w:r w:rsidRPr="00CC3CEC">
        <w:rPr>
          <w:rFonts w:ascii="Times New Roman" w:hAnsi="Times New Roman" w:cs="Times New Roman"/>
          <w:sz w:val="24"/>
          <w:szCs w:val="24"/>
        </w:rPr>
        <w:t xml:space="preserve">Öğrencilerden, mezunlardan ve yöneticilerinden, Bölüm Danışma Kurulu’ndan ve Bölüm Kurulu’ndan alınan geri bildirimler </w:t>
      </w:r>
      <w:r w:rsidR="00B85626" w:rsidRPr="00CC3CEC">
        <w:rPr>
          <w:rFonts w:ascii="Times New Roman" w:hAnsi="Times New Roman" w:cs="Times New Roman"/>
          <w:sz w:val="24"/>
          <w:szCs w:val="24"/>
        </w:rPr>
        <w:t>alınmaktadır</w:t>
      </w:r>
      <w:r w:rsidR="00B5697D" w:rsidRPr="00CC3CEC">
        <w:rPr>
          <w:rFonts w:ascii="Times New Roman" w:hAnsi="Times New Roman" w:cs="Times New Roman"/>
          <w:sz w:val="24"/>
          <w:szCs w:val="24"/>
        </w:rPr>
        <w:t xml:space="preserve"> </w:t>
      </w:r>
      <w:r w:rsidR="00E3345C" w:rsidRPr="00CC3CEC">
        <w:rPr>
          <w:rFonts w:ascii="Times New Roman" w:hAnsi="Times New Roman" w:cs="Times New Roman"/>
          <w:b/>
          <w:sz w:val="24"/>
          <w:szCs w:val="24"/>
        </w:rPr>
        <w:t>(</w:t>
      </w:r>
      <w:r w:rsidR="00B5697D" w:rsidRPr="00CC3CEC">
        <w:rPr>
          <w:rFonts w:ascii="Times New Roman" w:hAnsi="Times New Roman" w:cs="Times New Roman"/>
          <w:b/>
          <w:sz w:val="24"/>
          <w:szCs w:val="24"/>
        </w:rPr>
        <w:t>Ek</w:t>
      </w:r>
      <w:r w:rsidR="00974275" w:rsidRPr="00CC3CEC">
        <w:rPr>
          <w:rFonts w:ascii="Times New Roman" w:hAnsi="Times New Roman" w:cs="Times New Roman"/>
          <w:b/>
          <w:sz w:val="24"/>
          <w:szCs w:val="24"/>
        </w:rPr>
        <w:t>.</w:t>
      </w:r>
      <w:r w:rsidR="00B5697D" w:rsidRPr="00CC3CEC">
        <w:rPr>
          <w:rFonts w:ascii="Times New Roman" w:hAnsi="Times New Roman" w:cs="Times New Roman"/>
          <w:b/>
          <w:sz w:val="24"/>
          <w:szCs w:val="24"/>
        </w:rPr>
        <w:t xml:space="preserve"> </w:t>
      </w:r>
      <w:r w:rsidR="00595955" w:rsidRPr="00CC3CEC">
        <w:rPr>
          <w:rFonts w:ascii="Times New Roman" w:hAnsi="Times New Roman" w:cs="Times New Roman"/>
          <w:b/>
          <w:sz w:val="24"/>
          <w:szCs w:val="24"/>
        </w:rPr>
        <w:t>11.3</w:t>
      </w:r>
      <w:r w:rsidR="00E3345C" w:rsidRPr="00CC3CEC">
        <w:rPr>
          <w:rFonts w:ascii="Times New Roman" w:hAnsi="Times New Roman" w:cs="Times New Roman"/>
          <w:b/>
          <w:sz w:val="24"/>
          <w:szCs w:val="24"/>
        </w:rPr>
        <w:t>)</w:t>
      </w:r>
      <w:r w:rsidR="00E3345C" w:rsidRPr="00CC3CEC">
        <w:rPr>
          <w:rFonts w:ascii="Times New Roman" w:hAnsi="Times New Roman" w:cs="Times New Roman"/>
          <w:sz w:val="24"/>
          <w:szCs w:val="24"/>
        </w:rPr>
        <w:t>.</w:t>
      </w:r>
    </w:p>
    <w:p w14:paraId="01F60C5C" w14:textId="20880E54" w:rsidR="00FA5526" w:rsidRPr="00CC3CEC" w:rsidRDefault="00FA5526" w:rsidP="008D561E">
      <w:pPr>
        <w:pStyle w:val="ListeParagraf"/>
        <w:numPr>
          <w:ilvl w:val="0"/>
          <w:numId w:val="36"/>
        </w:numPr>
        <w:spacing w:before="120" w:after="120" w:line="276" w:lineRule="auto"/>
        <w:ind w:left="426" w:right="143" w:firstLine="0"/>
        <w:jc w:val="both"/>
        <w:rPr>
          <w:rFonts w:ascii="Times New Roman" w:hAnsi="Times New Roman" w:cs="Times New Roman"/>
          <w:sz w:val="24"/>
          <w:szCs w:val="24"/>
        </w:rPr>
      </w:pPr>
      <w:r w:rsidRPr="00CC3CEC">
        <w:rPr>
          <w:rFonts w:ascii="Times New Roman" w:hAnsi="Times New Roman" w:cs="Times New Roman"/>
          <w:sz w:val="24"/>
          <w:szCs w:val="24"/>
        </w:rPr>
        <w:t>Kalite komisyonlarınca yapılan toplantılardaki alınan kararlar yönünde iyileştirme çalışmaları yapılmaktadır</w:t>
      </w:r>
      <w:r w:rsidR="00E3345C" w:rsidRPr="00CC3CEC">
        <w:rPr>
          <w:rFonts w:ascii="Times New Roman" w:hAnsi="Times New Roman" w:cs="Times New Roman"/>
          <w:sz w:val="24"/>
          <w:szCs w:val="24"/>
        </w:rPr>
        <w:t xml:space="preserve"> </w:t>
      </w:r>
      <w:r w:rsidR="004B5B1C" w:rsidRPr="00CC3CEC">
        <w:rPr>
          <w:rFonts w:ascii="Times New Roman" w:hAnsi="Times New Roman" w:cs="Times New Roman"/>
          <w:b/>
          <w:sz w:val="24"/>
          <w:szCs w:val="24"/>
        </w:rPr>
        <w:t>(E</w:t>
      </w:r>
      <w:r w:rsidR="00573493" w:rsidRPr="00CC3CEC">
        <w:rPr>
          <w:rFonts w:ascii="Times New Roman" w:hAnsi="Times New Roman" w:cs="Times New Roman"/>
          <w:b/>
          <w:sz w:val="24"/>
          <w:szCs w:val="24"/>
        </w:rPr>
        <w:t>k.</w:t>
      </w:r>
      <w:r w:rsidR="00535509" w:rsidRPr="00CC3CEC">
        <w:rPr>
          <w:rFonts w:ascii="Times New Roman" w:hAnsi="Times New Roman" w:cs="Times New Roman"/>
          <w:b/>
          <w:sz w:val="24"/>
          <w:szCs w:val="24"/>
        </w:rPr>
        <w:t>11.4</w:t>
      </w:r>
      <w:r w:rsidRPr="00CC3CEC">
        <w:rPr>
          <w:rFonts w:ascii="Times New Roman" w:hAnsi="Times New Roman" w:cs="Times New Roman"/>
          <w:b/>
          <w:sz w:val="24"/>
          <w:szCs w:val="24"/>
        </w:rPr>
        <w:t>)</w:t>
      </w:r>
      <w:r w:rsidRPr="00CC3CEC">
        <w:rPr>
          <w:rFonts w:ascii="Times New Roman" w:hAnsi="Times New Roman" w:cs="Times New Roman"/>
          <w:sz w:val="24"/>
          <w:szCs w:val="24"/>
        </w:rPr>
        <w:t>.</w:t>
      </w:r>
    </w:p>
    <w:p w14:paraId="06646B31" w14:textId="6BB4D9B7" w:rsidR="00FA5526" w:rsidRPr="00CC3CEC" w:rsidRDefault="004B5B1C" w:rsidP="00571EA9">
      <w:pPr>
        <w:spacing w:before="120" w:after="120" w:line="276" w:lineRule="auto"/>
        <w:ind w:left="425" w:right="143" w:firstLine="284"/>
        <w:jc w:val="both"/>
        <w:rPr>
          <w:rFonts w:ascii="Times New Roman" w:hAnsi="Times New Roman" w:cs="Times New Roman"/>
          <w:sz w:val="24"/>
          <w:szCs w:val="24"/>
        </w:rPr>
      </w:pPr>
      <w:r w:rsidRPr="00CC3CEC">
        <w:rPr>
          <w:rFonts w:ascii="Times New Roman" w:hAnsi="Times New Roman" w:cs="Times New Roman"/>
          <w:sz w:val="24"/>
          <w:szCs w:val="24"/>
        </w:rPr>
        <w:t>Konuyla ilgili 2022</w:t>
      </w:r>
      <w:r w:rsidR="00FA5526" w:rsidRPr="00CC3CEC">
        <w:rPr>
          <w:rFonts w:ascii="Times New Roman" w:hAnsi="Times New Roman" w:cs="Times New Roman"/>
          <w:sz w:val="24"/>
          <w:szCs w:val="24"/>
        </w:rPr>
        <w:t xml:space="preserve"> Kurum</w:t>
      </w:r>
      <w:r w:rsidR="000B3417" w:rsidRPr="00CC3CEC">
        <w:rPr>
          <w:rFonts w:ascii="Times New Roman" w:hAnsi="Times New Roman" w:cs="Times New Roman"/>
          <w:sz w:val="24"/>
          <w:szCs w:val="24"/>
        </w:rPr>
        <w:t xml:space="preserve"> İç </w:t>
      </w:r>
      <w:r w:rsidR="00FA5526" w:rsidRPr="00CC3CEC">
        <w:rPr>
          <w:rFonts w:ascii="Times New Roman" w:hAnsi="Times New Roman" w:cs="Times New Roman"/>
          <w:sz w:val="24"/>
          <w:szCs w:val="24"/>
        </w:rPr>
        <w:t xml:space="preserve">Değerlendirme (KİDR) raporu </w:t>
      </w:r>
      <w:r w:rsidR="00FA5526" w:rsidRPr="00CC3CEC">
        <w:rPr>
          <w:rFonts w:ascii="Times New Roman" w:hAnsi="Times New Roman" w:cs="Times New Roman"/>
          <w:b/>
          <w:sz w:val="24"/>
          <w:szCs w:val="24"/>
        </w:rPr>
        <w:t>Ek</w:t>
      </w:r>
      <w:r w:rsidR="00974275" w:rsidRPr="00CC3CEC">
        <w:rPr>
          <w:rFonts w:ascii="Times New Roman" w:hAnsi="Times New Roman" w:cs="Times New Roman"/>
          <w:b/>
          <w:sz w:val="24"/>
          <w:szCs w:val="24"/>
        </w:rPr>
        <w:t>.</w:t>
      </w:r>
      <w:r w:rsidRPr="00CC3CEC">
        <w:rPr>
          <w:rFonts w:ascii="Times New Roman" w:hAnsi="Times New Roman" w:cs="Times New Roman"/>
          <w:b/>
          <w:sz w:val="24"/>
          <w:szCs w:val="24"/>
        </w:rPr>
        <w:t>11.</w:t>
      </w:r>
      <w:r w:rsidR="00FA5526" w:rsidRPr="00CC3CEC">
        <w:rPr>
          <w:rFonts w:ascii="Times New Roman" w:hAnsi="Times New Roman" w:cs="Times New Roman"/>
          <w:b/>
          <w:sz w:val="24"/>
          <w:szCs w:val="24"/>
        </w:rPr>
        <w:t>1</w:t>
      </w:r>
      <w:r w:rsidR="00FA5526" w:rsidRPr="00CC3CEC">
        <w:rPr>
          <w:rFonts w:ascii="Times New Roman" w:hAnsi="Times New Roman" w:cs="Times New Roman"/>
          <w:sz w:val="24"/>
          <w:szCs w:val="24"/>
        </w:rPr>
        <w:t>’de yer almaktadır.</w:t>
      </w:r>
    </w:p>
    <w:p w14:paraId="66265FD1" w14:textId="791ECE30" w:rsidR="000B3417" w:rsidRPr="00CC3CEC" w:rsidRDefault="000B3417" w:rsidP="00571EA9">
      <w:pPr>
        <w:spacing w:before="120" w:after="120" w:line="276" w:lineRule="auto"/>
        <w:ind w:left="425" w:right="143" w:firstLine="284"/>
        <w:jc w:val="both"/>
        <w:rPr>
          <w:rFonts w:ascii="Times New Roman" w:hAnsi="Times New Roman" w:cs="Times New Roman"/>
          <w:sz w:val="24"/>
          <w:szCs w:val="24"/>
        </w:rPr>
      </w:pPr>
      <w:r w:rsidRPr="00CC3CEC">
        <w:rPr>
          <w:rFonts w:ascii="Times New Roman" w:hAnsi="Times New Roman" w:cs="Times New Roman"/>
          <w:sz w:val="24"/>
          <w:szCs w:val="24"/>
        </w:rPr>
        <w:t xml:space="preserve">Üniversite 2017 yılında YÖKAK dış değerlendirme sürecine </w:t>
      </w:r>
      <w:r w:rsidR="004B5B1C" w:rsidRPr="00CC3CEC">
        <w:rPr>
          <w:rFonts w:ascii="Times New Roman" w:hAnsi="Times New Roman" w:cs="Times New Roman"/>
          <w:sz w:val="24"/>
          <w:szCs w:val="24"/>
        </w:rPr>
        <w:t>dâhil</w:t>
      </w:r>
      <w:r w:rsidRPr="00CC3CEC">
        <w:rPr>
          <w:rFonts w:ascii="Times New Roman" w:hAnsi="Times New Roman" w:cs="Times New Roman"/>
          <w:sz w:val="24"/>
          <w:szCs w:val="24"/>
        </w:rPr>
        <w:t xml:space="preserve"> edilmiştir. Bu kapsamda, üniversitenin kalite çalışmaları KİDR üzerinden ve yapılan saha ziyaretiyle incelenerek “Kurumsal Geri Bildirim Raporu (KGBR)” hazırlanmıştır. Üniversite KGBR’de belirtilen gelişmeye açık yönler için sitemli çalışma gerçekleştirmiş, kalite alt yapısı oluşturmuş, iş akış süreçlerini belirlenmiş ve PUKÖ döngülerini yapılandırmıştır. Üniversite 2021 yılında ise, YÖKAK izleme programına dahil edilmiştir. KGBR raporu sonrasında güçlü yönlerin ne ölçüde korunduğu, gelişmeye açık yönlerin ise, mevcut gelişim süreci incelenmiştir. Program sonrasında üniversiteye “İzleme Raporu” sunulmuş ve kamuoyuna ilan edilmiştir. Üniversite tüm bu geri bildirimleri değerlendirmeye almış ve kalite süreçlerine her aşamada sürekli iyileştirme yaklaşımını uygulamıştır. İzleme sürecinde birçok gelişmeye açık yönün iyileştirildiği ve ölçütlerde olgunlaşma sağlandığı görülmüştür. Üniversite kurumsal akreditasyon programı öncesinde çalışmalarını hızlandırarak devam etmektedir. </w:t>
      </w:r>
    </w:p>
    <w:p w14:paraId="5570E4E1" w14:textId="70B4C392" w:rsidR="00FA5526" w:rsidRPr="00CC3CEC" w:rsidRDefault="00FA5526" w:rsidP="00571EA9">
      <w:pPr>
        <w:spacing w:before="120" w:after="120" w:line="276" w:lineRule="auto"/>
        <w:ind w:left="425" w:right="143" w:firstLine="284"/>
        <w:jc w:val="both"/>
        <w:rPr>
          <w:rFonts w:ascii="Times New Roman" w:hAnsi="Times New Roman" w:cs="Times New Roman"/>
          <w:sz w:val="24"/>
          <w:szCs w:val="24"/>
        </w:rPr>
      </w:pPr>
      <w:r w:rsidRPr="00CC3CEC">
        <w:rPr>
          <w:rFonts w:ascii="Times New Roman" w:hAnsi="Times New Roman" w:cs="Times New Roman"/>
          <w:sz w:val="24"/>
          <w:szCs w:val="24"/>
        </w:rPr>
        <w:t xml:space="preserve">Sürekli iyileştirme çalışmaları, Lisans Programının tüm gelişmeye açık alanları ile ilgili </w:t>
      </w:r>
      <w:r w:rsidR="00317C98" w:rsidRPr="00CC3CEC">
        <w:rPr>
          <w:rFonts w:ascii="Times New Roman" w:hAnsi="Times New Roman" w:cs="Times New Roman"/>
          <w:sz w:val="24"/>
          <w:szCs w:val="24"/>
        </w:rPr>
        <w:t>yapılmaktadır</w:t>
      </w:r>
      <w:r w:rsidRPr="00CC3CEC">
        <w:rPr>
          <w:rFonts w:ascii="Times New Roman" w:hAnsi="Times New Roman" w:cs="Times New Roman"/>
          <w:sz w:val="24"/>
          <w:szCs w:val="24"/>
        </w:rPr>
        <w:t>. Kurum</w:t>
      </w:r>
      <w:r w:rsidR="000B3417" w:rsidRPr="00CC3CEC">
        <w:rPr>
          <w:rFonts w:ascii="Times New Roman" w:hAnsi="Times New Roman" w:cs="Times New Roman"/>
          <w:sz w:val="24"/>
          <w:szCs w:val="24"/>
        </w:rPr>
        <w:t xml:space="preserve"> İç</w:t>
      </w:r>
      <w:r w:rsidRPr="00CC3CEC">
        <w:rPr>
          <w:rFonts w:ascii="Times New Roman" w:hAnsi="Times New Roman" w:cs="Times New Roman"/>
          <w:sz w:val="24"/>
          <w:szCs w:val="24"/>
        </w:rPr>
        <w:t xml:space="preserve"> Değerlendirme Raporuna (KİDR) göre; Eğitim öğretim süreçlerinde gerekli değişiklikler yapıldıktan sonra PUKÖ döngüsü içinde izlemeye alınarak amaçlanan ve arzulanan hedeflerin gerçekleşme durumu saptanmaya çalışılır. Gelişmelere göre gerekli revizyonlar yapılarak süreçlerde gerçek anlamda bir iyileşmenin sağlanması garanti altına alınır. Programların tasarımı ve onayı belli bir süreç içinde gerçekleştirilir ve altı adımdan oluşur: </w:t>
      </w:r>
    </w:p>
    <w:p w14:paraId="670980C6" w14:textId="77777777" w:rsidR="00FA5526" w:rsidRPr="00CC3CEC" w:rsidRDefault="00FA5526" w:rsidP="00571EA9">
      <w:pPr>
        <w:spacing w:before="120" w:after="120" w:line="276" w:lineRule="auto"/>
        <w:ind w:left="425" w:right="143" w:firstLine="284"/>
        <w:jc w:val="both"/>
        <w:rPr>
          <w:rFonts w:ascii="Times New Roman" w:hAnsi="Times New Roman" w:cs="Times New Roman"/>
          <w:sz w:val="24"/>
          <w:szCs w:val="24"/>
        </w:rPr>
      </w:pPr>
      <w:r w:rsidRPr="00CC3CEC">
        <w:rPr>
          <w:rFonts w:ascii="Times New Roman" w:hAnsi="Times New Roman" w:cs="Times New Roman"/>
          <w:sz w:val="24"/>
          <w:szCs w:val="24"/>
        </w:rPr>
        <w:lastRenderedPageBreak/>
        <w:t>Birinci aşamada, lisans programlarının ortak çıktıları göz önünde bulundurulur. İkinci aşamada, Program Eğitim Amaçları (PEA) ve Program Öğrenme Çıktıları (PÖÇ) dikkate alınır. Üçüncü aşamada, Türkiye Yükseköğretim Yeterlilikler Çerçevesine (TYYÇ) uygunluk ve uyum derecesi açısından bir değerlendirme yapılır. Dördüncü aşamada, paydaş katılımı ile programın piyasa beklentilerine uygunluk değerlendirmesi yapılır. Beşinci aşamada, programın öğrencilere araştırma yetkinliği kazandırma gücü açısından değerlendirme yapılır. Altıncı aşamada, ders bilgi paketlerinin kamuoyuyla paylaşılmasında etkililik derecesi değerlendirmesi üzerinde durulur.</w:t>
      </w:r>
    </w:p>
    <w:p w14:paraId="7AFD0888" w14:textId="51CE60A0" w:rsidR="00F60CBC" w:rsidRPr="00CC3CEC" w:rsidRDefault="009E4746" w:rsidP="00571EA9">
      <w:pPr>
        <w:spacing w:before="120" w:after="120" w:line="276" w:lineRule="auto"/>
        <w:ind w:left="425" w:right="143" w:firstLine="284"/>
        <w:jc w:val="both"/>
        <w:rPr>
          <w:rFonts w:ascii="Times New Roman" w:hAnsi="Times New Roman" w:cs="Times New Roman"/>
          <w:sz w:val="24"/>
          <w:szCs w:val="24"/>
        </w:rPr>
      </w:pPr>
      <w:r w:rsidRPr="00CC3CEC">
        <w:rPr>
          <w:rFonts w:ascii="Times New Roman" w:hAnsi="Times New Roman" w:cs="Times New Roman"/>
          <w:sz w:val="24"/>
          <w:szCs w:val="24"/>
        </w:rPr>
        <w:t>2022</w:t>
      </w:r>
      <w:r w:rsidR="00FA5526" w:rsidRPr="00CC3CEC">
        <w:rPr>
          <w:rFonts w:ascii="Times New Roman" w:hAnsi="Times New Roman" w:cs="Times New Roman"/>
          <w:sz w:val="24"/>
          <w:szCs w:val="24"/>
        </w:rPr>
        <w:t xml:space="preserve"> KİDR raporuna göre; programların tasarımı ve onayı için tanımlı yasal olarak yerine getirilen süreçlere ek olarak 2011 yılından itibaren Bologna sürecine göre Program Öğrenme Çıktıları (PÖÇ), Ders Öğrenme Çıktıları (DÖÇ) ve PÖÇxDÖÇ matrisleri hazırlanmaktadır, bunlar ders izlenceleriyle birlikte elektronik ortamda (TÜBİS) şeffaf bir şekilde bulunmaktadır. Her öğretim yılı sonundan önceki ayda, genellikle Nisan-Mayıs aylarında birimler bölümlerden gelen bir kısım ders isim veya içerik değişim tekliflerini (PUKÖ-&gt;K) kurullarından geçirip Senatoya sunmaktadır. Senatodan geçen bu bir kısım ders güncellenmiş olmaktadır (PUKÖ-&gt;Ö). </w:t>
      </w:r>
    </w:p>
    <w:p w14:paraId="1CB4F793" w14:textId="77777777" w:rsidR="008E61AF" w:rsidRDefault="00E60A72" w:rsidP="00F33810">
      <w:pPr>
        <w:tabs>
          <w:tab w:val="left" w:pos="1134"/>
        </w:tabs>
        <w:spacing w:after="0" w:line="276" w:lineRule="auto"/>
        <w:ind w:left="425" w:right="142"/>
        <w:jc w:val="both"/>
        <w:rPr>
          <w:rFonts w:ascii="Times New Roman" w:hAnsi="Times New Roman" w:cs="Times New Roman"/>
          <w:color w:val="000000"/>
          <w:sz w:val="26"/>
          <w:szCs w:val="26"/>
        </w:rPr>
      </w:pPr>
      <w:r w:rsidRPr="00CC3CEC">
        <w:rPr>
          <w:rFonts w:ascii="Times New Roman" w:hAnsi="Times New Roman" w:cs="Times New Roman"/>
          <w:color w:val="000000"/>
          <w:sz w:val="26"/>
          <w:szCs w:val="26"/>
        </w:rPr>
        <w:t>Ekler:</w:t>
      </w:r>
      <w:r w:rsidR="00883D18" w:rsidRPr="00CC3CEC">
        <w:rPr>
          <w:rFonts w:ascii="Times New Roman" w:hAnsi="Times New Roman" w:cs="Times New Roman"/>
          <w:color w:val="000000"/>
          <w:sz w:val="26"/>
          <w:szCs w:val="26"/>
        </w:rPr>
        <w:t xml:space="preserve"> </w:t>
      </w:r>
    </w:p>
    <w:p w14:paraId="0E2DC027" w14:textId="23F22CFF" w:rsidR="00204FBC" w:rsidRPr="00CC3CEC" w:rsidRDefault="008E61AF" w:rsidP="00F33810">
      <w:pPr>
        <w:tabs>
          <w:tab w:val="left" w:pos="1134"/>
        </w:tabs>
        <w:spacing w:after="0" w:line="276" w:lineRule="auto"/>
        <w:ind w:left="425" w:right="142"/>
        <w:jc w:val="both"/>
        <w:rPr>
          <w:rFonts w:ascii="Times New Roman" w:hAnsi="Times New Roman" w:cs="Times New Roman"/>
          <w:color w:val="000000"/>
          <w:sz w:val="26"/>
          <w:szCs w:val="26"/>
        </w:rPr>
      </w:pPr>
      <w:hyperlink r:id="rId122" w:history="1">
        <w:r w:rsidR="00422DCC" w:rsidRPr="00CC3CEC">
          <w:rPr>
            <w:rStyle w:val="Kpr"/>
            <w:rFonts w:ascii="Times New Roman" w:hAnsi="Times New Roman" w:cs="Times New Roman"/>
            <w:b/>
            <w:sz w:val="26"/>
            <w:szCs w:val="26"/>
          </w:rPr>
          <w:t>Ek.11.1.</w:t>
        </w:r>
        <w:r w:rsidR="003B480C" w:rsidRPr="00CC3CEC">
          <w:rPr>
            <w:rStyle w:val="Kpr"/>
            <w:rFonts w:ascii="Times New Roman" w:hAnsi="Times New Roman" w:cs="Times New Roman"/>
            <w:b/>
            <w:sz w:val="26"/>
            <w:szCs w:val="26"/>
          </w:rPr>
          <w:t>1</w:t>
        </w:r>
        <w:r w:rsidR="00422DCC" w:rsidRPr="00CC3CEC">
          <w:rPr>
            <w:rStyle w:val="Kpr"/>
            <w:rFonts w:ascii="Times New Roman" w:hAnsi="Times New Roman" w:cs="Times New Roman"/>
            <w:sz w:val="26"/>
            <w:szCs w:val="26"/>
          </w:rPr>
          <w:t xml:space="preserve"> </w:t>
        </w:r>
        <w:r w:rsidR="00535509" w:rsidRPr="00CC3CEC">
          <w:rPr>
            <w:rStyle w:val="Kpr"/>
            <w:rFonts w:ascii="Times New Roman" w:hAnsi="Times New Roman" w:cs="Times New Roman"/>
            <w:sz w:val="26"/>
            <w:szCs w:val="26"/>
          </w:rPr>
          <w:t>Ders Plan Çalışmaları</w:t>
        </w:r>
      </w:hyperlink>
      <w:r w:rsidR="00535509" w:rsidRPr="00CC3CEC">
        <w:rPr>
          <w:rFonts w:ascii="Times New Roman" w:hAnsi="Times New Roman" w:cs="Times New Roman"/>
          <w:color w:val="000000"/>
          <w:sz w:val="26"/>
          <w:szCs w:val="26"/>
        </w:rPr>
        <w:t xml:space="preserve"> </w:t>
      </w:r>
    </w:p>
    <w:p w14:paraId="575870E6" w14:textId="58ADA5B4" w:rsidR="00422DCC" w:rsidRPr="00CC3CEC" w:rsidRDefault="008E61AF" w:rsidP="00F33810">
      <w:pPr>
        <w:spacing w:after="0" w:line="276" w:lineRule="auto"/>
        <w:ind w:left="425" w:right="142"/>
        <w:jc w:val="both"/>
        <w:rPr>
          <w:rFonts w:ascii="Times New Roman" w:hAnsi="Times New Roman" w:cs="Times New Roman"/>
          <w:color w:val="000000"/>
          <w:sz w:val="24"/>
          <w:szCs w:val="24"/>
        </w:rPr>
      </w:pPr>
      <w:hyperlink r:id="rId123" w:history="1">
        <w:r w:rsidR="00422DCC" w:rsidRPr="00CC3CEC">
          <w:rPr>
            <w:rStyle w:val="Kpr"/>
            <w:rFonts w:ascii="Times New Roman" w:hAnsi="Times New Roman" w:cs="Times New Roman"/>
            <w:b/>
            <w:sz w:val="24"/>
            <w:szCs w:val="24"/>
          </w:rPr>
          <w:t>Ek.</w:t>
        </w:r>
        <w:r w:rsidR="00535509" w:rsidRPr="00CC3CEC">
          <w:rPr>
            <w:rStyle w:val="Kpr"/>
            <w:rFonts w:ascii="Times New Roman" w:hAnsi="Times New Roman" w:cs="Times New Roman"/>
            <w:b/>
            <w:sz w:val="24"/>
            <w:szCs w:val="24"/>
          </w:rPr>
          <w:t>11</w:t>
        </w:r>
        <w:r w:rsidR="00422DCC" w:rsidRPr="00CC3CEC">
          <w:rPr>
            <w:rStyle w:val="Kpr"/>
            <w:rFonts w:ascii="Times New Roman" w:hAnsi="Times New Roman" w:cs="Times New Roman"/>
            <w:b/>
            <w:sz w:val="24"/>
            <w:szCs w:val="24"/>
          </w:rPr>
          <w:t>.</w:t>
        </w:r>
        <w:r w:rsidR="003B480C" w:rsidRPr="00CC3CEC">
          <w:rPr>
            <w:rStyle w:val="Kpr"/>
            <w:rFonts w:ascii="Times New Roman" w:hAnsi="Times New Roman" w:cs="Times New Roman"/>
            <w:b/>
            <w:sz w:val="24"/>
            <w:szCs w:val="24"/>
          </w:rPr>
          <w:t>1.</w:t>
        </w:r>
        <w:r w:rsidR="00535509" w:rsidRPr="00CC3CEC">
          <w:rPr>
            <w:rStyle w:val="Kpr"/>
            <w:rFonts w:ascii="Times New Roman" w:hAnsi="Times New Roman" w:cs="Times New Roman"/>
            <w:b/>
            <w:sz w:val="24"/>
            <w:szCs w:val="24"/>
          </w:rPr>
          <w:t>2</w:t>
        </w:r>
        <w:r w:rsidR="00422DCC" w:rsidRPr="00CC3CEC">
          <w:rPr>
            <w:rStyle w:val="Kpr"/>
            <w:rFonts w:ascii="Times New Roman" w:hAnsi="Times New Roman" w:cs="Times New Roman"/>
            <w:b/>
            <w:sz w:val="24"/>
            <w:szCs w:val="24"/>
          </w:rPr>
          <w:t>.</w:t>
        </w:r>
        <w:r w:rsidR="00422DCC" w:rsidRPr="00CC3CEC">
          <w:rPr>
            <w:rStyle w:val="Kpr"/>
            <w:rFonts w:ascii="Times New Roman" w:hAnsi="Times New Roman" w:cs="Times New Roman"/>
            <w:sz w:val="24"/>
            <w:szCs w:val="24"/>
          </w:rPr>
          <w:t xml:space="preserve"> Bölüm Ders Planı Değişikliği Toplantı Tutanağı</w:t>
        </w:r>
      </w:hyperlink>
    </w:p>
    <w:p w14:paraId="2A8BFC3D" w14:textId="51F546DC" w:rsidR="00422DCC" w:rsidRPr="00CC3CEC" w:rsidRDefault="008E61AF" w:rsidP="00F33810">
      <w:pPr>
        <w:tabs>
          <w:tab w:val="left" w:pos="1134"/>
        </w:tabs>
        <w:spacing w:after="0" w:line="276" w:lineRule="auto"/>
        <w:ind w:left="425" w:right="142"/>
        <w:jc w:val="both"/>
        <w:rPr>
          <w:rFonts w:ascii="Times New Roman" w:hAnsi="Times New Roman" w:cs="Times New Roman"/>
          <w:color w:val="000000"/>
          <w:sz w:val="26"/>
          <w:szCs w:val="26"/>
        </w:rPr>
      </w:pPr>
      <w:hyperlink r:id="rId124" w:history="1">
        <w:r w:rsidR="006C6F2E" w:rsidRPr="00CC3CEC">
          <w:rPr>
            <w:rStyle w:val="Kpr"/>
            <w:rFonts w:ascii="Times New Roman" w:hAnsi="Times New Roman" w:cs="Times New Roman"/>
            <w:b/>
            <w:sz w:val="26"/>
            <w:szCs w:val="26"/>
          </w:rPr>
          <w:t>Ek.11.</w:t>
        </w:r>
        <w:r w:rsidR="003B480C" w:rsidRPr="00CC3CEC">
          <w:rPr>
            <w:rStyle w:val="Kpr"/>
            <w:rFonts w:ascii="Times New Roman" w:hAnsi="Times New Roman" w:cs="Times New Roman"/>
            <w:b/>
            <w:sz w:val="26"/>
            <w:szCs w:val="26"/>
          </w:rPr>
          <w:t>1.</w:t>
        </w:r>
        <w:r w:rsidR="006C6F2E" w:rsidRPr="00CC3CEC">
          <w:rPr>
            <w:rStyle w:val="Kpr"/>
            <w:rFonts w:ascii="Times New Roman" w:hAnsi="Times New Roman" w:cs="Times New Roman"/>
            <w:b/>
            <w:sz w:val="26"/>
            <w:szCs w:val="26"/>
          </w:rPr>
          <w:t>3.</w:t>
        </w:r>
        <w:r w:rsidR="006C6F2E" w:rsidRPr="00CC3CEC">
          <w:rPr>
            <w:rStyle w:val="Kpr"/>
            <w:rFonts w:ascii="Times New Roman" w:hAnsi="Times New Roman" w:cs="Times New Roman"/>
            <w:sz w:val="26"/>
            <w:szCs w:val="26"/>
          </w:rPr>
          <w:t xml:space="preserve"> Seçmeli Ders Anket Cevapları</w:t>
        </w:r>
      </w:hyperlink>
      <w:r w:rsidR="006C6F2E" w:rsidRPr="00CC3CEC">
        <w:rPr>
          <w:rFonts w:ascii="Times New Roman" w:hAnsi="Times New Roman" w:cs="Times New Roman"/>
          <w:color w:val="000000"/>
          <w:sz w:val="26"/>
          <w:szCs w:val="26"/>
        </w:rPr>
        <w:t xml:space="preserve"> </w:t>
      </w:r>
    </w:p>
    <w:p w14:paraId="50A6E62F" w14:textId="4303A869" w:rsidR="00535509" w:rsidRDefault="008E61AF" w:rsidP="00F33810">
      <w:pPr>
        <w:tabs>
          <w:tab w:val="left" w:pos="1134"/>
        </w:tabs>
        <w:spacing w:after="0" w:line="276" w:lineRule="auto"/>
        <w:ind w:left="425" w:right="142"/>
        <w:jc w:val="both"/>
        <w:rPr>
          <w:rFonts w:ascii="Times New Roman" w:hAnsi="Times New Roman" w:cs="Times New Roman"/>
          <w:b/>
          <w:color w:val="000000"/>
          <w:sz w:val="26"/>
          <w:szCs w:val="26"/>
        </w:rPr>
      </w:pPr>
      <w:hyperlink r:id="rId125" w:history="1">
        <w:r w:rsidR="00535509" w:rsidRPr="00CC3CEC">
          <w:rPr>
            <w:rStyle w:val="Kpr"/>
            <w:rFonts w:ascii="Times New Roman" w:hAnsi="Times New Roman" w:cs="Times New Roman"/>
            <w:b/>
            <w:sz w:val="26"/>
            <w:szCs w:val="26"/>
          </w:rPr>
          <w:t>Ek.11.</w:t>
        </w:r>
        <w:r w:rsidR="003B480C" w:rsidRPr="00CC3CEC">
          <w:rPr>
            <w:rStyle w:val="Kpr"/>
            <w:rFonts w:ascii="Times New Roman" w:hAnsi="Times New Roman" w:cs="Times New Roman"/>
            <w:b/>
            <w:sz w:val="26"/>
            <w:szCs w:val="26"/>
          </w:rPr>
          <w:t>1.</w:t>
        </w:r>
        <w:r w:rsidR="00535509" w:rsidRPr="00CC3CEC">
          <w:rPr>
            <w:rStyle w:val="Kpr"/>
            <w:rFonts w:ascii="Times New Roman" w:hAnsi="Times New Roman" w:cs="Times New Roman"/>
            <w:b/>
            <w:sz w:val="26"/>
            <w:szCs w:val="26"/>
          </w:rPr>
          <w:t xml:space="preserve">4. </w:t>
        </w:r>
        <w:r w:rsidR="00535509" w:rsidRPr="00CC3CEC">
          <w:rPr>
            <w:rStyle w:val="Kpr"/>
            <w:rFonts w:ascii="Times New Roman" w:hAnsi="Times New Roman" w:cs="Times New Roman"/>
            <w:sz w:val="26"/>
            <w:szCs w:val="26"/>
          </w:rPr>
          <w:t>Bölüm Kurul Kararları</w:t>
        </w:r>
      </w:hyperlink>
      <w:r w:rsidR="00535509" w:rsidRPr="00CC3CEC">
        <w:rPr>
          <w:rFonts w:ascii="Times New Roman" w:hAnsi="Times New Roman" w:cs="Times New Roman"/>
          <w:b/>
          <w:color w:val="000000"/>
          <w:sz w:val="26"/>
          <w:szCs w:val="26"/>
        </w:rPr>
        <w:t xml:space="preserve"> </w:t>
      </w:r>
    </w:p>
    <w:p w14:paraId="7E60A313" w14:textId="5C5D156C" w:rsidR="008D561E" w:rsidRDefault="008D561E">
      <w:pPr>
        <w:rPr>
          <w:rFonts w:ascii="Times New Roman" w:hAnsi="Times New Roman" w:cs="Times New Roman"/>
          <w:color w:val="000000"/>
          <w:sz w:val="26"/>
          <w:szCs w:val="26"/>
        </w:rPr>
      </w:pPr>
      <w:r>
        <w:rPr>
          <w:rFonts w:ascii="Times New Roman" w:hAnsi="Times New Roman" w:cs="Times New Roman"/>
          <w:color w:val="000000"/>
          <w:sz w:val="26"/>
          <w:szCs w:val="26"/>
        </w:rPr>
        <w:br w:type="page"/>
      </w:r>
    </w:p>
    <w:p w14:paraId="194ED3D6" w14:textId="77777777" w:rsidR="00793D21" w:rsidRPr="00CC3CEC" w:rsidRDefault="00E65DDC" w:rsidP="00CC3CEC">
      <w:pPr>
        <w:pBdr>
          <w:top w:val="single" w:sz="4" w:space="1" w:color="000000"/>
          <w:left w:val="single" w:sz="4" w:space="4" w:color="000000"/>
          <w:bottom w:val="single" w:sz="4" w:space="1" w:color="000000"/>
          <w:right w:val="single" w:sz="4" w:space="4" w:color="000000"/>
        </w:pBdr>
        <w:spacing w:before="240" w:after="360" w:line="276" w:lineRule="auto"/>
        <w:ind w:left="425" w:right="143"/>
        <w:jc w:val="both"/>
        <w:rPr>
          <w:rFonts w:ascii="Times New Roman" w:hAnsi="Times New Roman" w:cs="Times New Roman"/>
          <w:b/>
          <w:color w:val="000000"/>
          <w:sz w:val="28"/>
          <w:szCs w:val="32"/>
        </w:rPr>
      </w:pPr>
      <w:r w:rsidRPr="00CC3CEC">
        <w:rPr>
          <w:rFonts w:ascii="Times New Roman" w:hAnsi="Times New Roman" w:cs="Times New Roman"/>
          <w:b/>
          <w:color w:val="000000"/>
          <w:sz w:val="28"/>
          <w:szCs w:val="32"/>
        </w:rPr>
        <w:lastRenderedPageBreak/>
        <w:t>Ekler</w:t>
      </w:r>
    </w:p>
    <w:p w14:paraId="00217583" w14:textId="77777777" w:rsidR="00793D21" w:rsidRPr="00CC3CEC" w:rsidRDefault="00E65DDC" w:rsidP="00CC3CEC">
      <w:pPr>
        <w:spacing w:before="240" w:after="240" w:line="276" w:lineRule="auto"/>
        <w:ind w:left="425" w:right="143"/>
        <w:jc w:val="both"/>
        <w:rPr>
          <w:rFonts w:ascii="Times New Roman" w:hAnsi="Times New Roman" w:cs="Times New Roman"/>
          <w:i/>
          <w:color w:val="000000"/>
          <w:sz w:val="24"/>
          <w:szCs w:val="26"/>
        </w:rPr>
      </w:pPr>
      <w:r w:rsidRPr="00CC3CEC">
        <w:rPr>
          <w:rFonts w:ascii="Times New Roman" w:hAnsi="Times New Roman" w:cs="Times New Roman"/>
          <w:i/>
          <w:color w:val="000000"/>
          <w:sz w:val="24"/>
          <w:szCs w:val="26"/>
        </w:rPr>
        <w:t>Ekler, (a) başta başlıkta da olsa benzer konu ve içeriğe sahip belgeler ve (b) PDF formatında ya da internet link adresi şeklinde olmalıdır.</w:t>
      </w:r>
    </w:p>
    <w:p w14:paraId="1EA5E1FB" w14:textId="1DCBF0DF" w:rsidR="00793D21" w:rsidRPr="00CC3CEC" w:rsidRDefault="00E65DDC" w:rsidP="00CC3CEC">
      <w:pPr>
        <w:spacing w:before="360" w:after="360" w:line="276" w:lineRule="auto"/>
        <w:ind w:left="425" w:right="143"/>
        <w:jc w:val="center"/>
        <w:rPr>
          <w:rFonts w:ascii="Times New Roman" w:hAnsi="Times New Roman" w:cs="Times New Roman"/>
          <w:b/>
          <w:color w:val="000000"/>
          <w:sz w:val="28"/>
          <w:szCs w:val="28"/>
          <w:u w:val="single"/>
        </w:rPr>
      </w:pPr>
      <w:r w:rsidRPr="00CC3CEC">
        <w:rPr>
          <w:rFonts w:ascii="Times New Roman" w:hAnsi="Times New Roman" w:cs="Times New Roman"/>
          <w:b/>
          <w:color w:val="000000"/>
          <w:sz w:val="28"/>
          <w:szCs w:val="28"/>
          <w:u w:val="single"/>
        </w:rPr>
        <w:t>Organizasyon Şemaları</w:t>
      </w:r>
    </w:p>
    <w:p w14:paraId="6180E10B" w14:textId="073171E3" w:rsidR="005B396F" w:rsidRPr="00CC3CEC" w:rsidRDefault="00E65DDC" w:rsidP="00CC3CEC">
      <w:pPr>
        <w:pBdr>
          <w:top w:val="nil"/>
          <w:left w:val="nil"/>
          <w:bottom w:val="nil"/>
          <w:right w:val="nil"/>
          <w:between w:val="nil"/>
        </w:pBdr>
        <w:tabs>
          <w:tab w:val="left" w:pos="284"/>
        </w:tabs>
        <w:spacing w:after="0" w:line="276" w:lineRule="auto"/>
        <w:ind w:left="425" w:right="143"/>
        <w:jc w:val="center"/>
        <w:rPr>
          <w:rFonts w:ascii="Times New Roman" w:hAnsi="Times New Roman" w:cs="Times New Roman"/>
          <w:b/>
          <w:sz w:val="20"/>
        </w:rPr>
      </w:pPr>
      <w:r w:rsidRPr="00CC3CEC">
        <w:rPr>
          <w:rFonts w:ascii="Times New Roman" w:hAnsi="Times New Roman" w:cs="Times New Roman"/>
          <w:b/>
          <w:color w:val="000000"/>
          <w:sz w:val="24"/>
          <w:szCs w:val="26"/>
        </w:rPr>
        <w:t>Üniversite Organizasyon Şeması (Zorunlu)</w:t>
      </w:r>
    </w:p>
    <w:p w14:paraId="0A8CA67B" w14:textId="67D89355" w:rsidR="001E0662" w:rsidRPr="00CC3CEC" w:rsidRDefault="00C46156" w:rsidP="00CC3CEC">
      <w:pPr>
        <w:pBdr>
          <w:top w:val="nil"/>
          <w:left w:val="nil"/>
          <w:bottom w:val="nil"/>
          <w:right w:val="nil"/>
          <w:between w:val="nil"/>
        </w:pBdr>
        <w:tabs>
          <w:tab w:val="left" w:pos="284"/>
        </w:tabs>
        <w:spacing w:after="0" w:line="276" w:lineRule="auto"/>
        <w:ind w:left="425" w:right="143"/>
        <w:jc w:val="both"/>
        <w:rPr>
          <w:rFonts w:ascii="Times New Roman" w:hAnsi="Times New Roman" w:cs="Times New Roman"/>
        </w:rPr>
      </w:pPr>
      <w:r w:rsidRPr="00CC3CEC">
        <w:rPr>
          <w:rFonts w:ascii="Times New Roman" w:hAnsi="Times New Roman" w:cs="Times New Roman"/>
          <w:b/>
          <w:noProof/>
        </w:rPr>
        <w:drawing>
          <wp:inline distT="0" distB="0" distL="0" distR="0" wp14:anchorId="024A2307" wp14:editId="4E6F417F">
            <wp:extent cx="5851525" cy="3379470"/>
            <wp:effectExtent l="0" t="0" r="0" b="0"/>
            <wp:docPr id="1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132910" name="Resim 1893132910"/>
                    <pic:cNvPicPr/>
                  </pic:nvPicPr>
                  <pic:blipFill>
                    <a:blip r:embed="rId108" cstate="print">
                      <a:extLst>
                        <a:ext uri="{28A0092B-C50C-407E-A947-70E740481C1C}">
                          <a14:useLocalDpi xmlns:a14="http://schemas.microsoft.com/office/drawing/2010/main" val="0"/>
                        </a:ext>
                      </a:extLst>
                    </a:blip>
                    <a:stretch>
                      <a:fillRect/>
                    </a:stretch>
                  </pic:blipFill>
                  <pic:spPr>
                    <a:xfrm>
                      <a:off x="0" y="0"/>
                      <a:ext cx="5851525" cy="3379470"/>
                    </a:xfrm>
                    <a:prstGeom prst="rect">
                      <a:avLst/>
                    </a:prstGeom>
                  </pic:spPr>
                </pic:pic>
              </a:graphicData>
            </a:graphic>
          </wp:inline>
        </w:drawing>
      </w:r>
    </w:p>
    <w:p w14:paraId="6E10B3DC" w14:textId="3C0275A1" w:rsidR="005B396F" w:rsidRDefault="005B396F" w:rsidP="00CC3CEC">
      <w:pPr>
        <w:pBdr>
          <w:top w:val="nil"/>
          <w:left w:val="nil"/>
          <w:bottom w:val="nil"/>
          <w:right w:val="nil"/>
          <w:between w:val="nil"/>
        </w:pBdr>
        <w:tabs>
          <w:tab w:val="left" w:pos="284"/>
        </w:tabs>
        <w:spacing w:after="0" w:line="276" w:lineRule="auto"/>
        <w:ind w:left="425" w:right="143"/>
        <w:jc w:val="both"/>
        <w:rPr>
          <w:rFonts w:ascii="Times New Roman" w:hAnsi="Times New Roman" w:cs="Times New Roman"/>
          <w:sz w:val="20"/>
        </w:rPr>
      </w:pPr>
    </w:p>
    <w:p w14:paraId="55C40473" w14:textId="5EB638E5" w:rsidR="008D561E" w:rsidRDefault="008D561E" w:rsidP="008D561E">
      <w:pPr>
        <w:pBdr>
          <w:top w:val="nil"/>
          <w:left w:val="nil"/>
          <w:bottom w:val="nil"/>
          <w:right w:val="nil"/>
          <w:between w:val="nil"/>
        </w:pBdr>
        <w:tabs>
          <w:tab w:val="left" w:pos="284"/>
        </w:tabs>
        <w:spacing w:after="0" w:line="276" w:lineRule="auto"/>
        <w:ind w:left="425" w:right="143"/>
        <w:jc w:val="center"/>
        <w:rPr>
          <w:rFonts w:ascii="Times New Roman" w:hAnsi="Times New Roman" w:cs="Times New Roman"/>
          <w:b/>
          <w:color w:val="000000"/>
          <w:sz w:val="24"/>
          <w:szCs w:val="26"/>
        </w:rPr>
      </w:pPr>
      <w:r w:rsidRPr="00CC3CEC">
        <w:rPr>
          <w:rFonts w:ascii="Times New Roman" w:hAnsi="Times New Roman" w:cs="Times New Roman"/>
          <w:b/>
          <w:noProof/>
          <w:color w:val="000000"/>
          <w:sz w:val="28"/>
          <w:szCs w:val="28"/>
          <w:u w:val="single"/>
        </w:rPr>
        <w:drawing>
          <wp:anchor distT="0" distB="0" distL="114300" distR="114300" simplePos="0" relativeHeight="251670528" behindDoc="1" locked="0" layoutInCell="1" allowOverlap="1" wp14:anchorId="2A10695E" wp14:editId="0FB19FF5">
            <wp:simplePos x="0" y="0"/>
            <wp:positionH relativeFrom="margin">
              <wp:align>right</wp:align>
            </wp:positionH>
            <wp:positionV relativeFrom="paragraph">
              <wp:posOffset>205104</wp:posOffset>
            </wp:positionV>
            <wp:extent cx="5848350" cy="3305175"/>
            <wp:effectExtent l="0" t="0" r="0" b="9525"/>
            <wp:wrapTight wrapText="bothSides">
              <wp:wrapPolygon edited="0">
                <wp:start x="0" y="0"/>
                <wp:lineTo x="0" y="21538"/>
                <wp:lineTo x="21530" y="21538"/>
                <wp:lineTo x="21530" y="0"/>
                <wp:lineTo x="0" y="0"/>
              </wp:wrapPolygon>
            </wp:wrapTight>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faküte org. şeması.jpg"/>
                    <pic:cNvPicPr/>
                  </pic:nvPicPr>
                  <pic:blipFill>
                    <a:blip r:embed="rId126">
                      <a:extLst>
                        <a:ext uri="{28A0092B-C50C-407E-A947-70E740481C1C}">
                          <a14:useLocalDpi xmlns:a14="http://schemas.microsoft.com/office/drawing/2010/main" val="0"/>
                        </a:ext>
                      </a:extLst>
                    </a:blip>
                    <a:stretch>
                      <a:fillRect/>
                    </a:stretch>
                  </pic:blipFill>
                  <pic:spPr>
                    <a:xfrm>
                      <a:off x="0" y="0"/>
                      <a:ext cx="5848350" cy="3305175"/>
                    </a:xfrm>
                    <a:prstGeom prst="rect">
                      <a:avLst/>
                    </a:prstGeom>
                  </pic:spPr>
                </pic:pic>
              </a:graphicData>
            </a:graphic>
            <wp14:sizeRelH relativeFrom="page">
              <wp14:pctWidth>0</wp14:pctWidth>
            </wp14:sizeRelH>
            <wp14:sizeRelV relativeFrom="page">
              <wp14:pctHeight>0</wp14:pctHeight>
            </wp14:sizeRelV>
          </wp:anchor>
        </w:drawing>
      </w:r>
      <w:r w:rsidR="00E65DDC" w:rsidRPr="00CC3CEC">
        <w:rPr>
          <w:rFonts w:ascii="Times New Roman" w:hAnsi="Times New Roman" w:cs="Times New Roman"/>
          <w:b/>
          <w:color w:val="000000"/>
          <w:sz w:val="24"/>
          <w:szCs w:val="26"/>
        </w:rPr>
        <w:t>Fakülte Organizasyon Şeması (Zorunlu)</w:t>
      </w:r>
    </w:p>
    <w:p w14:paraId="54B15490" w14:textId="0B8DEC7D" w:rsidR="008D561E" w:rsidRDefault="008D561E" w:rsidP="008D561E">
      <w:pPr>
        <w:pBdr>
          <w:top w:val="nil"/>
          <w:left w:val="nil"/>
          <w:bottom w:val="nil"/>
          <w:right w:val="nil"/>
          <w:between w:val="nil"/>
        </w:pBdr>
        <w:tabs>
          <w:tab w:val="left" w:pos="284"/>
        </w:tabs>
        <w:spacing w:after="0" w:line="276" w:lineRule="auto"/>
        <w:ind w:left="425" w:right="143"/>
        <w:jc w:val="center"/>
        <w:rPr>
          <w:rFonts w:ascii="Times New Roman" w:hAnsi="Times New Roman" w:cs="Times New Roman"/>
          <w:b/>
          <w:color w:val="000000"/>
          <w:sz w:val="24"/>
          <w:szCs w:val="26"/>
        </w:rPr>
      </w:pPr>
    </w:p>
    <w:p w14:paraId="1C617DDA" w14:textId="0492E2E5" w:rsidR="005010B9" w:rsidRPr="008D561E" w:rsidRDefault="00C46156" w:rsidP="008D561E">
      <w:pPr>
        <w:pBdr>
          <w:top w:val="nil"/>
          <w:left w:val="nil"/>
          <w:bottom w:val="nil"/>
          <w:right w:val="nil"/>
          <w:between w:val="nil"/>
        </w:pBdr>
        <w:tabs>
          <w:tab w:val="left" w:pos="284"/>
        </w:tabs>
        <w:spacing w:after="0" w:line="276" w:lineRule="auto"/>
        <w:ind w:left="425" w:right="143"/>
        <w:jc w:val="center"/>
        <w:rPr>
          <w:rFonts w:ascii="Times New Roman" w:hAnsi="Times New Roman" w:cs="Times New Roman"/>
        </w:rPr>
      </w:pPr>
      <w:r w:rsidRPr="00CC3CEC">
        <w:rPr>
          <w:rFonts w:ascii="Times New Roman" w:hAnsi="Times New Roman" w:cs="Times New Roman"/>
          <w:b/>
          <w:noProof/>
        </w:rPr>
        <w:drawing>
          <wp:inline distT="0" distB="0" distL="0" distR="0" wp14:anchorId="1AA82E43" wp14:editId="12170B30">
            <wp:extent cx="5486400" cy="3743325"/>
            <wp:effectExtent l="38100" t="0" r="57150" b="28575"/>
            <wp:docPr id="29" name="Diyagram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7" r:lo="rId128" r:qs="rId129" r:cs="rId130"/>
              </a:graphicData>
            </a:graphic>
          </wp:inline>
        </w:drawing>
      </w:r>
    </w:p>
    <w:p w14:paraId="3788909C" w14:textId="61503C5A" w:rsidR="00793D21" w:rsidRPr="00CC3CEC" w:rsidRDefault="00E65DDC" w:rsidP="008D561E">
      <w:pPr>
        <w:spacing w:before="360" w:after="360" w:line="276" w:lineRule="auto"/>
        <w:ind w:left="425" w:right="143"/>
        <w:jc w:val="both"/>
        <w:rPr>
          <w:rFonts w:ascii="Times New Roman" w:hAnsi="Times New Roman" w:cs="Times New Roman"/>
          <w:b/>
          <w:color w:val="000000"/>
          <w:sz w:val="24"/>
          <w:szCs w:val="24"/>
          <w:u w:val="single"/>
        </w:rPr>
      </w:pPr>
      <w:r w:rsidRPr="00CC3CEC">
        <w:rPr>
          <w:rFonts w:ascii="Times New Roman" w:hAnsi="Times New Roman" w:cs="Times New Roman"/>
          <w:b/>
          <w:color w:val="000000"/>
          <w:sz w:val="24"/>
          <w:szCs w:val="24"/>
          <w:u w:val="single"/>
        </w:rPr>
        <w:t>Yönetmelikler/Yönergeler (Opsiyonel)</w:t>
      </w:r>
    </w:p>
    <w:p w14:paraId="0D2094A1" w14:textId="36A4525B" w:rsidR="00793D21" w:rsidRPr="00CC3CEC" w:rsidRDefault="008E61AF" w:rsidP="008D561E">
      <w:pPr>
        <w:numPr>
          <w:ilvl w:val="0"/>
          <w:numId w:val="1"/>
        </w:numPr>
        <w:pBdr>
          <w:top w:val="nil"/>
          <w:left w:val="nil"/>
          <w:bottom w:val="nil"/>
          <w:right w:val="nil"/>
          <w:between w:val="nil"/>
        </w:pBdr>
        <w:tabs>
          <w:tab w:val="left" w:pos="426"/>
        </w:tabs>
        <w:spacing w:after="0" w:line="276" w:lineRule="auto"/>
        <w:ind w:left="425" w:right="143" w:firstLine="1"/>
        <w:jc w:val="both"/>
        <w:rPr>
          <w:rFonts w:ascii="Times New Roman" w:hAnsi="Times New Roman" w:cs="Times New Roman"/>
          <w:sz w:val="24"/>
          <w:szCs w:val="24"/>
        </w:rPr>
      </w:pPr>
      <w:hyperlink r:id="rId132" w:history="1">
        <w:r w:rsidR="00E65DDC" w:rsidRPr="00CC3CEC">
          <w:rPr>
            <w:rStyle w:val="Kpr"/>
            <w:rFonts w:ascii="Times New Roman" w:hAnsi="Times New Roman" w:cs="Times New Roman"/>
            <w:sz w:val="24"/>
            <w:szCs w:val="24"/>
          </w:rPr>
          <w:t>Akademik Atama Yükseltme Yönetmeliği/Yönergesi</w:t>
        </w:r>
      </w:hyperlink>
    </w:p>
    <w:p w14:paraId="725D8CA4" w14:textId="3CE3D527" w:rsidR="00EC6A1F" w:rsidRPr="00CC3CEC" w:rsidRDefault="008E61AF" w:rsidP="008D561E">
      <w:pPr>
        <w:numPr>
          <w:ilvl w:val="0"/>
          <w:numId w:val="1"/>
        </w:numPr>
        <w:pBdr>
          <w:top w:val="nil"/>
          <w:left w:val="nil"/>
          <w:bottom w:val="nil"/>
          <w:right w:val="nil"/>
          <w:between w:val="nil"/>
        </w:pBdr>
        <w:tabs>
          <w:tab w:val="left" w:pos="426"/>
        </w:tabs>
        <w:spacing w:after="0" w:line="276" w:lineRule="auto"/>
        <w:ind w:left="425" w:right="143" w:firstLine="1"/>
        <w:jc w:val="both"/>
        <w:rPr>
          <w:rFonts w:ascii="Times New Roman" w:hAnsi="Times New Roman" w:cs="Times New Roman"/>
          <w:sz w:val="24"/>
          <w:szCs w:val="24"/>
        </w:rPr>
      </w:pPr>
      <w:hyperlink r:id="rId133" w:history="1">
        <w:r w:rsidR="00E65DDC" w:rsidRPr="00CC3CEC">
          <w:rPr>
            <w:rStyle w:val="Kpr"/>
            <w:rFonts w:ascii="Times New Roman" w:hAnsi="Times New Roman" w:cs="Times New Roman"/>
            <w:sz w:val="24"/>
            <w:szCs w:val="24"/>
          </w:rPr>
          <w:t>Akademik Danışmanlık Yönetmeliği/Yönergesi</w:t>
        </w:r>
      </w:hyperlink>
    </w:p>
    <w:p w14:paraId="0F3D9389" w14:textId="61F860BE" w:rsidR="00793D21" w:rsidRPr="00CC3CEC" w:rsidRDefault="008E61AF" w:rsidP="008D561E">
      <w:pPr>
        <w:numPr>
          <w:ilvl w:val="0"/>
          <w:numId w:val="1"/>
        </w:numPr>
        <w:pBdr>
          <w:top w:val="nil"/>
          <w:left w:val="nil"/>
          <w:bottom w:val="nil"/>
          <w:right w:val="nil"/>
          <w:between w:val="nil"/>
        </w:pBdr>
        <w:tabs>
          <w:tab w:val="left" w:pos="426"/>
        </w:tabs>
        <w:spacing w:after="0" w:line="276" w:lineRule="auto"/>
        <w:ind w:left="425" w:right="143" w:firstLine="1"/>
        <w:jc w:val="both"/>
        <w:rPr>
          <w:rFonts w:ascii="Times New Roman" w:hAnsi="Times New Roman" w:cs="Times New Roman"/>
          <w:sz w:val="24"/>
          <w:szCs w:val="24"/>
        </w:rPr>
      </w:pPr>
      <w:hyperlink r:id="rId134" w:history="1">
        <w:r w:rsidR="00E65DDC" w:rsidRPr="00CC3CEC">
          <w:rPr>
            <w:rStyle w:val="Kpr"/>
            <w:rFonts w:ascii="Times New Roman" w:hAnsi="Times New Roman" w:cs="Times New Roman"/>
            <w:sz w:val="24"/>
            <w:szCs w:val="24"/>
          </w:rPr>
          <w:t>Akademik Teşvik Yönetmeliği</w:t>
        </w:r>
      </w:hyperlink>
    </w:p>
    <w:p w14:paraId="4851AB76" w14:textId="516FD121" w:rsidR="00793D21" w:rsidRPr="005B734A" w:rsidRDefault="005B734A" w:rsidP="008D561E">
      <w:pPr>
        <w:numPr>
          <w:ilvl w:val="0"/>
          <w:numId w:val="1"/>
        </w:numPr>
        <w:pBdr>
          <w:top w:val="nil"/>
          <w:left w:val="nil"/>
          <w:bottom w:val="nil"/>
          <w:right w:val="nil"/>
          <w:between w:val="nil"/>
        </w:pBdr>
        <w:tabs>
          <w:tab w:val="left" w:pos="426"/>
        </w:tabs>
        <w:spacing w:after="0" w:line="276" w:lineRule="auto"/>
        <w:ind w:left="425" w:right="143" w:firstLine="1"/>
        <w:jc w:val="both"/>
        <w:rPr>
          <w:rStyle w:val="Kpr"/>
          <w:rFonts w:ascii="Times New Roman" w:hAnsi="Times New Roman" w:cs="Times New Roman"/>
          <w:sz w:val="24"/>
          <w:szCs w:val="24"/>
        </w:rPr>
      </w:pPr>
      <w:r>
        <w:rPr>
          <w:rStyle w:val="Kpr"/>
          <w:rFonts w:ascii="Times New Roman" w:hAnsi="Times New Roman" w:cs="Times New Roman"/>
          <w:sz w:val="24"/>
          <w:szCs w:val="24"/>
        </w:rPr>
        <w:fldChar w:fldCharType="begin"/>
      </w:r>
      <w:r>
        <w:rPr>
          <w:rStyle w:val="Kpr"/>
          <w:rFonts w:ascii="Times New Roman" w:hAnsi="Times New Roman" w:cs="Times New Roman"/>
          <w:sz w:val="24"/>
          <w:szCs w:val="24"/>
        </w:rPr>
        <w:instrText xml:space="preserve"> HYPERLINK "https://www.bandirma.edu.tr/Content/Web/Yuklemeler/DosyaYoneticisi/600/files/Bilgi_guvenligi_yonergesi_11_10_2019.pdf" </w:instrText>
      </w:r>
      <w:r>
        <w:rPr>
          <w:rStyle w:val="Kpr"/>
          <w:rFonts w:ascii="Times New Roman" w:hAnsi="Times New Roman" w:cs="Times New Roman"/>
          <w:sz w:val="24"/>
          <w:szCs w:val="24"/>
        </w:rPr>
        <w:fldChar w:fldCharType="separate"/>
      </w:r>
      <w:r w:rsidR="00E65DDC" w:rsidRPr="005B734A">
        <w:rPr>
          <w:rStyle w:val="Kpr"/>
          <w:rFonts w:ascii="Times New Roman" w:hAnsi="Times New Roman" w:cs="Times New Roman"/>
          <w:sz w:val="24"/>
          <w:szCs w:val="24"/>
        </w:rPr>
        <w:t>Bilgi Güvenli</w:t>
      </w:r>
      <w:r w:rsidR="00EC6A1F" w:rsidRPr="005B734A">
        <w:rPr>
          <w:rStyle w:val="Kpr"/>
          <w:rFonts w:ascii="Times New Roman" w:hAnsi="Times New Roman" w:cs="Times New Roman"/>
          <w:sz w:val="24"/>
          <w:szCs w:val="24"/>
        </w:rPr>
        <w:t xml:space="preserve">ği </w:t>
      </w:r>
      <w:r w:rsidR="00E65DDC" w:rsidRPr="005B734A">
        <w:rPr>
          <w:rStyle w:val="Kpr"/>
          <w:rFonts w:ascii="Times New Roman" w:hAnsi="Times New Roman" w:cs="Times New Roman"/>
          <w:sz w:val="24"/>
          <w:szCs w:val="24"/>
        </w:rPr>
        <w:t>Yönergesi</w:t>
      </w:r>
    </w:p>
    <w:p w14:paraId="002BACA8" w14:textId="1D9EDAAC" w:rsidR="00793D21" w:rsidRPr="00CC3CEC" w:rsidRDefault="005B734A" w:rsidP="008D561E">
      <w:pPr>
        <w:numPr>
          <w:ilvl w:val="0"/>
          <w:numId w:val="1"/>
        </w:numPr>
        <w:pBdr>
          <w:top w:val="nil"/>
          <w:left w:val="nil"/>
          <w:bottom w:val="nil"/>
          <w:right w:val="nil"/>
          <w:between w:val="nil"/>
        </w:pBdr>
        <w:tabs>
          <w:tab w:val="left" w:pos="426"/>
        </w:tabs>
        <w:spacing w:after="0" w:line="276" w:lineRule="auto"/>
        <w:ind w:left="425" w:right="143" w:firstLine="1"/>
        <w:jc w:val="both"/>
        <w:rPr>
          <w:rFonts w:ascii="Times New Roman" w:hAnsi="Times New Roman" w:cs="Times New Roman"/>
          <w:sz w:val="24"/>
          <w:szCs w:val="24"/>
        </w:rPr>
      </w:pPr>
      <w:r>
        <w:rPr>
          <w:rStyle w:val="Kpr"/>
          <w:rFonts w:ascii="Times New Roman" w:hAnsi="Times New Roman" w:cs="Times New Roman"/>
          <w:sz w:val="24"/>
          <w:szCs w:val="24"/>
        </w:rPr>
        <w:fldChar w:fldCharType="end"/>
      </w:r>
      <w:hyperlink r:id="rId135" w:history="1">
        <w:r w:rsidR="00E65DDC" w:rsidRPr="00CC3CEC">
          <w:rPr>
            <w:rStyle w:val="Kpr"/>
            <w:rFonts w:ascii="Times New Roman" w:hAnsi="Times New Roman" w:cs="Times New Roman"/>
            <w:sz w:val="24"/>
            <w:szCs w:val="24"/>
          </w:rPr>
          <w:t>Bilimsel Araştırma Projeleri Yönetmeliği/Yönergesi</w:t>
        </w:r>
      </w:hyperlink>
    </w:p>
    <w:p w14:paraId="55674ED4" w14:textId="12D4A4E0" w:rsidR="00BC3B34" w:rsidRPr="00CC3CEC" w:rsidRDefault="008E61AF" w:rsidP="008D561E">
      <w:pPr>
        <w:numPr>
          <w:ilvl w:val="0"/>
          <w:numId w:val="1"/>
        </w:numPr>
        <w:pBdr>
          <w:top w:val="nil"/>
          <w:left w:val="nil"/>
          <w:bottom w:val="nil"/>
          <w:right w:val="nil"/>
          <w:between w:val="nil"/>
        </w:pBdr>
        <w:tabs>
          <w:tab w:val="left" w:pos="426"/>
        </w:tabs>
        <w:spacing w:after="0" w:line="276" w:lineRule="auto"/>
        <w:ind w:left="425" w:right="143" w:firstLine="1"/>
        <w:jc w:val="both"/>
        <w:rPr>
          <w:rFonts w:ascii="Times New Roman" w:hAnsi="Times New Roman" w:cs="Times New Roman"/>
          <w:sz w:val="24"/>
          <w:szCs w:val="24"/>
        </w:rPr>
      </w:pPr>
      <w:hyperlink r:id="rId136" w:history="1">
        <w:r w:rsidR="00E65DDC" w:rsidRPr="00CC3CEC">
          <w:rPr>
            <w:rStyle w:val="Kpr"/>
            <w:rFonts w:ascii="Times New Roman" w:hAnsi="Times New Roman" w:cs="Times New Roman"/>
            <w:sz w:val="24"/>
            <w:szCs w:val="24"/>
          </w:rPr>
          <w:t>Çift Anadal Programı Yönetmeliği/Yönergesi</w:t>
        </w:r>
      </w:hyperlink>
    </w:p>
    <w:p w14:paraId="553179FD" w14:textId="037BA48B" w:rsidR="00793D21" w:rsidRPr="00CC3CEC" w:rsidRDefault="008E61AF" w:rsidP="008D561E">
      <w:pPr>
        <w:numPr>
          <w:ilvl w:val="0"/>
          <w:numId w:val="1"/>
        </w:numPr>
        <w:pBdr>
          <w:top w:val="nil"/>
          <w:left w:val="nil"/>
          <w:bottom w:val="nil"/>
          <w:right w:val="nil"/>
          <w:between w:val="nil"/>
        </w:pBdr>
        <w:tabs>
          <w:tab w:val="left" w:pos="426"/>
        </w:tabs>
        <w:spacing w:after="0" w:line="276" w:lineRule="auto"/>
        <w:ind w:left="425" w:right="143" w:firstLine="1"/>
        <w:jc w:val="both"/>
        <w:rPr>
          <w:rFonts w:ascii="Times New Roman" w:hAnsi="Times New Roman" w:cs="Times New Roman"/>
          <w:sz w:val="24"/>
          <w:szCs w:val="24"/>
        </w:rPr>
      </w:pPr>
      <w:hyperlink r:id="rId137" w:history="1">
        <w:r w:rsidR="00E65DDC" w:rsidRPr="00CC3CEC">
          <w:rPr>
            <w:rStyle w:val="Kpr"/>
            <w:rFonts w:ascii="Times New Roman" w:hAnsi="Times New Roman" w:cs="Times New Roman"/>
            <w:sz w:val="24"/>
            <w:szCs w:val="24"/>
          </w:rPr>
          <w:t>Diploma</w:t>
        </w:r>
        <w:r w:rsidR="00C62289" w:rsidRPr="00CC3CEC">
          <w:rPr>
            <w:rStyle w:val="Kpr"/>
            <w:rFonts w:ascii="Times New Roman" w:hAnsi="Times New Roman" w:cs="Times New Roman"/>
            <w:sz w:val="24"/>
            <w:szCs w:val="24"/>
          </w:rPr>
          <w:t xml:space="preserve"> </w:t>
        </w:r>
        <w:r w:rsidR="00E65DDC" w:rsidRPr="00CC3CEC">
          <w:rPr>
            <w:rStyle w:val="Kpr"/>
            <w:rFonts w:ascii="Times New Roman" w:hAnsi="Times New Roman" w:cs="Times New Roman"/>
            <w:sz w:val="24"/>
            <w:szCs w:val="24"/>
          </w:rPr>
          <w:t>Yönergesi</w:t>
        </w:r>
      </w:hyperlink>
    </w:p>
    <w:p w14:paraId="3A8AFBCD" w14:textId="085D3109" w:rsidR="002B4F9B" w:rsidRPr="00CC3CEC" w:rsidRDefault="008E61AF" w:rsidP="008D561E">
      <w:pPr>
        <w:numPr>
          <w:ilvl w:val="0"/>
          <w:numId w:val="1"/>
        </w:numPr>
        <w:pBdr>
          <w:top w:val="nil"/>
          <w:left w:val="nil"/>
          <w:bottom w:val="nil"/>
          <w:right w:val="nil"/>
          <w:between w:val="nil"/>
        </w:pBdr>
        <w:tabs>
          <w:tab w:val="left" w:pos="426"/>
        </w:tabs>
        <w:spacing w:after="0" w:line="276" w:lineRule="auto"/>
        <w:ind w:left="425" w:right="143" w:firstLine="1"/>
        <w:jc w:val="both"/>
        <w:rPr>
          <w:rFonts w:ascii="Times New Roman" w:hAnsi="Times New Roman" w:cs="Times New Roman"/>
          <w:sz w:val="24"/>
          <w:szCs w:val="24"/>
        </w:rPr>
      </w:pPr>
      <w:hyperlink r:id="rId138" w:history="1">
        <w:r w:rsidR="00E65DDC" w:rsidRPr="00CC3CEC">
          <w:rPr>
            <w:rStyle w:val="Kpr"/>
            <w:rFonts w:ascii="Times New Roman" w:hAnsi="Times New Roman" w:cs="Times New Roman"/>
            <w:sz w:val="24"/>
            <w:szCs w:val="24"/>
          </w:rPr>
          <w:t>Disiplin Yönetmeliği</w:t>
        </w:r>
      </w:hyperlink>
    </w:p>
    <w:p w14:paraId="39F8410D" w14:textId="4201E1E6" w:rsidR="00793D21" w:rsidRPr="005B734A" w:rsidRDefault="005B734A" w:rsidP="008D561E">
      <w:pPr>
        <w:numPr>
          <w:ilvl w:val="0"/>
          <w:numId w:val="1"/>
        </w:numPr>
        <w:pBdr>
          <w:top w:val="nil"/>
          <w:left w:val="nil"/>
          <w:bottom w:val="nil"/>
          <w:right w:val="nil"/>
          <w:between w:val="nil"/>
        </w:pBdr>
        <w:tabs>
          <w:tab w:val="left" w:pos="426"/>
        </w:tabs>
        <w:spacing w:after="0" w:line="276" w:lineRule="auto"/>
        <w:ind w:left="425" w:right="143" w:firstLine="1"/>
        <w:jc w:val="both"/>
        <w:rPr>
          <w:rStyle w:val="Kpr"/>
          <w:rFonts w:ascii="Times New Roman" w:hAnsi="Times New Roman" w:cs="Times New Roman"/>
          <w:sz w:val="24"/>
          <w:szCs w:val="24"/>
        </w:rPr>
      </w:pPr>
      <w:r>
        <w:rPr>
          <w:rStyle w:val="Kpr"/>
          <w:rFonts w:ascii="Times New Roman" w:hAnsi="Times New Roman" w:cs="Times New Roman"/>
          <w:sz w:val="24"/>
          <w:szCs w:val="24"/>
        </w:rPr>
        <w:fldChar w:fldCharType="begin"/>
      </w:r>
      <w:r>
        <w:rPr>
          <w:rStyle w:val="Kpr"/>
          <w:rFonts w:ascii="Times New Roman" w:hAnsi="Times New Roman" w:cs="Times New Roman"/>
          <w:sz w:val="24"/>
          <w:szCs w:val="24"/>
        </w:rPr>
        <w:instrText xml:space="preserve"> HYPERLINK "https://eok.bandirma.edu.tr/tr/eok/Sayfa/Goster/Engelli-Ogrenci-Birimi-Yonergesi-1748" </w:instrText>
      </w:r>
      <w:r>
        <w:rPr>
          <w:rStyle w:val="Kpr"/>
          <w:rFonts w:ascii="Times New Roman" w:hAnsi="Times New Roman" w:cs="Times New Roman"/>
          <w:sz w:val="24"/>
          <w:szCs w:val="24"/>
        </w:rPr>
        <w:fldChar w:fldCharType="separate"/>
      </w:r>
      <w:r w:rsidR="00E65DDC" w:rsidRPr="005B734A">
        <w:rPr>
          <w:rStyle w:val="Kpr"/>
          <w:rFonts w:ascii="Times New Roman" w:hAnsi="Times New Roman" w:cs="Times New Roman"/>
          <w:sz w:val="24"/>
          <w:szCs w:val="24"/>
        </w:rPr>
        <w:t>Engel</w:t>
      </w:r>
      <w:r>
        <w:rPr>
          <w:rStyle w:val="Kpr"/>
          <w:rFonts w:ascii="Times New Roman" w:hAnsi="Times New Roman" w:cs="Times New Roman"/>
          <w:sz w:val="24"/>
          <w:szCs w:val="24"/>
        </w:rPr>
        <w:t>li</w:t>
      </w:r>
      <w:r w:rsidR="00C62289" w:rsidRPr="005B734A">
        <w:rPr>
          <w:rStyle w:val="Kpr"/>
          <w:rFonts w:ascii="Times New Roman" w:hAnsi="Times New Roman" w:cs="Times New Roman"/>
          <w:sz w:val="24"/>
          <w:szCs w:val="24"/>
        </w:rPr>
        <w:t xml:space="preserve"> Öğrenci Birimi</w:t>
      </w:r>
      <w:r w:rsidR="00E65DDC" w:rsidRPr="005B734A">
        <w:rPr>
          <w:rStyle w:val="Kpr"/>
          <w:rFonts w:ascii="Times New Roman" w:hAnsi="Times New Roman" w:cs="Times New Roman"/>
          <w:sz w:val="24"/>
          <w:szCs w:val="24"/>
        </w:rPr>
        <w:t xml:space="preserve"> Yönergesi</w:t>
      </w:r>
    </w:p>
    <w:p w14:paraId="7F9A58AF" w14:textId="059318D9" w:rsidR="00BC30E9" w:rsidRPr="00CC3CEC" w:rsidRDefault="005B734A" w:rsidP="008D561E">
      <w:pPr>
        <w:numPr>
          <w:ilvl w:val="0"/>
          <w:numId w:val="1"/>
        </w:numPr>
        <w:pBdr>
          <w:top w:val="nil"/>
          <w:left w:val="nil"/>
          <w:bottom w:val="nil"/>
          <w:right w:val="nil"/>
          <w:between w:val="nil"/>
        </w:pBdr>
        <w:tabs>
          <w:tab w:val="left" w:pos="426"/>
        </w:tabs>
        <w:spacing w:after="0" w:line="276" w:lineRule="auto"/>
        <w:ind w:left="425" w:right="143" w:firstLine="1"/>
        <w:jc w:val="both"/>
        <w:rPr>
          <w:rStyle w:val="Kpr"/>
          <w:rFonts w:ascii="Times New Roman" w:hAnsi="Times New Roman" w:cs="Times New Roman"/>
          <w:color w:val="auto"/>
          <w:sz w:val="24"/>
          <w:szCs w:val="24"/>
          <w:u w:val="none"/>
        </w:rPr>
      </w:pPr>
      <w:r>
        <w:rPr>
          <w:rStyle w:val="Kpr"/>
          <w:rFonts w:ascii="Times New Roman" w:hAnsi="Times New Roman" w:cs="Times New Roman"/>
          <w:sz w:val="24"/>
          <w:szCs w:val="24"/>
        </w:rPr>
        <w:fldChar w:fldCharType="end"/>
      </w:r>
      <w:hyperlink r:id="rId139" w:history="1">
        <w:r w:rsidR="00BC30E9" w:rsidRPr="00CC3CEC">
          <w:rPr>
            <w:rStyle w:val="Kpr"/>
            <w:rFonts w:ascii="Times New Roman" w:hAnsi="Times New Roman" w:cs="Times New Roman"/>
            <w:sz w:val="24"/>
            <w:szCs w:val="24"/>
          </w:rPr>
          <w:t>Eğitim-Öğretim Komisyonu Yönergesi</w:t>
        </w:r>
      </w:hyperlink>
    </w:p>
    <w:p w14:paraId="03E45E54" w14:textId="2A36D9DD" w:rsidR="00793D21" w:rsidRPr="00CC3CEC" w:rsidRDefault="008E61AF" w:rsidP="008D561E">
      <w:pPr>
        <w:numPr>
          <w:ilvl w:val="0"/>
          <w:numId w:val="1"/>
        </w:numPr>
        <w:pBdr>
          <w:top w:val="nil"/>
          <w:left w:val="nil"/>
          <w:bottom w:val="nil"/>
          <w:right w:val="nil"/>
          <w:between w:val="nil"/>
        </w:pBdr>
        <w:tabs>
          <w:tab w:val="left" w:pos="426"/>
        </w:tabs>
        <w:spacing w:after="0" w:line="276" w:lineRule="auto"/>
        <w:ind w:left="425" w:right="143" w:firstLine="1"/>
        <w:jc w:val="both"/>
        <w:rPr>
          <w:rFonts w:ascii="Times New Roman" w:hAnsi="Times New Roman" w:cs="Times New Roman"/>
          <w:sz w:val="24"/>
          <w:szCs w:val="24"/>
        </w:rPr>
      </w:pPr>
      <w:hyperlink r:id="rId140" w:history="1">
        <w:r w:rsidR="00E65DDC" w:rsidRPr="00CC3CEC">
          <w:rPr>
            <w:rStyle w:val="Kpr"/>
            <w:rFonts w:ascii="Times New Roman" w:hAnsi="Times New Roman" w:cs="Times New Roman"/>
            <w:sz w:val="24"/>
            <w:szCs w:val="24"/>
          </w:rPr>
          <w:t>Erasmus ve Diğer Değişim Programları Yönetmeliği/Yönergesi</w:t>
        </w:r>
      </w:hyperlink>
    </w:p>
    <w:p w14:paraId="6B035E62" w14:textId="035A013D" w:rsidR="00793D21" w:rsidRPr="00CC3CEC" w:rsidRDefault="008E61AF" w:rsidP="008D561E">
      <w:pPr>
        <w:numPr>
          <w:ilvl w:val="0"/>
          <w:numId w:val="1"/>
        </w:numPr>
        <w:pBdr>
          <w:top w:val="nil"/>
          <w:left w:val="nil"/>
          <w:bottom w:val="nil"/>
          <w:right w:val="nil"/>
          <w:between w:val="nil"/>
        </w:pBdr>
        <w:tabs>
          <w:tab w:val="left" w:pos="426"/>
        </w:tabs>
        <w:spacing w:after="0" w:line="276" w:lineRule="auto"/>
        <w:ind w:left="425" w:right="143" w:firstLine="1"/>
        <w:jc w:val="both"/>
        <w:rPr>
          <w:rFonts w:ascii="Times New Roman" w:hAnsi="Times New Roman" w:cs="Times New Roman"/>
          <w:sz w:val="24"/>
          <w:szCs w:val="24"/>
        </w:rPr>
      </w:pPr>
      <w:hyperlink r:id="rId141" w:history="1">
        <w:r w:rsidR="00E65DDC" w:rsidRPr="00CC3CEC">
          <w:rPr>
            <w:rStyle w:val="Kpr"/>
            <w:rFonts w:ascii="Times New Roman" w:hAnsi="Times New Roman" w:cs="Times New Roman"/>
            <w:sz w:val="24"/>
            <w:szCs w:val="24"/>
          </w:rPr>
          <w:t>Hazırlık Okulu, Hazırlık Ünitesi Görev ve Çalışma Esasları Yönetmeliği/Yönergesi</w:t>
        </w:r>
      </w:hyperlink>
    </w:p>
    <w:p w14:paraId="2A889443" w14:textId="2E519ADC" w:rsidR="00BC30E9" w:rsidRPr="00CC3CEC" w:rsidRDefault="008E61AF" w:rsidP="008D561E">
      <w:pPr>
        <w:numPr>
          <w:ilvl w:val="0"/>
          <w:numId w:val="1"/>
        </w:numPr>
        <w:pBdr>
          <w:top w:val="nil"/>
          <w:left w:val="nil"/>
          <w:bottom w:val="nil"/>
          <w:right w:val="nil"/>
          <w:between w:val="nil"/>
        </w:pBdr>
        <w:tabs>
          <w:tab w:val="left" w:pos="426"/>
        </w:tabs>
        <w:spacing w:after="0" w:line="276" w:lineRule="auto"/>
        <w:ind w:left="425" w:right="143" w:firstLine="1"/>
        <w:jc w:val="both"/>
        <w:rPr>
          <w:rFonts w:ascii="Times New Roman" w:hAnsi="Times New Roman" w:cs="Times New Roman"/>
          <w:sz w:val="24"/>
          <w:szCs w:val="24"/>
        </w:rPr>
      </w:pPr>
      <w:hyperlink r:id="rId142" w:history="1">
        <w:r w:rsidR="00E65DDC" w:rsidRPr="00CC3CEC">
          <w:rPr>
            <w:rStyle w:val="Kpr"/>
            <w:rFonts w:ascii="Times New Roman" w:hAnsi="Times New Roman" w:cs="Times New Roman"/>
            <w:sz w:val="24"/>
            <w:szCs w:val="24"/>
          </w:rPr>
          <w:t>Kalite Güvencesi Yönergesi</w:t>
        </w:r>
      </w:hyperlink>
    </w:p>
    <w:p w14:paraId="2F14CD13" w14:textId="296EE81C" w:rsidR="00793D21" w:rsidRPr="00CC3CEC" w:rsidRDefault="008E61AF" w:rsidP="008D561E">
      <w:pPr>
        <w:numPr>
          <w:ilvl w:val="0"/>
          <w:numId w:val="1"/>
        </w:numPr>
        <w:pBdr>
          <w:top w:val="nil"/>
          <w:left w:val="nil"/>
          <w:bottom w:val="nil"/>
          <w:right w:val="nil"/>
          <w:between w:val="nil"/>
        </w:pBdr>
        <w:tabs>
          <w:tab w:val="left" w:pos="426"/>
        </w:tabs>
        <w:spacing w:after="0" w:line="276" w:lineRule="auto"/>
        <w:ind w:left="425" w:right="143" w:firstLine="1"/>
        <w:jc w:val="both"/>
        <w:rPr>
          <w:rFonts w:ascii="Times New Roman" w:hAnsi="Times New Roman" w:cs="Times New Roman"/>
          <w:sz w:val="24"/>
          <w:szCs w:val="24"/>
        </w:rPr>
      </w:pPr>
      <w:hyperlink r:id="rId143" w:history="1">
        <w:r w:rsidR="00E65DDC" w:rsidRPr="00CC3CEC">
          <w:rPr>
            <w:rStyle w:val="Kpr"/>
            <w:rFonts w:ascii="Times New Roman" w:hAnsi="Times New Roman" w:cs="Times New Roman"/>
            <w:sz w:val="24"/>
            <w:szCs w:val="24"/>
          </w:rPr>
          <w:t xml:space="preserve">Kariyer </w:t>
        </w:r>
        <w:r w:rsidR="002F3E62" w:rsidRPr="00CC3CEC">
          <w:rPr>
            <w:rStyle w:val="Kpr"/>
            <w:rFonts w:ascii="Times New Roman" w:hAnsi="Times New Roman" w:cs="Times New Roman"/>
            <w:sz w:val="24"/>
            <w:szCs w:val="24"/>
          </w:rPr>
          <w:t xml:space="preserve">Geliştirme Uygulama ve Araştırma Merkezi </w:t>
        </w:r>
        <w:r w:rsidR="00E65DDC" w:rsidRPr="00CC3CEC">
          <w:rPr>
            <w:rStyle w:val="Kpr"/>
            <w:rFonts w:ascii="Times New Roman" w:hAnsi="Times New Roman" w:cs="Times New Roman"/>
            <w:sz w:val="24"/>
            <w:szCs w:val="24"/>
          </w:rPr>
          <w:t>Yönergesi</w:t>
        </w:r>
      </w:hyperlink>
    </w:p>
    <w:p w14:paraId="4C0C1BDB" w14:textId="3138A89A" w:rsidR="00793D21" w:rsidRPr="00CC3CEC" w:rsidRDefault="008E61AF" w:rsidP="008D561E">
      <w:pPr>
        <w:numPr>
          <w:ilvl w:val="0"/>
          <w:numId w:val="1"/>
        </w:numPr>
        <w:pBdr>
          <w:top w:val="nil"/>
          <w:left w:val="nil"/>
          <w:bottom w:val="nil"/>
          <w:right w:val="nil"/>
          <w:between w:val="nil"/>
        </w:pBdr>
        <w:tabs>
          <w:tab w:val="left" w:pos="426"/>
        </w:tabs>
        <w:spacing w:after="0" w:line="276" w:lineRule="auto"/>
        <w:ind w:left="425" w:right="143" w:firstLine="1"/>
        <w:jc w:val="both"/>
        <w:rPr>
          <w:rFonts w:ascii="Times New Roman" w:hAnsi="Times New Roman" w:cs="Times New Roman"/>
          <w:sz w:val="24"/>
          <w:szCs w:val="24"/>
        </w:rPr>
      </w:pPr>
      <w:hyperlink r:id="rId144" w:history="1">
        <w:r w:rsidR="00E65DDC" w:rsidRPr="00CC3CEC">
          <w:rPr>
            <w:rStyle w:val="Kpr"/>
            <w:rFonts w:ascii="Times New Roman" w:hAnsi="Times New Roman" w:cs="Times New Roman"/>
            <w:sz w:val="24"/>
            <w:szCs w:val="24"/>
          </w:rPr>
          <w:t>Kısmi Zamanlı Öğrenci Çalıştırma Yönergesi</w:t>
        </w:r>
      </w:hyperlink>
    </w:p>
    <w:p w14:paraId="71BDE638" w14:textId="7A689F6A" w:rsidR="00BC30E9" w:rsidRPr="00CC3CEC" w:rsidRDefault="008E61AF" w:rsidP="008D561E">
      <w:pPr>
        <w:numPr>
          <w:ilvl w:val="0"/>
          <w:numId w:val="1"/>
        </w:numPr>
        <w:pBdr>
          <w:top w:val="nil"/>
          <w:left w:val="nil"/>
          <w:bottom w:val="nil"/>
          <w:right w:val="nil"/>
          <w:between w:val="nil"/>
        </w:pBdr>
        <w:tabs>
          <w:tab w:val="left" w:pos="426"/>
        </w:tabs>
        <w:spacing w:after="0" w:line="276" w:lineRule="auto"/>
        <w:ind w:left="425" w:right="143" w:firstLine="1"/>
        <w:jc w:val="both"/>
        <w:rPr>
          <w:rFonts w:ascii="Times New Roman" w:hAnsi="Times New Roman" w:cs="Times New Roman"/>
          <w:sz w:val="24"/>
          <w:szCs w:val="24"/>
        </w:rPr>
      </w:pPr>
      <w:hyperlink r:id="rId145" w:history="1">
        <w:r w:rsidR="00E65DDC" w:rsidRPr="00CC3CEC">
          <w:rPr>
            <w:rStyle w:val="Kpr"/>
            <w:rFonts w:ascii="Times New Roman" w:hAnsi="Times New Roman" w:cs="Times New Roman"/>
            <w:sz w:val="24"/>
            <w:szCs w:val="24"/>
          </w:rPr>
          <w:t xml:space="preserve">Kişisel Verilerin Korunması </w:t>
        </w:r>
        <w:r w:rsidR="00305F25" w:rsidRPr="00CC3CEC">
          <w:rPr>
            <w:rStyle w:val="Kpr"/>
            <w:rFonts w:ascii="Times New Roman" w:hAnsi="Times New Roman" w:cs="Times New Roman"/>
            <w:sz w:val="24"/>
            <w:szCs w:val="24"/>
          </w:rPr>
          <w:t>ve İşlenmesi Politikası</w:t>
        </w:r>
      </w:hyperlink>
    </w:p>
    <w:p w14:paraId="361CD2EE" w14:textId="468FE97F" w:rsidR="00BC30E9" w:rsidRPr="00CC3CEC" w:rsidRDefault="008E61AF" w:rsidP="008D561E">
      <w:pPr>
        <w:numPr>
          <w:ilvl w:val="0"/>
          <w:numId w:val="1"/>
        </w:numPr>
        <w:pBdr>
          <w:top w:val="nil"/>
          <w:left w:val="nil"/>
          <w:bottom w:val="nil"/>
          <w:right w:val="nil"/>
          <w:between w:val="nil"/>
        </w:pBdr>
        <w:tabs>
          <w:tab w:val="left" w:pos="426"/>
        </w:tabs>
        <w:spacing w:after="0" w:line="276" w:lineRule="auto"/>
        <w:ind w:left="425" w:right="143" w:firstLine="1"/>
        <w:jc w:val="both"/>
        <w:rPr>
          <w:rFonts w:ascii="Times New Roman" w:hAnsi="Times New Roman" w:cs="Times New Roman"/>
          <w:sz w:val="24"/>
          <w:szCs w:val="24"/>
        </w:rPr>
      </w:pPr>
      <w:hyperlink r:id="rId146" w:history="1">
        <w:r w:rsidR="00E65DDC" w:rsidRPr="00CC3CEC">
          <w:rPr>
            <w:rStyle w:val="Kpr"/>
            <w:rFonts w:ascii="Times New Roman" w:hAnsi="Times New Roman" w:cs="Times New Roman"/>
            <w:sz w:val="24"/>
            <w:szCs w:val="24"/>
          </w:rPr>
          <w:t>Kütüphane Yönergesi</w:t>
        </w:r>
      </w:hyperlink>
    </w:p>
    <w:p w14:paraId="456B1C97" w14:textId="2CC99A1C" w:rsidR="00793D21" w:rsidRPr="00CC3CEC" w:rsidRDefault="008E61AF" w:rsidP="008D561E">
      <w:pPr>
        <w:numPr>
          <w:ilvl w:val="0"/>
          <w:numId w:val="1"/>
        </w:numPr>
        <w:pBdr>
          <w:top w:val="nil"/>
          <w:left w:val="nil"/>
          <w:bottom w:val="nil"/>
          <w:right w:val="nil"/>
          <w:between w:val="nil"/>
        </w:pBdr>
        <w:tabs>
          <w:tab w:val="left" w:pos="426"/>
        </w:tabs>
        <w:spacing w:after="0" w:line="276" w:lineRule="auto"/>
        <w:ind w:left="425" w:right="143" w:firstLine="1"/>
        <w:jc w:val="both"/>
        <w:rPr>
          <w:rFonts w:ascii="Times New Roman" w:hAnsi="Times New Roman" w:cs="Times New Roman"/>
          <w:sz w:val="24"/>
          <w:szCs w:val="24"/>
        </w:rPr>
      </w:pPr>
      <w:hyperlink r:id="rId147" w:history="1">
        <w:r w:rsidR="00E65DDC" w:rsidRPr="00CC3CEC">
          <w:rPr>
            <w:rStyle w:val="Kpr"/>
            <w:rFonts w:ascii="Times New Roman" w:hAnsi="Times New Roman" w:cs="Times New Roman"/>
            <w:sz w:val="24"/>
            <w:szCs w:val="24"/>
          </w:rPr>
          <w:t>Lisans Eğitim-Öğretim ve Sınav Yönetmeliği/Yönergesi</w:t>
        </w:r>
      </w:hyperlink>
    </w:p>
    <w:p w14:paraId="393493BD" w14:textId="78C94D08" w:rsidR="00793D21" w:rsidRPr="00CC3CEC" w:rsidRDefault="008E61AF" w:rsidP="008D561E">
      <w:pPr>
        <w:numPr>
          <w:ilvl w:val="0"/>
          <w:numId w:val="1"/>
        </w:numPr>
        <w:pBdr>
          <w:top w:val="nil"/>
          <w:left w:val="nil"/>
          <w:bottom w:val="nil"/>
          <w:right w:val="nil"/>
          <w:between w:val="nil"/>
        </w:pBdr>
        <w:tabs>
          <w:tab w:val="left" w:pos="426"/>
        </w:tabs>
        <w:spacing w:after="0" w:line="276" w:lineRule="auto"/>
        <w:ind w:left="425" w:right="143" w:firstLine="1"/>
        <w:jc w:val="both"/>
        <w:rPr>
          <w:rFonts w:ascii="Times New Roman" w:hAnsi="Times New Roman" w:cs="Times New Roman"/>
          <w:sz w:val="24"/>
          <w:szCs w:val="24"/>
        </w:rPr>
      </w:pPr>
      <w:hyperlink r:id="rId148" w:history="1">
        <w:r w:rsidR="00E65DDC" w:rsidRPr="00CC3CEC">
          <w:rPr>
            <w:rStyle w:val="Kpr"/>
            <w:rFonts w:ascii="Times New Roman" w:hAnsi="Times New Roman" w:cs="Times New Roman"/>
            <w:sz w:val="24"/>
            <w:szCs w:val="24"/>
          </w:rPr>
          <w:t>Lisans Programları Arasında Geçiş, Çift Dal, Yan Dal ile Kurumlar Arası Kredi Transferi Yapılması Esaslarına İlişkin Yönetmelik</w:t>
        </w:r>
      </w:hyperlink>
    </w:p>
    <w:p w14:paraId="02439E00" w14:textId="44FDB786" w:rsidR="00C62289" w:rsidRPr="00CC3CEC" w:rsidRDefault="008E61AF" w:rsidP="008D561E">
      <w:pPr>
        <w:numPr>
          <w:ilvl w:val="0"/>
          <w:numId w:val="1"/>
        </w:numPr>
        <w:pBdr>
          <w:top w:val="nil"/>
          <w:left w:val="nil"/>
          <w:bottom w:val="nil"/>
          <w:right w:val="nil"/>
          <w:between w:val="nil"/>
        </w:pBdr>
        <w:tabs>
          <w:tab w:val="left" w:pos="426"/>
        </w:tabs>
        <w:spacing w:after="0" w:line="276" w:lineRule="auto"/>
        <w:ind w:left="425" w:right="143" w:firstLine="1"/>
        <w:jc w:val="both"/>
        <w:rPr>
          <w:rFonts w:ascii="Times New Roman" w:hAnsi="Times New Roman" w:cs="Times New Roman"/>
          <w:sz w:val="24"/>
          <w:szCs w:val="24"/>
        </w:rPr>
      </w:pPr>
      <w:hyperlink r:id="rId149" w:history="1">
        <w:r w:rsidR="00E65DDC" w:rsidRPr="00CC3CEC">
          <w:rPr>
            <w:rStyle w:val="Kpr"/>
            <w:rFonts w:ascii="Times New Roman" w:hAnsi="Times New Roman" w:cs="Times New Roman"/>
            <w:sz w:val="24"/>
            <w:szCs w:val="24"/>
          </w:rPr>
          <w:t>Lisans Programlarına Yurtdışından Öğrenci Kabul Yönergesi</w:t>
        </w:r>
      </w:hyperlink>
    </w:p>
    <w:p w14:paraId="7A8132BD" w14:textId="1F925373" w:rsidR="00793D21" w:rsidRPr="00CC3CEC" w:rsidRDefault="008E61AF" w:rsidP="008D561E">
      <w:pPr>
        <w:numPr>
          <w:ilvl w:val="0"/>
          <w:numId w:val="1"/>
        </w:numPr>
        <w:pBdr>
          <w:top w:val="nil"/>
          <w:left w:val="nil"/>
          <w:bottom w:val="nil"/>
          <w:right w:val="nil"/>
          <w:between w:val="nil"/>
        </w:pBdr>
        <w:tabs>
          <w:tab w:val="left" w:pos="426"/>
        </w:tabs>
        <w:spacing w:after="0" w:line="276" w:lineRule="auto"/>
        <w:ind w:left="425" w:right="143" w:firstLine="1"/>
        <w:jc w:val="both"/>
        <w:rPr>
          <w:rFonts w:ascii="Times New Roman" w:hAnsi="Times New Roman" w:cs="Times New Roman"/>
          <w:sz w:val="24"/>
          <w:szCs w:val="24"/>
        </w:rPr>
      </w:pPr>
      <w:hyperlink r:id="rId150" w:history="1">
        <w:r w:rsidR="00E65DDC" w:rsidRPr="00CC3CEC">
          <w:rPr>
            <w:rStyle w:val="Kpr"/>
            <w:rFonts w:ascii="Times New Roman" w:hAnsi="Times New Roman" w:cs="Times New Roman"/>
            <w:sz w:val="24"/>
            <w:szCs w:val="24"/>
          </w:rPr>
          <w:t>Öğrenci Disiplin Yönetmeliği/Yönergesi</w:t>
        </w:r>
      </w:hyperlink>
    </w:p>
    <w:p w14:paraId="3EE272AE" w14:textId="3ADF3064" w:rsidR="00F72C1F" w:rsidRPr="00CC3CEC" w:rsidRDefault="008E61AF" w:rsidP="008D561E">
      <w:pPr>
        <w:numPr>
          <w:ilvl w:val="0"/>
          <w:numId w:val="1"/>
        </w:numPr>
        <w:pBdr>
          <w:top w:val="nil"/>
          <w:left w:val="nil"/>
          <w:bottom w:val="nil"/>
          <w:right w:val="nil"/>
          <w:between w:val="nil"/>
        </w:pBdr>
        <w:tabs>
          <w:tab w:val="left" w:pos="426"/>
        </w:tabs>
        <w:spacing w:after="0" w:line="276" w:lineRule="auto"/>
        <w:ind w:left="425" w:right="143" w:firstLine="1"/>
        <w:jc w:val="both"/>
        <w:rPr>
          <w:rFonts w:ascii="Times New Roman" w:hAnsi="Times New Roman" w:cs="Times New Roman"/>
          <w:sz w:val="24"/>
          <w:szCs w:val="24"/>
        </w:rPr>
      </w:pPr>
      <w:hyperlink r:id="rId151" w:history="1">
        <w:r w:rsidR="00E65DDC" w:rsidRPr="00CC3CEC">
          <w:rPr>
            <w:rStyle w:val="Kpr"/>
            <w:rFonts w:ascii="Times New Roman" w:hAnsi="Times New Roman" w:cs="Times New Roman"/>
            <w:sz w:val="24"/>
            <w:szCs w:val="24"/>
          </w:rPr>
          <w:t>Öğrenci Konseyi</w:t>
        </w:r>
        <w:r w:rsidR="00F72C1F" w:rsidRPr="00CC3CEC">
          <w:rPr>
            <w:rStyle w:val="Kpr"/>
            <w:rFonts w:ascii="Times New Roman" w:hAnsi="Times New Roman" w:cs="Times New Roman"/>
            <w:sz w:val="24"/>
            <w:szCs w:val="24"/>
          </w:rPr>
          <w:t xml:space="preserve"> </w:t>
        </w:r>
        <w:r w:rsidR="00E65DDC" w:rsidRPr="00CC3CEC">
          <w:rPr>
            <w:rStyle w:val="Kpr"/>
            <w:rFonts w:ascii="Times New Roman" w:hAnsi="Times New Roman" w:cs="Times New Roman"/>
            <w:sz w:val="24"/>
            <w:szCs w:val="24"/>
          </w:rPr>
          <w:t>Yönergesi</w:t>
        </w:r>
      </w:hyperlink>
    </w:p>
    <w:p w14:paraId="7767021B" w14:textId="2F824AD5" w:rsidR="00793D21" w:rsidRPr="00CC3CEC" w:rsidRDefault="008E61AF" w:rsidP="008D561E">
      <w:pPr>
        <w:numPr>
          <w:ilvl w:val="0"/>
          <w:numId w:val="1"/>
        </w:numPr>
        <w:pBdr>
          <w:top w:val="nil"/>
          <w:left w:val="nil"/>
          <w:bottom w:val="nil"/>
          <w:right w:val="nil"/>
          <w:between w:val="nil"/>
        </w:pBdr>
        <w:tabs>
          <w:tab w:val="left" w:pos="426"/>
        </w:tabs>
        <w:spacing w:after="0" w:line="276" w:lineRule="auto"/>
        <w:ind w:left="425" w:right="143" w:firstLine="1"/>
        <w:jc w:val="both"/>
        <w:rPr>
          <w:rFonts w:ascii="Times New Roman" w:hAnsi="Times New Roman" w:cs="Times New Roman"/>
          <w:sz w:val="24"/>
          <w:szCs w:val="24"/>
        </w:rPr>
      </w:pPr>
      <w:hyperlink r:id="rId152" w:history="1">
        <w:r w:rsidR="00E65DDC" w:rsidRPr="00CC3CEC">
          <w:rPr>
            <w:rStyle w:val="Kpr"/>
            <w:rFonts w:ascii="Times New Roman" w:hAnsi="Times New Roman" w:cs="Times New Roman"/>
            <w:sz w:val="24"/>
            <w:szCs w:val="24"/>
          </w:rPr>
          <w:t xml:space="preserve">Öğrenci </w:t>
        </w:r>
        <w:r w:rsidR="00F72C1F" w:rsidRPr="00CC3CEC">
          <w:rPr>
            <w:rStyle w:val="Kpr"/>
            <w:rFonts w:ascii="Times New Roman" w:hAnsi="Times New Roman" w:cs="Times New Roman"/>
            <w:sz w:val="24"/>
            <w:szCs w:val="24"/>
          </w:rPr>
          <w:t xml:space="preserve">Toplulukları </w:t>
        </w:r>
        <w:r w:rsidR="00E65DDC" w:rsidRPr="00CC3CEC">
          <w:rPr>
            <w:rStyle w:val="Kpr"/>
            <w:rFonts w:ascii="Times New Roman" w:hAnsi="Times New Roman" w:cs="Times New Roman"/>
            <w:sz w:val="24"/>
            <w:szCs w:val="24"/>
          </w:rPr>
          <w:t>Yönergesi</w:t>
        </w:r>
      </w:hyperlink>
    </w:p>
    <w:p w14:paraId="4086E840" w14:textId="28584636" w:rsidR="00793D21" w:rsidRPr="00CC3CEC" w:rsidRDefault="008E61AF" w:rsidP="008D561E">
      <w:pPr>
        <w:numPr>
          <w:ilvl w:val="0"/>
          <w:numId w:val="1"/>
        </w:numPr>
        <w:pBdr>
          <w:top w:val="nil"/>
          <w:left w:val="nil"/>
          <w:bottom w:val="nil"/>
          <w:right w:val="nil"/>
          <w:between w:val="nil"/>
        </w:pBdr>
        <w:tabs>
          <w:tab w:val="left" w:pos="426"/>
        </w:tabs>
        <w:spacing w:after="0" w:line="276" w:lineRule="auto"/>
        <w:ind w:left="425" w:right="143" w:firstLine="1"/>
        <w:jc w:val="both"/>
        <w:rPr>
          <w:rFonts w:ascii="Times New Roman" w:hAnsi="Times New Roman" w:cs="Times New Roman"/>
          <w:sz w:val="24"/>
          <w:szCs w:val="24"/>
        </w:rPr>
      </w:pPr>
      <w:hyperlink r:id="rId153" w:history="1">
        <w:r w:rsidR="00E65DDC" w:rsidRPr="00CC3CEC">
          <w:rPr>
            <w:rStyle w:val="Kpr"/>
            <w:rFonts w:ascii="Times New Roman" w:hAnsi="Times New Roman" w:cs="Times New Roman"/>
            <w:sz w:val="24"/>
            <w:szCs w:val="24"/>
          </w:rPr>
          <w:t xml:space="preserve">Öğretim Elemanlarının Ders Yükleri ve Ek Ders Ücreti </w:t>
        </w:r>
        <w:r w:rsidR="00305F25" w:rsidRPr="00CC3CEC">
          <w:rPr>
            <w:rStyle w:val="Kpr"/>
            <w:rFonts w:ascii="Times New Roman" w:hAnsi="Times New Roman" w:cs="Times New Roman"/>
            <w:sz w:val="24"/>
            <w:szCs w:val="24"/>
          </w:rPr>
          <w:t>Kılavuzu</w:t>
        </w:r>
      </w:hyperlink>
    </w:p>
    <w:p w14:paraId="1288BC04" w14:textId="577A283D" w:rsidR="00793D21" w:rsidRPr="00CC3CEC" w:rsidRDefault="008E61AF" w:rsidP="008D561E">
      <w:pPr>
        <w:numPr>
          <w:ilvl w:val="0"/>
          <w:numId w:val="1"/>
        </w:numPr>
        <w:pBdr>
          <w:top w:val="nil"/>
          <w:left w:val="nil"/>
          <w:bottom w:val="nil"/>
          <w:right w:val="nil"/>
          <w:between w:val="nil"/>
        </w:pBdr>
        <w:tabs>
          <w:tab w:val="left" w:pos="426"/>
        </w:tabs>
        <w:spacing w:after="0" w:line="276" w:lineRule="auto"/>
        <w:ind w:left="425" w:right="143" w:firstLine="1"/>
        <w:jc w:val="both"/>
        <w:rPr>
          <w:rFonts w:ascii="Times New Roman" w:hAnsi="Times New Roman" w:cs="Times New Roman"/>
          <w:sz w:val="24"/>
          <w:szCs w:val="24"/>
        </w:rPr>
      </w:pPr>
      <w:hyperlink r:id="rId154" w:history="1">
        <w:r w:rsidR="00E65DDC" w:rsidRPr="00CC3CEC">
          <w:rPr>
            <w:rStyle w:val="Kpr"/>
            <w:rFonts w:ascii="Times New Roman" w:hAnsi="Times New Roman" w:cs="Times New Roman"/>
            <w:sz w:val="24"/>
            <w:szCs w:val="24"/>
          </w:rPr>
          <w:t>Öğretim Üyesi Dışındaki Öğretim Elamanı Kadrolarına Yapılacak Atamalar Hakkında Yönetmelik/Yönerge</w:t>
        </w:r>
      </w:hyperlink>
    </w:p>
    <w:p w14:paraId="4A3AD6FE" w14:textId="2475F64B" w:rsidR="00BC30E9" w:rsidRPr="00CC3CEC" w:rsidRDefault="008E61AF" w:rsidP="008D561E">
      <w:pPr>
        <w:numPr>
          <w:ilvl w:val="0"/>
          <w:numId w:val="1"/>
        </w:numPr>
        <w:pBdr>
          <w:top w:val="nil"/>
          <w:left w:val="nil"/>
          <w:bottom w:val="nil"/>
          <w:right w:val="nil"/>
          <w:between w:val="nil"/>
        </w:pBdr>
        <w:tabs>
          <w:tab w:val="left" w:pos="426"/>
        </w:tabs>
        <w:spacing w:after="0" w:line="276" w:lineRule="auto"/>
        <w:ind w:left="425" w:right="143" w:firstLine="1"/>
        <w:jc w:val="both"/>
        <w:rPr>
          <w:rFonts w:ascii="Times New Roman" w:hAnsi="Times New Roman" w:cs="Times New Roman"/>
          <w:sz w:val="24"/>
          <w:szCs w:val="24"/>
        </w:rPr>
      </w:pPr>
      <w:hyperlink r:id="rId155" w:history="1">
        <w:r w:rsidR="00BC30E9" w:rsidRPr="00CC3CEC">
          <w:rPr>
            <w:rStyle w:val="Kpr"/>
            <w:rFonts w:ascii="Times New Roman" w:hAnsi="Times New Roman" w:cs="Times New Roman"/>
            <w:sz w:val="24"/>
            <w:szCs w:val="24"/>
          </w:rPr>
          <w:t>Özel Öğrenci Yönergesi</w:t>
        </w:r>
      </w:hyperlink>
    </w:p>
    <w:p w14:paraId="7D08732D" w14:textId="4AD08DD5" w:rsidR="00BC30E9" w:rsidRPr="00CC3CEC" w:rsidRDefault="008E61AF" w:rsidP="008D561E">
      <w:pPr>
        <w:numPr>
          <w:ilvl w:val="0"/>
          <w:numId w:val="1"/>
        </w:numPr>
        <w:pBdr>
          <w:top w:val="nil"/>
          <w:left w:val="nil"/>
          <w:bottom w:val="nil"/>
          <w:right w:val="nil"/>
          <w:between w:val="nil"/>
        </w:pBdr>
        <w:tabs>
          <w:tab w:val="left" w:pos="426"/>
        </w:tabs>
        <w:spacing w:after="0" w:line="276" w:lineRule="auto"/>
        <w:ind w:left="425" w:right="143" w:firstLine="1"/>
        <w:jc w:val="both"/>
        <w:rPr>
          <w:rFonts w:ascii="Times New Roman" w:hAnsi="Times New Roman" w:cs="Times New Roman"/>
          <w:sz w:val="24"/>
          <w:szCs w:val="24"/>
        </w:rPr>
      </w:pPr>
      <w:hyperlink r:id="rId156" w:history="1">
        <w:r w:rsidR="00BC30E9" w:rsidRPr="00CC3CEC">
          <w:rPr>
            <w:rStyle w:val="Kpr"/>
            <w:rFonts w:ascii="Times New Roman" w:hAnsi="Times New Roman" w:cs="Times New Roman"/>
            <w:sz w:val="24"/>
            <w:szCs w:val="24"/>
          </w:rPr>
          <w:t>Sınav Usul ve Uygulamaları Yönergesi</w:t>
        </w:r>
      </w:hyperlink>
    </w:p>
    <w:p w14:paraId="2BB6FCAB" w14:textId="41426C0B" w:rsidR="00793D21" w:rsidRPr="00CC3CEC" w:rsidRDefault="008E61AF" w:rsidP="008D561E">
      <w:pPr>
        <w:numPr>
          <w:ilvl w:val="0"/>
          <w:numId w:val="1"/>
        </w:numPr>
        <w:pBdr>
          <w:top w:val="nil"/>
          <w:left w:val="nil"/>
          <w:bottom w:val="nil"/>
          <w:right w:val="nil"/>
          <w:between w:val="nil"/>
        </w:pBdr>
        <w:tabs>
          <w:tab w:val="left" w:pos="426"/>
        </w:tabs>
        <w:spacing w:after="0" w:line="276" w:lineRule="auto"/>
        <w:ind w:left="425" w:right="143" w:firstLine="1"/>
        <w:jc w:val="both"/>
        <w:rPr>
          <w:rFonts w:ascii="Times New Roman" w:hAnsi="Times New Roman" w:cs="Times New Roman"/>
          <w:sz w:val="24"/>
          <w:szCs w:val="24"/>
        </w:rPr>
      </w:pPr>
      <w:hyperlink r:id="rId157" w:history="1">
        <w:r w:rsidR="00305F25" w:rsidRPr="00CC3CEC">
          <w:rPr>
            <w:rStyle w:val="Kpr"/>
            <w:rFonts w:ascii="Times New Roman" w:hAnsi="Times New Roman" w:cs="Times New Roman"/>
            <w:sz w:val="24"/>
            <w:szCs w:val="24"/>
          </w:rPr>
          <w:t xml:space="preserve">Uygulamalı Eğitimler </w:t>
        </w:r>
        <w:r w:rsidR="00E65DDC" w:rsidRPr="00CC3CEC">
          <w:rPr>
            <w:rStyle w:val="Kpr"/>
            <w:rFonts w:ascii="Times New Roman" w:hAnsi="Times New Roman" w:cs="Times New Roman"/>
            <w:sz w:val="24"/>
            <w:szCs w:val="24"/>
          </w:rPr>
          <w:t>Yönergesi</w:t>
        </w:r>
      </w:hyperlink>
    </w:p>
    <w:p w14:paraId="1D4C7ADE" w14:textId="74616ABB" w:rsidR="00793D21" w:rsidRPr="00014C2C" w:rsidRDefault="00014C2C" w:rsidP="008D561E">
      <w:pPr>
        <w:numPr>
          <w:ilvl w:val="0"/>
          <w:numId w:val="1"/>
        </w:numPr>
        <w:pBdr>
          <w:top w:val="nil"/>
          <w:left w:val="nil"/>
          <w:bottom w:val="nil"/>
          <w:right w:val="nil"/>
          <w:between w:val="nil"/>
        </w:pBdr>
        <w:tabs>
          <w:tab w:val="left" w:pos="426"/>
        </w:tabs>
        <w:spacing w:after="0" w:line="276" w:lineRule="auto"/>
        <w:ind w:left="425" w:right="143" w:firstLine="1"/>
        <w:jc w:val="both"/>
        <w:rPr>
          <w:rStyle w:val="Kpr"/>
          <w:rFonts w:ascii="Times New Roman" w:hAnsi="Times New Roman" w:cs="Times New Roman"/>
          <w:sz w:val="24"/>
          <w:szCs w:val="24"/>
        </w:rPr>
      </w:pPr>
      <w:r>
        <w:rPr>
          <w:rStyle w:val="Kpr"/>
          <w:rFonts w:ascii="Times New Roman" w:hAnsi="Times New Roman" w:cs="Times New Roman"/>
          <w:sz w:val="24"/>
          <w:szCs w:val="24"/>
        </w:rPr>
        <w:fldChar w:fldCharType="begin"/>
      </w:r>
      <w:r>
        <w:rPr>
          <w:rStyle w:val="Kpr"/>
          <w:rFonts w:ascii="Times New Roman" w:hAnsi="Times New Roman" w:cs="Times New Roman"/>
          <w:sz w:val="24"/>
          <w:szCs w:val="24"/>
        </w:rPr>
        <w:instrText xml:space="preserve"> HYPERLINK "https://www.mevzuat.gov.tr/mevzuat?MevzuatNo=34899&amp;MevzuatTur=8&amp;MevzuatTertip=5" </w:instrText>
      </w:r>
      <w:r>
        <w:rPr>
          <w:rStyle w:val="Kpr"/>
          <w:rFonts w:ascii="Times New Roman" w:hAnsi="Times New Roman" w:cs="Times New Roman"/>
          <w:sz w:val="24"/>
          <w:szCs w:val="24"/>
        </w:rPr>
        <w:fldChar w:fldCharType="separate"/>
      </w:r>
      <w:r w:rsidR="00E65DDC" w:rsidRPr="00014C2C">
        <w:rPr>
          <w:rStyle w:val="Kpr"/>
          <w:rFonts w:ascii="Times New Roman" w:hAnsi="Times New Roman" w:cs="Times New Roman"/>
          <w:sz w:val="24"/>
          <w:szCs w:val="24"/>
        </w:rPr>
        <w:t xml:space="preserve">Uzaktan Eğitim </w:t>
      </w:r>
      <w:r w:rsidR="00305F25" w:rsidRPr="00014C2C">
        <w:rPr>
          <w:rStyle w:val="Kpr"/>
          <w:rFonts w:ascii="Times New Roman" w:hAnsi="Times New Roman" w:cs="Times New Roman"/>
          <w:sz w:val="24"/>
          <w:szCs w:val="24"/>
        </w:rPr>
        <w:t xml:space="preserve">Uygulama ve Araştırma Merkezi </w:t>
      </w:r>
      <w:r w:rsidR="00E65DDC" w:rsidRPr="00014C2C">
        <w:rPr>
          <w:rStyle w:val="Kpr"/>
          <w:rFonts w:ascii="Times New Roman" w:hAnsi="Times New Roman" w:cs="Times New Roman"/>
          <w:sz w:val="24"/>
          <w:szCs w:val="24"/>
        </w:rPr>
        <w:t>Yönetmeliği</w:t>
      </w:r>
    </w:p>
    <w:p w14:paraId="5D716AFC" w14:textId="2622EB8A" w:rsidR="00305F25" w:rsidRPr="00CC3CEC" w:rsidRDefault="00014C2C" w:rsidP="008D561E">
      <w:pPr>
        <w:numPr>
          <w:ilvl w:val="0"/>
          <w:numId w:val="1"/>
        </w:numPr>
        <w:pBdr>
          <w:top w:val="nil"/>
          <w:left w:val="nil"/>
          <w:bottom w:val="nil"/>
          <w:right w:val="nil"/>
          <w:between w:val="nil"/>
        </w:pBdr>
        <w:tabs>
          <w:tab w:val="left" w:pos="426"/>
        </w:tabs>
        <w:spacing w:after="0" w:line="276" w:lineRule="auto"/>
        <w:ind w:left="425" w:right="143" w:firstLine="1"/>
        <w:jc w:val="both"/>
        <w:rPr>
          <w:rFonts w:ascii="Times New Roman" w:hAnsi="Times New Roman" w:cs="Times New Roman"/>
          <w:sz w:val="24"/>
          <w:szCs w:val="24"/>
        </w:rPr>
      </w:pPr>
      <w:r>
        <w:rPr>
          <w:rStyle w:val="Kpr"/>
          <w:rFonts w:ascii="Times New Roman" w:hAnsi="Times New Roman" w:cs="Times New Roman"/>
          <w:sz w:val="24"/>
          <w:szCs w:val="24"/>
        </w:rPr>
        <w:fldChar w:fldCharType="end"/>
      </w:r>
      <w:hyperlink r:id="rId158" w:history="1">
        <w:r w:rsidR="00E65DDC" w:rsidRPr="00CC3CEC">
          <w:rPr>
            <w:rStyle w:val="Kpr"/>
            <w:rFonts w:ascii="Times New Roman" w:hAnsi="Times New Roman" w:cs="Times New Roman"/>
            <w:sz w:val="24"/>
            <w:szCs w:val="24"/>
          </w:rPr>
          <w:t xml:space="preserve">Yabancı Dil </w:t>
        </w:r>
        <w:r w:rsidR="00305F25" w:rsidRPr="00CC3CEC">
          <w:rPr>
            <w:rStyle w:val="Kpr"/>
            <w:rFonts w:ascii="Times New Roman" w:hAnsi="Times New Roman" w:cs="Times New Roman"/>
            <w:sz w:val="24"/>
            <w:szCs w:val="24"/>
          </w:rPr>
          <w:t>Eğitim Öğretim Sınav Yönetmeliği</w:t>
        </w:r>
      </w:hyperlink>
    </w:p>
    <w:p w14:paraId="4FF661D5" w14:textId="5FC2BC38" w:rsidR="00C62289" w:rsidRPr="00CC3CEC" w:rsidRDefault="008E61AF" w:rsidP="008D561E">
      <w:pPr>
        <w:numPr>
          <w:ilvl w:val="0"/>
          <w:numId w:val="1"/>
        </w:numPr>
        <w:pBdr>
          <w:top w:val="nil"/>
          <w:left w:val="nil"/>
          <w:bottom w:val="nil"/>
          <w:right w:val="nil"/>
          <w:between w:val="nil"/>
        </w:pBdr>
        <w:tabs>
          <w:tab w:val="left" w:pos="426"/>
        </w:tabs>
        <w:spacing w:after="0" w:line="276" w:lineRule="auto"/>
        <w:ind w:left="425" w:right="143" w:firstLine="1"/>
        <w:jc w:val="both"/>
        <w:rPr>
          <w:rFonts w:ascii="Times New Roman" w:hAnsi="Times New Roman" w:cs="Times New Roman"/>
          <w:sz w:val="24"/>
          <w:szCs w:val="24"/>
        </w:rPr>
      </w:pPr>
      <w:hyperlink r:id="rId159" w:history="1">
        <w:r w:rsidR="00E65DDC" w:rsidRPr="00CC3CEC">
          <w:rPr>
            <w:rStyle w:val="Kpr"/>
            <w:rFonts w:ascii="Times New Roman" w:hAnsi="Times New Roman" w:cs="Times New Roman"/>
            <w:sz w:val="24"/>
            <w:szCs w:val="24"/>
          </w:rPr>
          <w:t xml:space="preserve">Yandal </w:t>
        </w:r>
        <w:r w:rsidR="00C62289" w:rsidRPr="00CC3CEC">
          <w:rPr>
            <w:rStyle w:val="Kpr"/>
            <w:rFonts w:ascii="Times New Roman" w:hAnsi="Times New Roman" w:cs="Times New Roman"/>
            <w:sz w:val="24"/>
            <w:szCs w:val="24"/>
          </w:rPr>
          <w:t xml:space="preserve">Programı </w:t>
        </w:r>
        <w:r w:rsidR="00E65DDC" w:rsidRPr="00CC3CEC">
          <w:rPr>
            <w:rStyle w:val="Kpr"/>
            <w:rFonts w:ascii="Times New Roman" w:hAnsi="Times New Roman" w:cs="Times New Roman"/>
            <w:sz w:val="24"/>
            <w:szCs w:val="24"/>
          </w:rPr>
          <w:t>Yönergesi</w:t>
        </w:r>
      </w:hyperlink>
    </w:p>
    <w:p w14:paraId="4ADBA062" w14:textId="0F63E84D" w:rsidR="002B4F9B" w:rsidRPr="00CC3CEC" w:rsidRDefault="008E61AF" w:rsidP="008D561E">
      <w:pPr>
        <w:numPr>
          <w:ilvl w:val="0"/>
          <w:numId w:val="1"/>
        </w:numPr>
        <w:pBdr>
          <w:top w:val="nil"/>
          <w:left w:val="nil"/>
          <w:bottom w:val="nil"/>
          <w:right w:val="nil"/>
          <w:between w:val="nil"/>
        </w:pBdr>
        <w:tabs>
          <w:tab w:val="left" w:pos="426"/>
        </w:tabs>
        <w:spacing w:after="0" w:line="276" w:lineRule="auto"/>
        <w:ind w:left="425" w:right="143" w:firstLine="1"/>
        <w:jc w:val="both"/>
        <w:rPr>
          <w:rFonts w:ascii="Times New Roman" w:hAnsi="Times New Roman" w:cs="Times New Roman"/>
          <w:sz w:val="24"/>
          <w:szCs w:val="24"/>
        </w:rPr>
      </w:pPr>
      <w:hyperlink r:id="rId160" w:history="1">
        <w:r w:rsidR="00E65DDC" w:rsidRPr="00CC3CEC">
          <w:rPr>
            <w:rStyle w:val="Kpr"/>
            <w:rFonts w:ascii="Times New Roman" w:hAnsi="Times New Roman" w:cs="Times New Roman"/>
            <w:sz w:val="24"/>
            <w:szCs w:val="24"/>
          </w:rPr>
          <w:t>Yatay Geçiş Yönetmeliği</w:t>
        </w:r>
      </w:hyperlink>
    </w:p>
    <w:p w14:paraId="4A589601" w14:textId="30A7516A" w:rsidR="00793D21" w:rsidRPr="00CC3CEC" w:rsidRDefault="008E61AF" w:rsidP="008D561E">
      <w:pPr>
        <w:numPr>
          <w:ilvl w:val="0"/>
          <w:numId w:val="1"/>
        </w:numPr>
        <w:pBdr>
          <w:top w:val="nil"/>
          <w:left w:val="nil"/>
          <w:bottom w:val="nil"/>
          <w:right w:val="nil"/>
          <w:between w:val="nil"/>
        </w:pBdr>
        <w:tabs>
          <w:tab w:val="left" w:pos="426"/>
        </w:tabs>
        <w:spacing w:after="0" w:line="276" w:lineRule="auto"/>
        <w:ind w:left="425" w:right="143" w:firstLine="1"/>
        <w:jc w:val="both"/>
        <w:rPr>
          <w:rFonts w:ascii="Times New Roman" w:hAnsi="Times New Roman" w:cs="Times New Roman"/>
          <w:sz w:val="24"/>
          <w:szCs w:val="24"/>
        </w:rPr>
      </w:pPr>
      <w:hyperlink r:id="rId161" w:history="1">
        <w:r w:rsidR="00E65DDC" w:rsidRPr="00CC3CEC">
          <w:rPr>
            <w:rStyle w:val="Kpr"/>
            <w:rFonts w:ascii="Times New Roman" w:hAnsi="Times New Roman" w:cs="Times New Roman"/>
            <w:sz w:val="24"/>
            <w:szCs w:val="24"/>
          </w:rPr>
          <w:t>Yaz Öğretim Yönetmeliği/Yönergesi</w:t>
        </w:r>
      </w:hyperlink>
    </w:p>
    <w:p w14:paraId="416E2E2C" w14:textId="5FE513DB" w:rsidR="00305F25" w:rsidRPr="00CC3CEC" w:rsidRDefault="001A7C10" w:rsidP="008D561E">
      <w:pPr>
        <w:spacing w:before="360" w:after="360" w:line="276" w:lineRule="auto"/>
        <w:ind w:left="426" w:right="143"/>
        <w:jc w:val="both"/>
        <w:rPr>
          <w:rStyle w:val="Kpr"/>
          <w:rFonts w:ascii="Times New Roman" w:hAnsi="Times New Roman" w:cs="Times New Roman"/>
          <w:b/>
          <w:color w:val="auto"/>
          <w:sz w:val="24"/>
          <w:szCs w:val="24"/>
        </w:rPr>
      </w:pPr>
      <w:r w:rsidRPr="00CC3CEC">
        <w:rPr>
          <w:rFonts w:ascii="Times New Roman" w:hAnsi="Times New Roman" w:cs="Times New Roman"/>
          <w:b/>
          <w:color w:val="000000"/>
          <w:sz w:val="24"/>
          <w:szCs w:val="24"/>
          <w:u w:val="single"/>
        </w:rPr>
        <w:fldChar w:fldCharType="begin"/>
      </w:r>
      <w:r w:rsidRPr="00CC3CEC">
        <w:rPr>
          <w:rFonts w:ascii="Times New Roman" w:hAnsi="Times New Roman" w:cs="Times New Roman"/>
          <w:b/>
          <w:color w:val="000000"/>
          <w:sz w:val="24"/>
          <w:szCs w:val="24"/>
          <w:u w:val="single"/>
        </w:rPr>
        <w:instrText xml:space="preserve"> HYPERLINK "https://obs.bandirma.edu.tr/oibs/bologna/index.aspx?lang=tr&amp;curOp=showPac&amp;curUnit=12&amp;curSunit=5237" </w:instrText>
      </w:r>
      <w:r w:rsidRPr="00CC3CEC">
        <w:rPr>
          <w:rFonts w:ascii="Times New Roman" w:hAnsi="Times New Roman" w:cs="Times New Roman"/>
          <w:b/>
          <w:color w:val="000000"/>
          <w:sz w:val="24"/>
          <w:szCs w:val="24"/>
          <w:u w:val="single"/>
        </w:rPr>
        <w:fldChar w:fldCharType="separate"/>
      </w:r>
      <w:r w:rsidR="00E65DDC" w:rsidRPr="00CC3CEC">
        <w:rPr>
          <w:rStyle w:val="Kpr"/>
          <w:rFonts w:ascii="Times New Roman" w:hAnsi="Times New Roman" w:cs="Times New Roman"/>
          <w:b/>
          <w:color w:val="auto"/>
          <w:sz w:val="24"/>
          <w:szCs w:val="24"/>
        </w:rPr>
        <w:t>Ders İzlenceleri (Zorunlu)</w:t>
      </w:r>
    </w:p>
    <w:p w14:paraId="0DE29983" w14:textId="7EF40908" w:rsidR="00793D21" w:rsidRPr="00CC3CEC" w:rsidRDefault="00E65DDC" w:rsidP="008D561E">
      <w:pPr>
        <w:numPr>
          <w:ilvl w:val="0"/>
          <w:numId w:val="1"/>
        </w:numPr>
        <w:pBdr>
          <w:top w:val="nil"/>
          <w:left w:val="nil"/>
          <w:bottom w:val="nil"/>
          <w:right w:val="nil"/>
          <w:between w:val="nil"/>
        </w:pBdr>
        <w:tabs>
          <w:tab w:val="left" w:pos="284"/>
        </w:tabs>
        <w:spacing w:after="0" w:line="276" w:lineRule="auto"/>
        <w:ind w:left="426" w:right="143" w:firstLine="0"/>
        <w:jc w:val="both"/>
        <w:rPr>
          <w:rStyle w:val="Kpr"/>
          <w:rFonts w:ascii="Times New Roman" w:hAnsi="Times New Roman" w:cs="Times New Roman"/>
          <w:sz w:val="24"/>
          <w:szCs w:val="24"/>
        </w:rPr>
      </w:pPr>
      <w:r w:rsidRPr="00CC3CEC">
        <w:rPr>
          <w:rStyle w:val="Kpr"/>
          <w:rFonts w:ascii="Times New Roman" w:hAnsi="Times New Roman" w:cs="Times New Roman"/>
          <w:sz w:val="24"/>
          <w:szCs w:val="24"/>
        </w:rPr>
        <w:t>5 adet Temel Alan Ders İzlencesi</w:t>
      </w:r>
    </w:p>
    <w:p w14:paraId="4927FC0C" w14:textId="77777777" w:rsidR="00793D21" w:rsidRPr="00CC3CEC" w:rsidRDefault="00E65DDC" w:rsidP="008D561E">
      <w:pPr>
        <w:numPr>
          <w:ilvl w:val="0"/>
          <w:numId w:val="1"/>
        </w:numPr>
        <w:pBdr>
          <w:top w:val="nil"/>
          <w:left w:val="nil"/>
          <w:bottom w:val="nil"/>
          <w:right w:val="nil"/>
          <w:between w:val="nil"/>
        </w:pBdr>
        <w:tabs>
          <w:tab w:val="left" w:pos="284"/>
        </w:tabs>
        <w:spacing w:after="0" w:line="276" w:lineRule="auto"/>
        <w:ind w:left="426" w:right="143" w:firstLine="0"/>
        <w:jc w:val="both"/>
        <w:rPr>
          <w:rStyle w:val="Kpr"/>
          <w:rFonts w:ascii="Times New Roman" w:hAnsi="Times New Roman" w:cs="Times New Roman"/>
          <w:sz w:val="24"/>
          <w:szCs w:val="24"/>
        </w:rPr>
      </w:pPr>
      <w:r w:rsidRPr="00CC3CEC">
        <w:rPr>
          <w:rStyle w:val="Kpr"/>
          <w:rFonts w:ascii="Times New Roman" w:hAnsi="Times New Roman" w:cs="Times New Roman"/>
          <w:sz w:val="24"/>
          <w:szCs w:val="24"/>
        </w:rPr>
        <w:t>5 adet Uzmanlık Alanı Ders İzlencesi</w:t>
      </w:r>
    </w:p>
    <w:p w14:paraId="1DFD40D0" w14:textId="77777777" w:rsidR="00793D21" w:rsidRPr="00CC3CEC" w:rsidRDefault="00E65DDC" w:rsidP="008D561E">
      <w:pPr>
        <w:numPr>
          <w:ilvl w:val="0"/>
          <w:numId w:val="1"/>
        </w:numPr>
        <w:pBdr>
          <w:top w:val="nil"/>
          <w:left w:val="nil"/>
          <w:bottom w:val="nil"/>
          <w:right w:val="nil"/>
          <w:between w:val="nil"/>
        </w:pBdr>
        <w:tabs>
          <w:tab w:val="left" w:pos="284"/>
        </w:tabs>
        <w:spacing w:after="0" w:line="276" w:lineRule="auto"/>
        <w:ind w:left="426" w:right="143" w:firstLine="0"/>
        <w:jc w:val="both"/>
        <w:rPr>
          <w:rStyle w:val="Kpr"/>
          <w:rFonts w:ascii="Times New Roman" w:hAnsi="Times New Roman" w:cs="Times New Roman"/>
          <w:sz w:val="24"/>
          <w:szCs w:val="24"/>
        </w:rPr>
      </w:pPr>
      <w:r w:rsidRPr="00CC3CEC">
        <w:rPr>
          <w:rStyle w:val="Kpr"/>
          <w:rFonts w:ascii="Times New Roman" w:hAnsi="Times New Roman" w:cs="Times New Roman"/>
          <w:sz w:val="24"/>
          <w:szCs w:val="24"/>
        </w:rPr>
        <w:t>5 adet Yetkinlik Tamamlayıcı Ders (Seçmeli ve Zorunlu) İzlencesi</w:t>
      </w:r>
    </w:p>
    <w:p w14:paraId="4CA384A7" w14:textId="368E462E" w:rsidR="001A7C10" w:rsidRPr="00CC3CEC" w:rsidRDefault="00E65DDC" w:rsidP="008D561E">
      <w:pPr>
        <w:numPr>
          <w:ilvl w:val="0"/>
          <w:numId w:val="1"/>
        </w:numPr>
        <w:pBdr>
          <w:top w:val="nil"/>
          <w:left w:val="nil"/>
          <w:bottom w:val="nil"/>
          <w:right w:val="nil"/>
          <w:between w:val="nil"/>
        </w:pBdr>
        <w:tabs>
          <w:tab w:val="left" w:pos="284"/>
        </w:tabs>
        <w:spacing w:after="0" w:line="276" w:lineRule="auto"/>
        <w:ind w:left="426" w:right="143" w:firstLine="0"/>
        <w:jc w:val="both"/>
        <w:rPr>
          <w:rFonts w:ascii="Times New Roman" w:hAnsi="Times New Roman" w:cs="Times New Roman"/>
          <w:sz w:val="24"/>
          <w:szCs w:val="24"/>
        </w:rPr>
      </w:pPr>
      <w:r w:rsidRPr="00CC3CEC">
        <w:rPr>
          <w:rStyle w:val="Kpr"/>
          <w:rFonts w:ascii="Times New Roman" w:hAnsi="Times New Roman" w:cs="Times New Roman"/>
          <w:sz w:val="24"/>
          <w:szCs w:val="24"/>
        </w:rPr>
        <w:t>5 adet Programa Özgü Dersler İzlenceleri</w:t>
      </w:r>
      <w:r w:rsidR="001A7C10" w:rsidRPr="00CC3CEC">
        <w:rPr>
          <w:rFonts w:ascii="Times New Roman" w:hAnsi="Times New Roman" w:cs="Times New Roman"/>
          <w:b/>
          <w:color w:val="000000"/>
          <w:sz w:val="24"/>
          <w:szCs w:val="24"/>
          <w:u w:val="single"/>
        </w:rPr>
        <w:fldChar w:fldCharType="end"/>
      </w:r>
    </w:p>
    <w:p w14:paraId="0B272390" w14:textId="77777777" w:rsidR="001A7C10" w:rsidRPr="00CC3CEC" w:rsidRDefault="001A7C10" w:rsidP="008D561E">
      <w:pPr>
        <w:pBdr>
          <w:top w:val="nil"/>
          <w:left w:val="nil"/>
          <w:bottom w:val="nil"/>
          <w:right w:val="nil"/>
          <w:between w:val="nil"/>
        </w:pBdr>
        <w:tabs>
          <w:tab w:val="left" w:pos="284"/>
        </w:tabs>
        <w:spacing w:after="0" w:line="276" w:lineRule="auto"/>
        <w:ind w:left="425" w:right="143"/>
        <w:jc w:val="both"/>
        <w:rPr>
          <w:rFonts w:ascii="Times New Roman" w:hAnsi="Times New Roman" w:cs="Times New Roman"/>
          <w:sz w:val="24"/>
          <w:szCs w:val="24"/>
        </w:rPr>
      </w:pPr>
    </w:p>
    <w:p w14:paraId="42604699" w14:textId="780D6FFD" w:rsidR="00793D21" w:rsidRPr="00CC3CEC" w:rsidRDefault="00E65DDC" w:rsidP="008D561E">
      <w:pPr>
        <w:pBdr>
          <w:top w:val="nil"/>
          <w:left w:val="nil"/>
          <w:bottom w:val="nil"/>
          <w:right w:val="nil"/>
          <w:between w:val="nil"/>
        </w:pBdr>
        <w:tabs>
          <w:tab w:val="left" w:pos="284"/>
        </w:tabs>
        <w:spacing w:after="0" w:line="276" w:lineRule="auto"/>
        <w:ind w:left="425" w:right="143"/>
        <w:jc w:val="both"/>
        <w:rPr>
          <w:rFonts w:ascii="Times New Roman" w:hAnsi="Times New Roman" w:cs="Times New Roman"/>
          <w:sz w:val="24"/>
          <w:szCs w:val="24"/>
        </w:rPr>
      </w:pPr>
      <w:r w:rsidRPr="00CC3CEC">
        <w:rPr>
          <w:rFonts w:ascii="Times New Roman" w:hAnsi="Times New Roman" w:cs="Times New Roman"/>
          <w:b/>
          <w:color w:val="000000"/>
          <w:sz w:val="24"/>
          <w:szCs w:val="24"/>
          <w:u w:val="single"/>
        </w:rPr>
        <w:t>Diğer Belgeler</w:t>
      </w:r>
    </w:p>
    <w:p w14:paraId="2FA0DC4A" w14:textId="1C21BF87" w:rsidR="00793D21" w:rsidRPr="00CC3CEC" w:rsidRDefault="008E61AF" w:rsidP="008D561E">
      <w:pPr>
        <w:numPr>
          <w:ilvl w:val="0"/>
          <w:numId w:val="1"/>
        </w:numPr>
        <w:pBdr>
          <w:top w:val="nil"/>
          <w:left w:val="nil"/>
          <w:bottom w:val="nil"/>
          <w:right w:val="nil"/>
          <w:between w:val="nil"/>
        </w:pBdr>
        <w:tabs>
          <w:tab w:val="left" w:pos="284"/>
        </w:tabs>
        <w:spacing w:before="120" w:after="120" w:line="276" w:lineRule="auto"/>
        <w:ind w:left="425" w:right="143" w:firstLine="1"/>
        <w:jc w:val="both"/>
        <w:rPr>
          <w:rFonts w:ascii="Times New Roman" w:hAnsi="Times New Roman" w:cs="Times New Roman"/>
          <w:sz w:val="24"/>
          <w:szCs w:val="24"/>
        </w:rPr>
      </w:pPr>
      <w:hyperlink r:id="rId162" w:history="1">
        <w:r w:rsidR="00E65DDC" w:rsidRPr="00CC3CEC">
          <w:rPr>
            <w:rStyle w:val="Kpr"/>
            <w:rFonts w:ascii="Times New Roman" w:hAnsi="Times New Roman" w:cs="Times New Roman"/>
            <w:sz w:val="24"/>
            <w:szCs w:val="24"/>
          </w:rPr>
          <w:t>Transkriptler (Zorunlu)</w:t>
        </w:r>
      </w:hyperlink>
    </w:p>
    <w:p w14:paraId="492FD8FA" w14:textId="0D3F125C" w:rsidR="00793D21" w:rsidRPr="008D561E" w:rsidRDefault="001A7C10" w:rsidP="008D561E">
      <w:pPr>
        <w:pStyle w:val="ListeParagraf"/>
        <w:numPr>
          <w:ilvl w:val="1"/>
          <w:numId w:val="1"/>
        </w:numPr>
        <w:spacing w:after="0" w:line="276" w:lineRule="auto"/>
        <w:ind w:left="993" w:right="143" w:hanging="284"/>
        <w:jc w:val="both"/>
        <w:rPr>
          <w:rStyle w:val="Kpr"/>
          <w:rFonts w:ascii="Times New Roman" w:hAnsi="Times New Roman" w:cs="Times New Roman"/>
          <w:sz w:val="24"/>
          <w:szCs w:val="24"/>
        </w:rPr>
      </w:pPr>
      <w:r w:rsidRPr="008D561E">
        <w:rPr>
          <w:rFonts w:ascii="Times New Roman" w:hAnsi="Times New Roman" w:cs="Times New Roman"/>
          <w:color w:val="000000"/>
          <w:sz w:val="24"/>
          <w:szCs w:val="24"/>
        </w:rPr>
        <w:fldChar w:fldCharType="begin"/>
      </w:r>
      <w:r w:rsidRPr="008D561E">
        <w:rPr>
          <w:rFonts w:ascii="Times New Roman" w:hAnsi="Times New Roman" w:cs="Times New Roman"/>
          <w:color w:val="000000"/>
          <w:sz w:val="24"/>
          <w:szCs w:val="24"/>
        </w:rPr>
        <w:instrText xml:space="preserve"> HYPERLINK "https://drive.google.com/drive/u/3/folders/1rPefp6idtdskPcn6QoebYRBsxbtNP7zv" </w:instrText>
      </w:r>
      <w:r w:rsidRPr="008D561E">
        <w:rPr>
          <w:rFonts w:ascii="Times New Roman" w:hAnsi="Times New Roman" w:cs="Times New Roman"/>
          <w:color w:val="000000"/>
          <w:sz w:val="24"/>
          <w:szCs w:val="24"/>
        </w:rPr>
        <w:fldChar w:fldCharType="separate"/>
      </w:r>
      <w:r w:rsidR="00E65DDC" w:rsidRPr="008D561E">
        <w:rPr>
          <w:rStyle w:val="Kpr"/>
          <w:rFonts w:ascii="Times New Roman" w:hAnsi="Times New Roman" w:cs="Times New Roman"/>
          <w:sz w:val="24"/>
          <w:szCs w:val="24"/>
        </w:rPr>
        <w:t>5 adet 1. Sınıf Öğrencisi Transkripti</w:t>
      </w:r>
    </w:p>
    <w:p w14:paraId="4BA3D459" w14:textId="77777777" w:rsidR="00793D21" w:rsidRPr="008D561E" w:rsidRDefault="00E65DDC" w:rsidP="008D561E">
      <w:pPr>
        <w:pStyle w:val="ListeParagraf"/>
        <w:numPr>
          <w:ilvl w:val="1"/>
          <w:numId w:val="1"/>
        </w:numPr>
        <w:spacing w:after="0" w:line="276" w:lineRule="auto"/>
        <w:ind w:left="993" w:right="143" w:hanging="284"/>
        <w:jc w:val="both"/>
        <w:rPr>
          <w:rStyle w:val="Kpr"/>
          <w:rFonts w:ascii="Times New Roman" w:hAnsi="Times New Roman" w:cs="Times New Roman"/>
          <w:sz w:val="24"/>
          <w:szCs w:val="24"/>
        </w:rPr>
      </w:pPr>
      <w:r w:rsidRPr="008D561E">
        <w:rPr>
          <w:rStyle w:val="Kpr"/>
          <w:rFonts w:ascii="Times New Roman" w:hAnsi="Times New Roman" w:cs="Times New Roman"/>
          <w:sz w:val="24"/>
          <w:szCs w:val="24"/>
        </w:rPr>
        <w:t>5 adet 2. Sınıf Öğrencisi Transkripti</w:t>
      </w:r>
    </w:p>
    <w:p w14:paraId="671638E4" w14:textId="77777777" w:rsidR="00793D21" w:rsidRPr="008D561E" w:rsidRDefault="00E65DDC" w:rsidP="008D561E">
      <w:pPr>
        <w:pStyle w:val="ListeParagraf"/>
        <w:numPr>
          <w:ilvl w:val="1"/>
          <w:numId w:val="1"/>
        </w:numPr>
        <w:spacing w:after="0" w:line="276" w:lineRule="auto"/>
        <w:ind w:left="993" w:right="143" w:hanging="284"/>
        <w:jc w:val="both"/>
        <w:rPr>
          <w:rStyle w:val="Kpr"/>
          <w:rFonts w:ascii="Times New Roman" w:hAnsi="Times New Roman" w:cs="Times New Roman"/>
          <w:sz w:val="24"/>
          <w:szCs w:val="24"/>
        </w:rPr>
      </w:pPr>
      <w:r w:rsidRPr="008D561E">
        <w:rPr>
          <w:rStyle w:val="Kpr"/>
          <w:rFonts w:ascii="Times New Roman" w:hAnsi="Times New Roman" w:cs="Times New Roman"/>
          <w:sz w:val="24"/>
          <w:szCs w:val="24"/>
        </w:rPr>
        <w:t>5 adet 3. Sınıf Öğrencisi Transkripti</w:t>
      </w:r>
    </w:p>
    <w:p w14:paraId="5A916582" w14:textId="77777777" w:rsidR="00793D21" w:rsidRPr="008D561E" w:rsidRDefault="00E65DDC" w:rsidP="008D561E">
      <w:pPr>
        <w:pStyle w:val="ListeParagraf"/>
        <w:numPr>
          <w:ilvl w:val="1"/>
          <w:numId w:val="1"/>
        </w:numPr>
        <w:spacing w:after="0" w:line="276" w:lineRule="auto"/>
        <w:ind w:left="993" w:right="143" w:hanging="284"/>
        <w:jc w:val="both"/>
        <w:rPr>
          <w:rStyle w:val="Kpr"/>
          <w:rFonts w:ascii="Times New Roman" w:hAnsi="Times New Roman" w:cs="Times New Roman"/>
          <w:sz w:val="24"/>
          <w:szCs w:val="24"/>
        </w:rPr>
      </w:pPr>
      <w:r w:rsidRPr="008D561E">
        <w:rPr>
          <w:rStyle w:val="Kpr"/>
          <w:rFonts w:ascii="Times New Roman" w:hAnsi="Times New Roman" w:cs="Times New Roman"/>
          <w:sz w:val="24"/>
          <w:szCs w:val="24"/>
        </w:rPr>
        <w:t>5 adet 4. Sınıf Öğrencisi Transkripti</w:t>
      </w:r>
    </w:p>
    <w:p w14:paraId="16F00E89" w14:textId="129AF55D" w:rsidR="00793D21" w:rsidRPr="008D561E" w:rsidRDefault="00E65DDC" w:rsidP="008D561E">
      <w:pPr>
        <w:pStyle w:val="ListeParagraf"/>
        <w:numPr>
          <w:ilvl w:val="1"/>
          <w:numId w:val="1"/>
        </w:numPr>
        <w:spacing w:after="0" w:line="276" w:lineRule="auto"/>
        <w:ind w:left="993" w:right="143" w:hanging="284"/>
        <w:jc w:val="both"/>
        <w:rPr>
          <w:rFonts w:ascii="Times New Roman" w:hAnsi="Times New Roman" w:cs="Times New Roman"/>
          <w:color w:val="000000"/>
          <w:sz w:val="24"/>
          <w:szCs w:val="24"/>
        </w:rPr>
      </w:pPr>
      <w:r w:rsidRPr="008D561E">
        <w:rPr>
          <w:rStyle w:val="Kpr"/>
          <w:rFonts w:ascii="Times New Roman" w:hAnsi="Times New Roman" w:cs="Times New Roman"/>
          <w:sz w:val="24"/>
          <w:szCs w:val="24"/>
        </w:rPr>
        <w:t>5 adet En son sene Mezun Öğrencisi Transkripti</w:t>
      </w:r>
      <w:r w:rsidR="001A7C10" w:rsidRPr="008D561E">
        <w:rPr>
          <w:rFonts w:ascii="Times New Roman" w:hAnsi="Times New Roman" w:cs="Times New Roman"/>
          <w:color w:val="000000"/>
          <w:sz w:val="24"/>
          <w:szCs w:val="24"/>
        </w:rPr>
        <w:fldChar w:fldCharType="end"/>
      </w:r>
    </w:p>
    <w:p w14:paraId="30EB401D" w14:textId="77777777" w:rsidR="00793D21" w:rsidRPr="00CC3CEC" w:rsidRDefault="00E65DDC" w:rsidP="008D561E">
      <w:pPr>
        <w:pBdr>
          <w:top w:val="nil"/>
          <w:left w:val="nil"/>
          <w:bottom w:val="nil"/>
          <w:right w:val="nil"/>
          <w:between w:val="nil"/>
        </w:pBdr>
        <w:tabs>
          <w:tab w:val="left" w:pos="426"/>
        </w:tabs>
        <w:spacing w:before="120" w:after="120" w:line="276" w:lineRule="auto"/>
        <w:ind w:left="425" w:right="143"/>
        <w:jc w:val="both"/>
        <w:rPr>
          <w:rFonts w:ascii="Times New Roman" w:hAnsi="Times New Roman" w:cs="Times New Roman"/>
          <w:b/>
          <w:sz w:val="24"/>
          <w:szCs w:val="24"/>
          <w:u w:val="single"/>
        </w:rPr>
      </w:pPr>
      <w:r w:rsidRPr="00CC3CEC">
        <w:rPr>
          <w:rFonts w:ascii="Times New Roman" w:hAnsi="Times New Roman" w:cs="Times New Roman"/>
          <w:b/>
          <w:color w:val="000000"/>
          <w:sz w:val="24"/>
          <w:szCs w:val="24"/>
          <w:u w:val="single"/>
        </w:rPr>
        <w:t>Fakültede/Bölümde Kullanılan Yazılımlar Hakkında Detay Bilgi (Opsiyonel)</w:t>
      </w:r>
    </w:p>
    <w:p w14:paraId="4C075C58" w14:textId="4EAF67CB" w:rsidR="00793D21" w:rsidRPr="00CC3CEC" w:rsidRDefault="008E61AF" w:rsidP="008D561E">
      <w:pPr>
        <w:spacing w:after="0" w:line="276" w:lineRule="auto"/>
        <w:ind w:left="425" w:right="143"/>
        <w:jc w:val="both"/>
        <w:rPr>
          <w:rFonts w:ascii="Times New Roman" w:hAnsi="Times New Roman" w:cs="Times New Roman"/>
          <w:color w:val="000000"/>
          <w:sz w:val="24"/>
          <w:szCs w:val="24"/>
        </w:rPr>
      </w:pPr>
      <w:hyperlink r:id="rId163" w:history="1">
        <w:r w:rsidR="00E65DDC" w:rsidRPr="00CC3CEC">
          <w:rPr>
            <w:rStyle w:val="Kpr"/>
            <w:rFonts w:ascii="Times New Roman" w:hAnsi="Times New Roman" w:cs="Times New Roman"/>
            <w:sz w:val="24"/>
            <w:szCs w:val="24"/>
          </w:rPr>
          <w:t>OBS:</w:t>
        </w:r>
      </w:hyperlink>
      <w:r w:rsidR="00E65DDC" w:rsidRPr="00CC3CEC">
        <w:rPr>
          <w:rFonts w:ascii="Times New Roman" w:hAnsi="Times New Roman" w:cs="Times New Roman"/>
          <w:color w:val="000000"/>
          <w:sz w:val="24"/>
          <w:szCs w:val="24"/>
        </w:rPr>
        <w:t xml:space="preserve"> Öğrenci Bilgi Yönetim Sistemi</w:t>
      </w:r>
    </w:p>
    <w:p w14:paraId="516E8491" w14:textId="5E917492" w:rsidR="00793D21" w:rsidRPr="00CC3CEC" w:rsidRDefault="008E61AF" w:rsidP="008D561E">
      <w:pPr>
        <w:spacing w:after="0" w:line="276" w:lineRule="auto"/>
        <w:ind w:left="425" w:right="143"/>
        <w:jc w:val="both"/>
        <w:rPr>
          <w:rFonts w:ascii="Times New Roman" w:hAnsi="Times New Roman" w:cs="Times New Roman"/>
          <w:color w:val="000000"/>
          <w:sz w:val="24"/>
          <w:szCs w:val="24"/>
        </w:rPr>
      </w:pPr>
      <w:hyperlink r:id="rId164" w:history="1">
        <w:r w:rsidR="00E65DDC" w:rsidRPr="00CC3CEC">
          <w:rPr>
            <w:rStyle w:val="Kpr"/>
            <w:rFonts w:ascii="Times New Roman" w:hAnsi="Times New Roman" w:cs="Times New Roman"/>
            <w:sz w:val="24"/>
            <w:szCs w:val="24"/>
          </w:rPr>
          <w:t>EBYS:</w:t>
        </w:r>
      </w:hyperlink>
      <w:r w:rsidR="00E65DDC" w:rsidRPr="00CC3CEC">
        <w:rPr>
          <w:rFonts w:ascii="Times New Roman" w:hAnsi="Times New Roman" w:cs="Times New Roman"/>
          <w:color w:val="000000"/>
          <w:sz w:val="24"/>
          <w:szCs w:val="24"/>
        </w:rPr>
        <w:t xml:space="preserve"> Elektronik Belge Yönetim Sistemi</w:t>
      </w:r>
    </w:p>
    <w:p w14:paraId="17E09E66" w14:textId="2423239C" w:rsidR="00793D21" w:rsidRPr="00CC3CEC" w:rsidRDefault="008E61AF" w:rsidP="008D561E">
      <w:pPr>
        <w:spacing w:after="0" w:line="276" w:lineRule="auto"/>
        <w:ind w:left="425" w:right="143"/>
        <w:jc w:val="both"/>
        <w:rPr>
          <w:rFonts w:ascii="Times New Roman" w:hAnsi="Times New Roman" w:cs="Times New Roman"/>
          <w:color w:val="000000"/>
          <w:sz w:val="24"/>
          <w:szCs w:val="24"/>
        </w:rPr>
      </w:pPr>
      <w:hyperlink r:id="rId165" w:history="1">
        <w:r w:rsidR="00E65DDC" w:rsidRPr="00CC3CEC">
          <w:rPr>
            <w:rStyle w:val="Kpr"/>
            <w:rFonts w:ascii="Times New Roman" w:hAnsi="Times New Roman" w:cs="Times New Roman"/>
            <w:sz w:val="24"/>
            <w:szCs w:val="24"/>
          </w:rPr>
          <w:t>LMS:</w:t>
        </w:r>
      </w:hyperlink>
      <w:r w:rsidR="00E65DDC" w:rsidRPr="00CC3CEC">
        <w:rPr>
          <w:rFonts w:ascii="Times New Roman" w:hAnsi="Times New Roman" w:cs="Times New Roman"/>
          <w:color w:val="000000"/>
          <w:sz w:val="24"/>
          <w:szCs w:val="24"/>
        </w:rPr>
        <w:t xml:space="preserve"> Learning Management System</w:t>
      </w:r>
    </w:p>
    <w:p w14:paraId="6CEFFB19" w14:textId="491BC2B8" w:rsidR="00461533" w:rsidRPr="00CC3CEC" w:rsidRDefault="008E61AF" w:rsidP="008D561E">
      <w:pPr>
        <w:spacing w:after="0" w:line="276" w:lineRule="auto"/>
        <w:ind w:left="425" w:right="143"/>
        <w:jc w:val="both"/>
        <w:rPr>
          <w:rFonts w:ascii="Times New Roman" w:hAnsi="Times New Roman" w:cs="Times New Roman"/>
          <w:color w:val="000000"/>
          <w:sz w:val="24"/>
          <w:szCs w:val="24"/>
        </w:rPr>
      </w:pPr>
      <w:hyperlink r:id="rId166" w:history="1">
        <w:r w:rsidR="00461533" w:rsidRPr="00CC3CEC">
          <w:rPr>
            <w:rStyle w:val="Kpr"/>
            <w:rFonts w:ascii="Times New Roman" w:hAnsi="Times New Roman" w:cs="Times New Roman"/>
            <w:sz w:val="24"/>
            <w:szCs w:val="24"/>
          </w:rPr>
          <w:t>BANÜ Destek Sistemi</w:t>
        </w:r>
      </w:hyperlink>
    </w:p>
    <w:p w14:paraId="241683C1" w14:textId="0EC94847" w:rsidR="00E72DD7" w:rsidRPr="00CC3CEC" w:rsidRDefault="00E65DDC" w:rsidP="008D561E">
      <w:pPr>
        <w:spacing w:after="0" w:line="276" w:lineRule="auto"/>
        <w:ind w:left="425" w:right="143"/>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Mail Service/Gmail</w:t>
      </w:r>
    </w:p>
    <w:p w14:paraId="4C525405" w14:textId="0C2C583F" w:rsidR="001A7C10" w:rsidRPr="00CC3CEC" w:rsidRDefault="00E65DDC" w:rsidP="008D561E">
      <w:pPr>
        <w:spacing w:after="0" w:line="276" w:lineRule="auto"/>
        <w:ind w:left="425" w:right="143"/>
        <w:jc w:val="both"/>
        <w:rPr>
          <w:rFonts w:ascii="Times New Roman" w:hAnsi="Times New Roman" w:cs="Times New Roman"/>
          <w:color w:val="000000"/>
          <w:sz w:val="24"/>
          <w:szCs w:val="24"/>
        </w:rPr>
      </w:pPr>
      <w:r w:rsidRPr="00CC3CEC">
        <w:rPr>
          <w:rFonts w:ascii="Times New Roman" w:hAnsi="Times New Roman" w:cs="Times New Roman"/>
          <w:color w:val="000000"/>
          <w:sz w:val="24"/>
          <w:szCs w:val="24"/>
        </w:rPr>
        <w:t>Diğer</w:t>
      </w:r>
    </w:p>
    <w:p w14:paraId="55FB761D" w14:textId="40589AED" w:rsidR="001A7C10" w:rsidRPr="00CC3CEC" w:rsidRDefault="001A7C10" w:rsidP="008D561E">
      <w:pPr>
        <w:pBdr>
          <w:top w:val="nil"/>
          <w:left w:val="nil"/>
          <w:bottom w:val="nil"/>
          <w:right w:val="nil"/>
          <w:between w:val="nil"/>
        </w:pBdr>
        <w:tabs>
          <w:tab w:val="left" w:pos="426"/>
        </w:tabs>
        <w:spacing w:before="120" w:after="120" w:line="276" w:lineRule="auto"/>
        <w:ind w:left="425" w:right="143"/>
        <w:jc w:val="both"/>
        <w:rPr>
          <w:rFonts w:ascii="Times New Roman" w:hAnsi="Times New Roman" w:cs="Times New Roman"/>
          <w:b/>
          <w:sz w:val="24"/>
          <w:szCs w:val="24"/>
          <w:u w:val="single"/>
        </w:rPr>
      </w:pPr>
      <w:r w:rsidRPr="00CC3CEC">
        <w:rPr>
          <w:rFonts w:ascii="Times New Roman" w:hAnsi="Times New Roman" w:cs="Times New Roman"/>
          <w:b/>
          <w:sz w:val="24"/>
          <w:szCs w:val="24"/>
          <w:u w:val="single"/>
        </w:rPr>
        <w:t>Öğrenci Kulüpleri</w:t>
      </w:r>
    </w:p>
    <w:p w14:paraId="7C583870" w14:textId="4A752C2B" w:rsidR="001A7C10" w:rsidRPr="00CC3CEC" w:rsidRDefault="008E61AF" w:rsidP="008D561E">
      <w:pPr>
        <w:pBdr>
          <w:top w:val="nil"/>
          <w:left w:val="nil"/>
          <w:bottom w:val="nil"/>
          <w:right w:val="nil"/>
          <w:between w:val="nil"/>
        </w:pBdr>
        <w:tabs>
          <w:tab w:val="left" w:pos="284"/>
        </w:tabs>
        <w:spacing w:before="120" w:after="120" w:line="276" w:lineRule="auto"/>
        <w:ind w:left="425" w:right="143"/>
        <w:jc w:val="both"/>
        <w:rPr>
          <w:rFonts w:ascii="Times New Roman" w:hAnsi="Times New Roman" w:cs="Times New Roman"/>
          <w:color w:val="000000"/>
          <w:sz w:val="24"/>
          <w:szCs w:val="24"/>
        </w:rPr>
      </w:pPr>
      <w:hyperlink r:id="rId167" w:history="1">
        <w:r w:rsidR="00E65DDC" w:rsidRPr="00CC3CEC">
          <w:rPr>
            <w:rStyle w:val="Kpr"/>
            <w:rFonts w:ascii="Times New Roman" w:hAnsi="Times New Roman" w:cs="Times New Roman"/>
            <w:sz w:val="24"/>
            <w:szCs w:val="24"/>
          </w:rPr>
          <w:t>Öğrenci Kulüpleri/Toplulukları ve Kayıtlı Öğrenci Sayıları Listesi (Opsiyonel)</w:t>
        </w:r>
      </w:hyperlink>
    </w:p>
    <w:p w14:paraId="69BD0E79" w14:textId="6537F1F4" w:rsidR="001A7C10" w:rsidRPr="00CC3CEC" w:rsidRDefault="001A7C10" w:rsidP="008D561E">
      <w:pPr>
        <w:pBdr>
          <w:top w:val="nil"/>
          <w:left w:val="nil"/>
          <w:bottom w:val="nil"/>
          <w:right w:val="nil"/>
          <w:between w:val="nil"/>
        </w:pBdr>
        <w:tabs>
          <w:tab w:val="left" w:pos="426"/>
        </w:tabs>
        <w:spacing w:before="120" w:after="120" w:line="276" w:lineRule="auto"/>
        <w:ind w:left="425" w:right="143"/>
        <w:jc w:val="both"/>
        <w:rPr>
          <w:rFonts w:ascii="Times New Roman" w:hAnsi="Times New Roman" w:cs="Times New Roman"/>
          <w:b/>
          <w:sz w:val="24"/>
          <w:szCs w:val="24"/>
          <w:u w:val="single"/>
        </w:rPr>
      </w:pPr>
      <w:r w:rsidRPr="00CC3CEC">
        <w:rPr>
          <w:rFonts w:ascii="Times New Roman" w:hAnsi="Times New Roman" w:cs="Times New Roman"/>
          <w:b/>
          <w:sz w:val="24"/>
          <w:szCs w:val="24"/>
          <w:u w:val="single"/>
        </w:rPr>
        <w:t>Lisans Programı Öğretim Kadrosu Öğrenci Görüşme Saatleri</w:t>
      </w:r>
    </w:p>
    <w:p w14:paraId="37868636" w14:textId="5F7A1679" w:rsidR="00793D21" w:rsidRPr="00CC3CEC" w:rsidRDefault="008E61AF" w:rsidP="008D561E">
      <w:pPr>
        <w:pBdr>
          <w:top w:val="nil"/>
          <w:left w:val="nil"/>
          <w:bottom w:val="nil"/>
          <w:right w:val="nil"/>
          <w:between w:val="nil"/>
        </w:pBdr>
        <w:tabs>
          <w:tab w:val="left" w:pos="284"/>
        </w:tabs>
        <w:spacing w:before="120" w:after="120" w:line="276" w:lineRule="auto"/>
        <w:ind w:left="425" w:right="143"/>
        <w:jc w:val="both"/>
        <w:rPr>
          <w:rFonts w:ascii="Times New Roman" w:hAnsi="Times New Roman" w:cs="Times New Roman"/>
          <w:sz w:val="24"/>
          <w:szCs w:val="24"/>
        </w:rPr>
      </w:pPr>
      <w:hyperlink r:id="rId168" w:history="1">
        <w:r w:rsidR="00E65DDC" w:rsidRPr="00CC3CEC">
          <w:rPr>
            <w:rStyle w:val="Kpr"/>
            <w:rFonts w:ascii="Times New Roman" w:hAnsi="Times New Roman" w:cs="Times New Roman"/>
            <w:sz w:val="24"/>
            <w:szCs w:val="24"/>
          </w:rPr>
          <w:t>Lisans Programı Öğretim Kadrosu Akademik Danışmanlık Saatleri Örnek Çizelgeleri (Opsiyonel)</w:t>
        </w:r>
      </w:hyperlink>
    </w:p>
    <w:p w14:paraId="0B1376A8" w14:textId="07DABA5A" w:rsidR="001A7C10" w:rsidRPr="00CC3CEC" w:rsidRDefault="001A7C10" w:rsidP="008D561E">
      <w:pPr>
        <w:pBdr>
          <w:top w:val="nil"/>
          <w:left w:val="nil"/>
          <w:bottom w:val="nil"/>
          <w:right w:val="nil"/>
          <w:between w:val="nil"/>
        </w:pBdr>
        <w:tabs>
          <w:tab w:val="left" w:pos="426"/>
        </w:tabs>
        <w:spacing w:before="120" w:after="120" w:line="276" w:lineRule="auto"/>
        <w:ind w:left="425" w:right="143"/>
        <w:jc w:val="both"/>
        <w:rPr>
          <w:rFonts w:ascii="Times New Roman" w:hAnsi="Times New Roman" w:cs="Times New Roman"/>
          <w:b/>
          <w:sz w:val="24"/>
          <w:szCs w:val="24"/>
          <w:u w:val="single"/>
        </w:rPr>
      </w:pPr>
      <w:r w:rsidRPr="00CC3CEC">
        <w:rPr>
          <w:rFonts w:ascii="Times New Roman" w:hAnsi="Times New Roman" w:cs="Times New Roman"/>
          <w:b/>
          <w:sz w:val="24"/>
          <w:szCs w:val="24"/>
          <w:u w:val="single"/>
        </w:rPr>
        <w:t>Fakülte Ders Programları</w:t>
      </w:r>
    </w:p>
    <w:p w14:paraId="3ED797E4" w14:textId="3972FAFC" w:rsidR="00793D21" w:rsidRPr="00CC3CEC" w:rsidRDefault="008E61AF" w:rsidP="008D561E">
      <w:pPr>
        <w:pBdr>
          <w:top w:val="nil"/>
          <w:left w:val="nil"/>
          <w:bottom w:val="nil"/>
          <w:right w:val="nil"/>
          <w:between w:val="nil"/>
        </w:pBdr>
        <w:tabs>
          <w:tab w:val="left" w:pos="284"/>
        </w:tabs>
        <w:spacing w:before="120" w:after="120" w:line="276" w:lineRule="auto"/>
        <w:ind w:left="425" w:right="143"/>
        <w:jc w:val="both"/>
        <w:rPr>
          <w:rFonts w:ascii="Times New Roman" w:hAnsi="Times New Roman" w:cs="Times New Roman"/>
          <w:sz w:val="24"/>
          <w:szCs w:val="24"/>
        </w:rPr>
      </w:pPr>
      <w:hyperlink r:id="rId169" w:history="1">
        <w:r w:rsidR="00E65DDC" w:rsidRPr="00CC3CEC">
          <w:rPr>
            <w:rStyle w:val="Kpr"/>
            <w:rFonts w:ascii="Times New Roman" w:hAnsi="Times New Roman" w:cs="Times New Roman"/>
            <w:sz w:val="24"/>
            <w:szCs w:val="24"/>
          </w:rPr>
          <w:t>Haftalık Ders Programı (Zorunlu)</w:t>
        </w:r>
      </w:hyperlink>
    </w:p>
    <w:p w14:paraId="38B069F8" w14:textId="14CEDCC6" w:rsidR="00F27151" w:rsidRPr="00CC3CEC" w:rsidRDefault="00F27151" w:rsidP="008D561E">
      <w:pPr>
        <w:tabs>
          <w:tab w:val="left" w:pos="567"/>
        </w:tabs>
        <w:spacing w:before="120" w:after="120" w:line="276" w:lineRule="auto"/>
        <w:ind w:right="143"/>
        <w:jc w:val="both"/>
        <w:rPr>
          <w:rFonts w:ascii="Times New Roman" w:hAnsi="Times New Roman" w:cs="Times New Roman"/>
          <w:sz w:val="24"/>
          <w:szCs w:val="24"/>
        </w:rPr>
      </w:pPr>
    </w:p>
    <w:p w14:paraId="39E160AD" w14:textId="5665E75D" w:rsidR="00F27151" w:rsidRPr="00CC3CEC" w:rsidRDefault="00F27151" w:rsidP="008D561E">
      <w:pPr>
        <w:tabs>
          <w:tab w:val="left" w:pos="0"/>
        </w:tabs>
        <w:spacing w:before="120" w:after="120" w:line="276" w:lineRule="auto"/>
        <w:ind w:right="143"/>
        <w:jc w:val="center"/>
        <w:rPr>
          <w:rFonts w:ascii="Times New Roman" w:hAnsi="Times New Roman" w:cs="Times New Roman"/>
          <w:b/>
          <w:sz w:val="24"/>
          <w:szCs w:val="24"/>
        </w:rPr>
      </w:pPr>
      <w:r w:rsidRPr="00CC3CEC">
        <w:rPr>
          <w:rFonts w:ascii="Times New Roman" w:hAnsi="Times New Roman" w:cs="Times New Roman"/>
          <w:b/>
          <w:sz w:val="24"/>
          <w:szCs w:val="24"/>
        </w:rPr>
        <w:t>EKLER</w:t>
      </w:r>
    </w:p>
    <w:p w14:paraId="78A685EE" w14:textId="42FDCEF6" w:rsidR="00F57F9B" w:rsidRPr="00CC3CEC" w:rsidRDefault="00F57F9B" w:rsidP="008D561E">
      <w:pPr>
        <w:pStyle w:val="GvdeMetni"/>
        <w:spacing w:line="276" w:lineRule="auto"/>
        <w:ind w:left="425" w:right="143"/>
        <w:jc w:val="both"/>
        <w:rPr>
          <w:rFonts w:ascii="Times New Roman" w:hAnsi="Times New Roman" w:cs="Times New Roman"/>
          <w:b/>
          <w:bCs/>
          <w:sz w:val="24"/>
          <w:szCs w:val="24"/>
        </w:rPr>
      </w:pPr>
      <w:r w:rsidRPr="00CC3CEC">
        <w:rPr>
          <w:rFonts w:ascii="Times New Roman" w:hAnsi="Times New Roman" w:cs="Times New Roman"/>
          <w:b/>
          <w:bCs/>
          <w:sz w:val="24"/>
          <w:szCs w:val="24"/>
        </w:rPr>
        <w:t>Ek 1.1.1</w:t>
      </w:r>
    </w:p>
    <w:p w14:paraId="276D045B" w14:textId="77777777" w:rsidR="00F57F9B" w:rsidRPr="00CC3CEC" w:rsidRDefault="008E61AF" w:rsidP="008D561E">
      <w:pPr>
        <w:pStyle w:val="GvdeMetni"/>
        <w:spacing w:line="276" w:lineRule="auto"/>
        <w:ind w:left="425" w:right="143"/>
        <w:jc w:val="both"/>
        <w:rPr>
          <w:rFonts w:ascii="Times New Roman" w:hAnsi="Times New Roman" w:cs="Times New Roman"/>
          <w:bCs/>
          <w:color w:val="000000"/>
          <w:sz w:val="24"/>
          <w:szCs w:val="24"/>
        </w:rPr>
      </w:pPr>
      <w:hyperlink r:id="rId170" w:history="1">
        <w:r w:rsidR="00F57F9B" w:rsidRPr="00CC3CEC">
          <w:rPr>
            <w:rStyle w:val="Kpr"/>
            <w:rFonts w:ascii="Times New Roman" w:hAnsi="Times New Roman" w:cs="Times New Roman"/>
            <w:bCs/>
            <w:sz w:val="24"/>
            <w:szCs w:val="24"/>
          </w:rPr>
          <w:t>https://webyonetim.bandirma.edu.tr/Content/Web/Yuklemeler/DosyaYoneticisi/412/files/30_10_2020_Yonetmelik.pdf</w:t>
        </w:r>
      </w:hyperlink>
    </w:p>
    <w:p w14:paraId="1C4CEB81" w14:textId="6D2BC457" w:rsidR="00F57F9B" w:rsidRPr="00CC3CEC" w:rsidRDefault="00F57F9B" w:rsidP="008D561E">
      <w:pPr>
        <w:pStyle w:val="GvdeMetni"/>
        <w:spacing w:line="276" w:lineRule="auto"/>
        <w:ind w:left="426" w:right="143"/>
        <w:jc w:val="both"/>
        <w:rPr>
          <w:rFonts w:ascii="Times New Roman" w:hAnsi="Times New Roman" w:cs="Times New Roman"/>
          <w:b/>
          <w:sz w:val="24"/>
          <w:szCs w:val="24"/>
        </w:rPr>
      </w:pPr>
      <w:r w:rsidRPr="00CC3CEC">
        <w:rPr>
          <w:rFonts w:ascii="Times New Roman" w:hAnsi="Times New Roman" w:cs="Times New Roman"/>
          <w:b/>
          <w:sz w:val="24"/>
          <w:szCs w:val="24"/>
        </w:rPr>
        <w:t>Ek 1.1.2</w:t>
      </w:r>
    </w:p>
    <w:p w14:paraId="4DF3828A" w14:textId="43183FE8" w:rsidR="00F57F9B" w:rsidRPr="00CC3CEC" w:rsidRDefault="008E61AF" w:rsidP="008D561E">
      <w:pPr>
        <w:pStyle w:val="GvdeMetni"/>
        <w:spacing w:line="276" w:lineRule="auto"/>
        <w:ind w:right="143" w:firstLine="425"/>
        <w:jc w:val="both"/>
        <w:rPr>
          <w:rFonts w:ascii="Times New Roman" w:hAnsi="Times New Roman" w:cs="Times New Roman"/>
          <w:sz w:val="24"/>
          <w:szCs w:val="24"/>
        </w:rPr>
      </w:pPr>
      <w:hyperlink r:id="rId171" w:history="1">
        <w:r w:rsidR="00F57F9B" w:rsidRPr="00CC3CEC">
          <w:rPr>
            <w:rStyle w:val="Kpr"/>
            <w:rFonts w:ascii="Times New Roman" w:hAnsi="Times New Roman" w:cs="Times New Roman"/>
            <w:sz w:val="24"/>
            <w:szCs w:val="24"/>
          </w:rPr>
          <w:t>https://ubf.bandirma.edu.tr/tr/utl/Sayfa/Goster/2023-Yili-Zorunlu-Staj-</w:t>
        </w:r>
      </w:hyperlink>
    </w:p>
    <w:p w14:paraId="11E3B756" w14:textId="05A7E02A" w:rsidR="00F57F9B" w:rsidRPr="00CC3CEC" w:rsidRDefault="00F57F9B" w:rsidP="008D561E">
      <w:pPr>
        <w:pStyle w:val="GvdeMetni"/>
        <w:spacing w:line="276" w:lineRule="auto"/>
        <w:ind w:left="425" w:right="143"/>
        <w:jc w:val="both"/>
        <w:rPr>
          <w:rFonts w:ascii="Times New Roman" w:hAnsi="Times New Roman" w:cs="Times New Roman"/>
          <w:b/>
          <w:sz w:val="24"/>
          <w:szCs w:val="24"/>
        </w:rPr>
      </w:pPr>
      <w:r w:rsidRPr="00CC3CEC">
        <w:rPr>
          <w:rFonts w:ascii="Times New Roman" w:hAnsi="Times New Roman" w:cs="Times New Roman"/>
          <w:b/>
          <w:sz w:val="24"/>
          <w:szCs w:val="24"/>
        </w:rPr>
        <w:t>Ek 1.1.3</w:t>
      </w:r>
    </w:p>
    <w:p w14:paraId="67FD117E" w14:textId="77777777" w:rsidR="00F57F9B" w:rsidRPr="00CC3CEC" w:rsidRDefault="008E61AF" w:rsidP="008D561E">
      <w:pPr>
        <w:pStyle w:val="GvdeMetni"/>
        <w:spacing w:line="276" w:lineRule="auto"/>
        <w:ind w:left="425" w:right="143"/>
        <w:jc w:val="both"/>
        <w:rPr>
          <w:rFonts w:ascii="Times New Roman" w:hAnsi="Times New Roman" w:cs="Times New Roman"/>
          <w:sz w:val="24"/>
          <w:szCs w:val="24"/>
        </w:rPr>
      </w:pPr>
      <w:hyperlink r:id="rId172" w:history="1">
        <w:r w:rsidR="00F57F9B" w:rsidRPr="00CC3CEC">
          <w:rPr>
            <w:rStyle w:val="Kpr"/>
            <w:rFonts w:ascii="Times New Roman" w:hAnsi="Times New Roman" w:cs="Times New Roman"/>
            <w:sz w:val="24"/>
            <w:szCs w:val="24"/>
          </w:rPr>
          <w:t>https://kalite.bandirma.edu.tr/tr/kalite/Duyuru/Goster/Memnuniyet-Anketleri-</w:t>
        </w:r>
      </w:hyperlink>
    </w:p>
    <w:p w14:paraId="7294F1E7" w14:textId="4AD26CE1" w:rsidR="00F57F9B" w:rsidRPr="00CC3CEC" w:rsidRDefault="00F57F9B" w:rsidP="008D561E">
      <w:pPr>
        <w:pStyle w:val="GvdeMetni"/>
        <w:spacing w:line="276" w:lineRule="auto"/>
        <w:ind w:left="425" w:right="143"/>
        <w:jc w:val="both"/>
        <w:rPr>
          <w:rFonts w:ascii="Times New Roman" w:eastAsia="Times New Roman" w:hAnsi="Times New Roman" w:cs="Times New Roman"/>
          <w:b/>
          <w:bCs/>
          <w:color w:val="000000"/>
          <w:sz w:val="24"/>
          <w:szCs w:val="24"/>
        </w:rPr>
      </w:pPr>
      <w:r w:rsidRPr="00CC3CEC">
        <w:rPr>
          <w:rFonts w:ascii="Times New Roman" w:eastAsia="Times New Roman" w:hAnsi="Times New Roman" w:cs="Times New Roman"/>
          <w:b/>
          <w:bCs/>
          <w:color w:val="000000"/>
          <w:sz w:val="24"/>
          <w:szCs w:val="24"/>
        </w:rPr>
        <w:t>Ek 1.2.1</w:t>
      </w:r>
    </w:p>
    <w:p w14:paraId="571110AB" w14:textId="77777777" w:rsidR="00F57F9B" w:rsidRPr="00CC3CEC" w:rsidRDefault="008E61AF" w:rsidP="008D561E">
      <w:pPr>
        <w:pStyle w:val="GvdeMetni"/>
        <w:spacing w:line="276" w:lineRule="auto"/>
        <w:ind w:left="425" w:right="143"/>
        <w:jc w:val="both"/>
        <w:rPr>
          <w:rFonts w:ascii="Times New Roman" w:hAnsi="Times New Roman" w:cs="Times New Roman"/>
          <w:bCs/>
          <w:sz w:val="24"/>
          <w:szCs w:val="24"/>
        </w:rPr>
      </w:pPr>
      <w:hyperlink r:id="rId173" w:history="1">
        <w:r w:rsidR="00F57F9B" w:rsidRPr="00CC3CEC">
          <w:rPr>
            <w:rStyle w:val="Kpr"/>
            <w:rFonts w:ascii="Times New Roman" w:hAnsi="Times New Roman" w:cs="Times New Roman"/>
            <w:bCs/>
            <w:sz w:val="24"/>
            <w:szCs w:val="24"/>
          </w:rPr>
          <w:t>https://ubf.bandirma.edu.tr/tr/ubf/Duyuru/Goster/2023-2024-Egitim---Ogretim-Yili-Guz-Donemi-Yatay-Gecis-Ortalama-ve-Ek-Madde-1-Sonuclari-30526</w:t>
        </w:r>
      </w:hyperlink>
    </w:p>
    <w:p w14:paraId="44B963BC" w14:textId="20006940" w:rsidR="00F57F9B" w:rsidRPr="00CC3CEC" w:rsidRDefault="00F57F9B" w:rsidP="008D561E">
      <w:pPr>
        <w:spacing w:after="0" w:line="276" w:lineRule="auto"/>
        <w:ind w:left="425" w:right="143"/>
        <w:jc w:val="both"/>
        <w:rPr>
          <w:rFonts w:ascii="Times New Roman" w:hAnsi="Times New Roman" w:cs="Times New Roman"/>
          <w:b/>
          <w:bCs/>
          <w:sz w:val="24"/>
          <w:szCs w:val="24"/>
        </w:rPr>
      </w:pPr>
      <w:r w:rsidRPr="00CC3CEC">
        <w:rPr>
          <w:rFonts w:ascii="Times New Roman" w:hAnsi="Times New Roman" w:cs="Times New Roman"/>
          <w:b/>
          <w:bCs/>
          <w:sz w:val="24"/>
          <w:szCs w:val="24"/>
        </w:rPr>
        <w:t>Ek 1.2.2</w:t>
      </w:r>
    </w:p>
    <w:p w14:paraId="1734078E" w14:textId="77777777" w:rsidR="00F57F9B" w:rsidRPr="00CC3CEC" w:rsidRDefault="008E61AF" w:rsidP="008D561E">
      <w:pPr>
        <w:spacing w:after="0" w:line="276" w:lineRule="auto"/>
        <w:ind w:left="425" w:right="143"/>
        <w:jc w:val="both"/>
        <w:rPr>
          <w:rFonts w:ascii="Times New Roman" w:hAnsi="Times New Roman" w:cs="Times New Roman"/>
          <w:bCs/>
          <w:sz w:val="24"/>
          <w:szCs w:val="24"/>
        </w:rPr>
      </w:pPr>
      <w:hyperlink r:id="rId174" w:history="1">
        <w:r w:rsidR="00F57F9B" w:rsidRPr="00CC3CEC">
          <w:rPr>
            <w:rStyle w:val="Kpr"/>
            <w:rFonts w:ascii="Times New Roman" w:hAnsi="Times New Roman" w:cs="Times New Roman"/>
            <w:bCs/>
            <w:sz w:val="24"/>
            <w:szCs w:val="24"/>
          </w:rPr>
          <w:t>https://webyonetim.bandirma.edu.tr/Content/Web/Yuklemeler/DosyaYoneticisi/412/files/cift_anadal_yonerge_yeni.pdf</w:t>
        </w:r>
      </w:hyperlink>
    </w:p>
    <w:p w14:paraId="42128769" w14:textId="77777777" w:rsidR="00F57F9B" w:rsidRPr="00CC3CEC" w:rsidRDefault="00F57F9B" w:rsidP="008D561E">
      <w:pPr>
        <w:pStyle w:val="GvdeMetni"/>
        <w:spacing w:line="276" w:lineRule="auto"/>
        <w:ind w:left="425" w:right="143"/>
        <w:jc w:val="both"/>
        <w:rPr>
          <w:rFonts w:ascii="Times New Roman" w:hAnsi="Times New Roman" w:cs="Times New Roman"/>
          <w:sz w:val="24"/>
          <w:szCs w:val="24"/>
        </w:rPr>
      </w:pPr>
      <w:r w:rsidRPr="00CC3CEC">
        <w:rPr>
          <w:rFonts w:ascii="Times New Roman" w:hAnsi="Times New Roman" w:cs="Times New Roman"/>
          <w:b/>
          <w:bCs/>
          <w:sz w:val="24"/>
          <w:szCs w:val="24"/>
        </w:rPr>
        <w:t>Ek 1.4.1</w:t>
      </w:r>
    </w:p>
    <w:p w14:paraId="5BE1A328" w14:textId="77777777" w:rsidR="00F57F9B" w:rsidRPr="00CC3CEC" w:rsidRDefault="008E61AF" w:rsidP="008D561E">
      <w:pPr>
        <w:pStyle w:val="GvdeMetni"/>
        <w:spacing w:line="276" w:lineRule="auto"/>
        <w:ind w:left="425" w:right="143"/>
        <w:jc w:val="both"/>
        <w:rPr>
          <w:rStyle w:val="Kpr"/>
          <w:rFonts w:ascii="Times New Roman" w:hAnsi="Times New Roman" w:cs="Times New Roman"/>
          <w:bCs/>
          <w:sz w:val="24"/>
          <w:szCs w:val="24"/>
        </w:rPr>
      </w:pPr>
      <w:hyperlink r:id="rId175" w:history="1">
        <w:r w:rsidR="00F57F9B" w:rsidRPr="00CC3CEC">
          <w:rPr>
            <w:rStyle w:val="Kpr"/>
            <w:rFonts w:ascii="Times New Roman" w:hAnsi="Times New Roman" w:cs="Times New Roman"/>
            <w:bCs/>
            <w:sz w:val="24"/>
            <w:szCs w:val="24"/>
          </w:rPr>
          <w:t>https://ubf.bandirma.edu.tr/tr/utl/Duyuru/Goster/Istege-Bagli-Hazirlik-Sinifi-Seviye-Tespit-Sinavi-30873</w:t>
        </w:r>
      </w:hyperlink>
    </w:p>
    <w:p w14:paraId="7A3D1177" w14:textId="02EED8D1" w:rsidR="00F57F9B" w:rsidRPr="00CC3CEC" w:rsidRDefault="00F57F9B" w:rsidP="008D561E">
      <w:pPr>
        <w:pStyle w:val="GvdeMetni"/>
        <w:spacing w:line="276" w:lineRule="auto"/>
        <w:ind w:left="425" w:right="143"/>
        <w:jc w:val="both"/>
        <w:rPr>
          <w:rFonts w:ascii="Times New Roman" w:hAnsi="Times New Roman" w:cs="Times New Roman"/>
          <w:b/>
          <w:bCs/>
          <w:sz w:val="24"/>
          <w:szCs w:val="24"/>
        </w:rPr>
      </w:pPr>
      <w:r w:rsidRPr="00CC3CEC">
        <w:rPr>
          <w:rFonts w:ascii="Times New Roman" w:hAnsi="Times New Roman" w:cs="Times New Roman"/>
          <w:b/>
          <w:bCs/>
          <w:sz w:val="24"/>
          <w:szCs w:val="24"/>
        </w:rPr>
        <w:t>Ek 1.4.2</w:t>
      </w:r>
    </w:p>
    <w:p w14:paraId="13D3FD91" w14:textId="77777777" w:rsidR="00F57F9B" w:rsidRPr="00CC3CEC" w:rsidRDefault="008E61AF" w:rsidP="008D561E">
      <w:pPr>
        <w:pStyle w:val="GvdeMetni"/>
        <w:spacing w:line="276" w:lineRule="auto"/>
        <w:ind w:left="425" w:right="143"/>
        <w:jc w:val="both"/>
        <w:rPr>
          <w:rStyle w:val="Kpr"/>
          <w:rFonts w:ascii="Times New Roman" w:hAnsi="Times New Roman" w:cs="Times New Roman"/>
          <w:bCs/>
          <w:sz w:val="24"/>
          <w:szCs w:val="24"/>
        </w:rPr>
      </w:pPr>
      <w:hyperlink r:id="rId176" w:history="1">
        <w:r w:rsidR="00F57F9B" w:rsidRPr="00CC3CEC">
          <w:rPr>
            <w:rStyle w:val="Kpr"/>
            <w:rFonts w:ascii="Times New Roman" w:hAnsi="Times New Roman" w:cs="Times New Roman"/>
            <w:bCs/>
            <w:sz w:val="24"/>
            <w:szCs w:val="24"/>
          </w:rPr>
          <w:t>https://ubf.bandirma.edu.tr/tr/utl/Duyuru/Goster/Muafiyet-Sinavlari-Hakkinda-30834</w:t>
        </w:r>
      </w:hyperlink>
    </w:p>
    <w:p w14:paraId="46B3568D" w14:textId="5E0863F0" w:rsidR="00F57F9B" w:rsidRPr="00CC3CEC" w:rsidRDefault="00F57F9B" w:rsidP="008D561E">
      <w:pPr>
        <w:pStyle w:val="GvdeMetni"/>
        <w:spacing w:line="276" w:lineRule="auto"/>
        <w:ind w:left="425" w:right="143"/>
        <w:jc w:val="both"/>
        <w:rPr>
          <w:rFonts w:ascii="Times New Roman" w:hAnsi="Times New Roman" w:cs="Times New Roman"/>
          <w:b/>
          <w:bCs/>
          <w:sz w:val="24"/>
          <w:szCs w:val="24"/>
        </w:rPr>
      </w:pPr>
      <w:r w:rsidRPr="00CC3CEC">
        <w:rPr>
          <w:rFonts w:ascii="Times New Roman" w:hAnsi="Times New Roman" w:cs="Times New Roman"/>
          <w:b/>
          <w:bCs/>
          <w:sz w:val="24"/>
          <w:szCs w:val="24"/>
        </w:rPr>
        <w:t>Ek 1.4.3</w:t>
      </w:r>
    </w:p>
    <w:p w14:paraId="690C45DF" w14:textId="77777777" w:rsidR="00F57F9B" w:rsidRPr="00CC3CEC" w:rsidRDefault="008E61AF" w:rsidP="008D561E">
      <w:pPr>
        <w:pStyle w:val="GvdeMetni"/>
        <w:spacing w:line="276" w:lineRule="auto"/>
        <w:ind w:left="425" w:right="143"/>
        <w:jc w:val="both"/>
        <w:rPr>
          <w:rStyle w:val="Kpr"/>
          <w:rFonts w:ascii="Times New Roman" w:hAnsi="Times New Roman" w:cs="Times New Roman"/>
          <w:bCs/>
          <w:sz w:val="24"/>
          <w:szCs w:val="24"/>
        </w:rPr>
      </w:pPr>
      <w:hyperlink r:id="rId177" w:history="1">
        <w:r w:rsidR="00F57F9B" w:rsidRPr="00CC3CEC">
          <w:rPr>
            <w:rStyle w:val="Kpr"/>
            <w:rFonts w:ascii="Times New Roman" w:hAnsi="Times New Roman" w:cs="Times New Roman"/>
            <w:bCs/>
            <w:sz w:val="24"/>
            <w:szCs w:val="24"/>
          </w:rPr>
          <w:t>https://ubf.bandirma.edu.tr/tr/utl/Duyuru/Goster/2023-Yaz-Staji-Belgelerinin-Teslimi-30295</w:t>
        </w:r>
      </w:hyperlink>
    </w:p>
    <w:p w14:paraId="16E1765F" w14:textId="797A25C8" w:rsidR="00F57F9B" w:rsidRPr="00CC3CEC" w:rsidRDefault="00F57F9B" w:rsidP="008D561E">
      <w:pPr>
        <w:pStyle w:val="GvdeMetni"/>
        <w:spacing w:line="276" w:lineRule="auto"/>
        <w:ind w:left="425" w:right="143"/>
        <w:jc w:val="both"/>
        <w:rPr>
          <w:rFonts w:ascii="Times New Roman" w:hAnsi="Times New Roman" w:cs="Times New Roman"/>
          <w:b/>
          <w:bCs/>
          <w:sz w:val="24"/>
          <w:szCs w:val="24"/>
        </w:rPr>
      </w:pPr>
      <w:r w:rsidRPr="00CC3CEC">
        <w:rPr>
          <w:rFonts w:ascii="Times New Roman" w:hAnsi="Times New Roman" w:cs="Times New Roman"/>
          <w:b/>
          <w:bCs/>
          <w:sz w:val="24"/>
          <w:szCs w:val="24"/>
        </w:rPr>
        <w:t>Ek 1.4.4</w:t>
      </w:r>
    </w:p>
    <w:p w14:paraId="6286E5BD" w14:textId="77777777" w:rsidR="00F57F9B" w:rsidRPr="00CC3CEC" w:rsidRDefault="008E61AF" w:rsidP="008D561E">
      <w:pPr>
        <w:pStyle w:val="GvdeMetni"/>
        <w:spacing w:line="276" w:lineRule="auto"/>
        <w:ind w:left="425" w:right="143"/>
        <w:jc w:val="both"/>
        <w:rPr>
          <w:rStyle w:val="Kpr"/>
          <w:rFonts w:ascii="Times New Roman" w:hAnsi="Times New Roman" w:cs="Times New Roman"/>
          <w:bCs/>
          <w:sz w:val="24"/>
          <w:szCs w:val="24"/>
        </w:rPr>
      </w:pPr>
      <w:hyperlink r:id="rId178" w:history="1">
        <w:r w:rsidR="00F57F9B" w:rsidRPr="00CC3CEC">
          <w:rPr>
            <w:rStyle w:val="Kpr"/>
            <w:rFonts w:ascii="Times New Roman" w:hAnsi="Times New Roman" w:cs="Times New Roman"/>
            <w:bCs/>
            <w:sz w:val="24"/>
            <w:szCs w:val="24"/>
          </w:rPr>
          <w:t>https://ubf.bandirma.edu.tr/tr/utl/Duyuru/Goster/2022-2023-Egitim-Ogretim-Yili-Bahar-Yariyili-Ara-Sinav-Tarihleri-29491</w:t>
        </w:r>
      </w:hyperlink>
    </w:p>
    <w:p w14:paraId="6C286B95" w14:textId="0DC5D49C" w:rsidR="00F57F9B" w:rsidRPr="00CC3CEC" w:rsidRDefault="00F57F9B" w:rsidP="008D561E">
      <w:pPr>
        <w:pStyle w:val="GvdeMetni"/>
        <w:spacing w:line="276" w:lineRule="auto"/>
        <w:ind w:left="425" w:right="143"/>
        <w:jc w:val="both"/>
        <w:rPr>
          <w:rFonts w:ascii="Times New Roman" w:hAnsi="Times New Roman" w:cs="Times New Roman"/>
          <w:b/>
          <w:bCs/>
          <w:sz w:val="24"/>
          <w:szCs w:val="24"/>
        </w:rPr>
      </w:pPr>
      <w:r w:rsidRPr="00CC3CEC">
        <w:rPr>
          <w:rFonts w:ascii="Times New Roman" w:hAnsi="Times New Roman" w:cs="Times New Roman"/>
          <w:b/>
          <w:bCs/>
          <w:sz w:val="24"/>
          <w:szCs w:val="24"/>
        </w:rPr>
        <w:t>Ek 1.4.5</w:t>
      </w:r>
    </w:p>
    <w:p w14:paraId="65B430DB" w14:textId="77777777" w:rsidR="00F57F9B" w:rsidRPr="00CC3CEC" w:rsidRDefault="008E61AF" w:rsidP="008D561E">
      <w:pPr>
        <w:pStyle w:val="GvdeMetni"/>
        <w:spacing w:line="276" w:lineRule="auto"/>
        <w:ind w:left="425" w:right="143"/>
        <w:jc w:val="both"/>
        <w:rPr>
          <w:rFonts w:ascii="Times New Roman" w:hAnsi="Times New Roman" w:cs="Times New Roman"/>
          <w:bCs/>
          <w:sz w:val="24"/>
          <w:szCs w:val="24"/>
        </w:rPr>
      </w:pPr>
      <w:hyperlink r:id="rId179" w:history="1">
        <w:r w:rsidR="00F57F9B" w:rsidRPr="00CC3CEC">
          <w:rPr>
            <w:rStyle w:val="Kpr"/>
            <w:rFonts w:ascii="Times New Roman" w:hAnsi="Times New Roman" w:cs="Times New Roman"/>
            <w:bCs/>
            <w:sz w:val="24"/>
            <w:szCs w:val="24"/>
          </w:rPr>
          <w:t>https://ubf.bandirma.edu.tr/tr/utl/Duyuru/Goster/Universitemiz-Senatosu-Tarafindan-2022-2023-Egitim-Ogretim-Yili-Bahar-Donemine-Iliskin-Alinan-Yeni-Kararlar-Hakkindaki-Onemli-Duyuru-28540</w:t>
        </w:r>
      </w:hyperlink>
    </w:p>
    <w:p w14:paraId="4CC339F8" w14:textId="6674113A" w:rsidR="00F57F9B" w:rsidRPr="00CC3CEC" w:rsidRDefault="00F57F9B" w:rsidP="008D561E">
      <w:pPr>
        <w:pStyle w:val="GvdeMetni"/>
        <w:spacing w:line="276" w:lineRule="auto"/>
        <w:ind w:left="425" w:right="143"/>
        <w:jc w:val="both"/>
        <w:rPr>
          <w:rFonts w:ascii="Times New Roman" w:hAnsi="Times New Roman" w:cs="Times New Roman"/>
          <w:sz w:val="24"/>
          <w:szCs w:val="24"/>
        </w:rPr>
      </w:pPr>
      <w:r w:rsidRPr="00CC3CEC">
        <w:rPr>
          <w:rFonts w:ascii="Times New Roman" w:hAnsi="Times New Roman" w:cs="Times New Roman"/>
          <w:b/>
          <w:bCs/>
          <w:sz w:val="24"/>
          <w:szCs w:val="24"/>
        </w:rPr>
        <w:t>Ek 1.4.6</w:t>
      </w:r>
    </w:p>
    <w:p w14:paraId="7893B4F5" w14:textId="77777777" w:rsidR="00F57F9B" w:rsidRPr="00CC3CEC" w:rsidRDefault="008E61AF" w:rsidP="008D561E">
      <w:pPr>
        <w:pStyle w:val="GvdeMetni"/>
        <w:spacing w:line="276" w:lineRule="auto"/>
        <w:ind w:left="425" w:right="143"/>
        <w:jc w:val="both"/>
        <w:rPr>
          <w:rStyle w:val="Kpr"/>
          <w:rFonts w:ascii="Times New Roman" w:hAnsi="Times New Roman" w:cs="Times New Roman"/>
          <w:bCs/>
          <w:sz w:val="24"/>
          <w:szCs w:val="24"/>
        </w:rPr>
      </w:pPr>
      <w:hyperlink r:id="rId180" w:history="1">
        <w:r w:rsidR="00F57F9B" w:rsidRPr="00CC3CEC">
          <w:rPr>
            <w:rStyle w:val="Kpr"/>
            <w:rFonts w:ascii="Times New Roman" w:hAnsi="Times New Roman" w:cs="Times New Roman"/>
            <w:bCs/>
            <w:sz w:val="24"/>
            <w:szCs w:val="24"/>
          </w:rPr>
          <w:t>https://ubf.bandirma.edu.tr/tr/utl/Haber/Goster/Uluslararasi-Ticaret-ve-Lojistik-Bolumu-Oryantasyon-Programi-gerceklesti-21572</w:t>
        </w:r>
      </w:hyperlink>
    </w:p>
    <w:p w14:paraId="0BBDD565" w14:textId="6E99E015" w:rsidR="00F57F9B" w:rsidRPr="00CC3CEC" w:rsidRDefault="00F57F9B" w:rsidP="008D561E">
      <w:pPr>
        <w:pStyle w:val="GvdeMetni"/>
        <w:spacing w:line="276" w:lineRule="auto"/>
        <w:ind w:left="425" w:right="143"/>
        <w:jc w:val="both"/>
        <w:rPr>
          <w:rFonts w:ascii="Times New Roman" w:hAnsi="Times New Roman" w:cs="Times New Roman"/>
          <w:b/>
          <w:bCs/>
          <w:sz w:val="24"/>
          <w:szCs w:val="24"/>
        </w:rPr>
      </w:pPr>
      <w:r w:rsidRPr="00CC3CEC">
        <w:rPr>
          <w:rFonts w:ascii="Times New Roman" w:hAnsi="Times New Roman" w:cs="Times New Roman"/>
          <w:b/>
          <w:bCs/>
          <w:sz w:val="24"/>
          <w:szCs w:val="24"/>
        </w:rPr>
        <w:t>Ek 1.5.1</w:t>
      </w:r>
    </w:p>
    <w:p w14:paraId="0CB04628" w14:textId="77777777" w:rsidR="00F57F9B" w:rsidRPr="00CC3CEC" w:rsidRDefault="008E61AF" w:rsidP="008D561E">
      <w:pPr>
        <w:pStyle w:val="GvdeMetni"/>
        <w:spacing w:line="276" w:lineRule="auto"/>
        <w:ind w:left="425" w:right="143"/>
        <w:jc w:val="both"/>
        <w:rPr>
          <w:rStyle w:val="Kpr"/>
          <w:rFonts w:ascii="Times New Roman" w:hAnsi="Times New Roman" w:cs="Times New Roman"/>
          <w:bCs/>
          <w:sz w:val="24"/>
          <w:szCs w:val="24"/>
        </w:rPr>
      </w:pPr>
      <w:hyperlink r:id="rId181" w:history="1">
        <w:r w:rsidR="00F57F9B" w:rsidRPr="00CC3CEC">
          <w:rPr>
            <w:rStyle w:val="Kpr"/>
            <w:rFonts w:ascii="Times New Roman" w:hAnsi="Times New Roman" w:cs="Times New Roman"/>
            <w:bCs/>
            <w:sz w:val="24"/>
            <w:szCs w:val="24"/>
          </w:rPr>
          <w:t>https://ubf.bandirma.edu.tr/tr/utl/Haber/Goster/Mezunlarimiz-birinci-siniflara-tecrubelerini-anlatti-22505</w:t>
        </w:r>
      </w:hyperlink>
    </w:p>
    <w:p w14:paraId="6180246D" w14:textId="77777777" w:rsidR="00F57F9B" w:rsidRPr="00CC3CEC" w:rsidRDefault="00F57F9B" w:rsidP="008D561E">
      <w:pPr>
        <w:pStyle w:val="GvdeMetni"/>
        <w:spacing w:line="276" w:lineRule="auto"/>
        <w:ind w:left="425" w:right="143"/>
        <w:jc w:val="both"/>
        <w:rPr>
          <w:rFonts w:ascii="Times New Roman" w:hAnsi="Times New Roman" w:cs="Times New Roman"/>
          <w:b/>
          <w:bCs/>
          <w:sz w:val="24"/>
          <w:szCs w:val="24"/>
        </w:rPr>
      </w:pPr>
      <w:r w:rsidRPr="00CC3CEC">
        <w:rPr>
          <w:rFonts w:ascii="Times New Roman" w:hAnsi="Times New Roman" w:cs="Times New Roman"/>
          <w:b/>
          <w:bCs/>
          <w:sz w:val="24"/>
          <w:szCs w:val="24"/>
        </w:rPr>
        <w:t>Ek 1.5.2</w:t>
      </w:r>
    </w:p>
    <w:p w14:paraId="0C0256C6" w14:textId="77777777" w:rsidR="00F57F9B" w:rsidRPr="00CC3CEC" w:rsidRDefault="008E61AF" w:rsidP="008D561E">
      <w:pPr>
        <w:pStyle w:val="GvdeMetni"/>
        <w:spacing w:line="276" w:lineRule="auto"/>
        <w:ind w:left="425" w:right="143"/>
        <w:jc w:val="both"/>
        <w:rPr>
          <w:rStyle w:val="Kpr"/>
          <w:rFonts w:ascii="Times New Roman" w:hAnsi="Times New Roman" w:cs="Times New Roman"/>
          <w:bCs/>
          <w:sz w:val="24"/>
          <w:szCs w:val="24"/>
        </w:rPr>
      </w:pPr>
      <w:hyperlink r:id="rId182" w:history="1">
        <w:r w:rsidR="00F57F9B" w:rsidRPr="00CC3CEC">
          <w:rPr>
            <w:rStyle w:val="Kpr"/>
            <w:rFonts w:ascii="Times New Roman" w:hAnsi="Times New Roman" w:cs="Times New Roman"/>
            <w:bCs/>
            <w:sz w:val="24"/>
            <w:szCs w:val="24"/>
          </w:rPr>
          <w:t>https://ubf.bandirma.edu.tr/tr/utl/Haber/Goster/Mezunlarimizi-Konuk-Ediyoruz-4291</w:t>
        </w:r>
      </w:hyperlink>
    </w:p>
    <w:p w14:paraId="50C78FFE" w14:textId="77777777" w:rsidR="00F57F9B" w:rsidRPr="00CC3CEC" w:rsidRDefault="00F57F9B" w:rsidP="008D561E">
      <w:pPr>
        <w:pStyle w:val="GvdeMetni"/>
        <w:spacing w:line="276" w:lineRule="auto"/>
        <w:ind w:left="425" w:right="143"/>
        <w:jc w:val="both"/>
        <w:rPr>
          <w:rFonts w:ascii="Times New Roman" w:hAnsi="Times New Roman" w:cs="Times New Roman"/>
          <w:b/>
          <w:bCs/>
          <w:sz w:val="24"/>
          <w:szCs w:val="24"/>
        </w:rPr>
      </w:pPr>
      <w:r w:rsidRPr="00CC3CEC">
        <w:rPr>
          <w:rFonts w:ascii="Times New Roman" w:hAnsi="Times New Roman" w:cs="Times New Roman"/>
          <w:b/>
          <w:bCs/>
          <w:sz w:val="24"/>
          <w:szCs w:val="24"/>
        </w:rPr>
        <w:lastRenderedPageBreak/>
        <w:t>Ek 1.5.3</w:t>
      </w:r>
    </w:p>
    <w:p w14:paraId="4A74E744" w14:textId="1316F4C5" w:rsidR="005B734A" w:rsidRDefault="008E61AF" w:rsidP="008D561E">
      <w:pPr>
        <w:pStyle w:val="GvdeMetni"/>
        <w:spacing w:line="276" w:lineRule="auto"/>
        <w:ind w:left="425" w:right="143"/>
        <w:jc w:val="both"/>
        <w:rPr>
          <w:rStyle w:val="Kpr"/>
          <w:rFonts w:ascii="Times New Roman" w:hAnsi="Times New Roman" w:cs="Times New Roman"/>
          <w:bCs/>
          <w:sz w:val="24"/>
          <w:szCs w:val="24"/>
        </w:rPr>
      </w:pPr>
      <w:hyperlink r:id="rId183" w:history="1">
        <w:r w:rsidR="005B734A" w:rsidRPr="00D87D21">
          <w:rPr>
            <w:rStyle w:val="Kpr"/>
            <w:rFonts w:ascii="Times New Roman" w:hAnsi="Times New Roman" w:cs="Times New Roman"/>
            <w:bCs/>
            <w:sz w:val="24"/>
            <w:szCs w:val="24"/>
          </w:rPr>
          <w:t>https://sksdb.bandirma.edu.tr/tr/sksdb/h/Lojistik-Toplulugumuz-Sektor--Ogrenci-Bulusmalari-Etkinligi-Yapti-22418</w:t>
        </w:r>
      </w:hyperlink>
    </w:p>
    <w:p w14:paraId="7F20E119" w14:textId="0F5EFF4D" w:rsidR="00F57F9B" w:rsidRPr="00CC3CEC" w:rsidRDefault="00F57F9B" w:rsidP="008D561E">
      <w:pPr>
        <w:pStyle w:val="GvdeMetni"/>
        <w:spacing w:line="276" w:lineRule="auto"/>
        <w:ind w:left="425" w:right="143"/>
        <w:jc w:val="both"/>
        <w:rPr>
          <w:rFonts w:ascii="Times New Roman" w:hAnsi="Times New Roman" w:cs="Times New Roman"/>
          <w:b/>
          <w:bCs/>
          <w:sz w:val="24"/>
          <w:szCs w:val="24"/>
        </w:rPr>
      </w:pPr>
      <w:r w:rsidRPr="00CC3CEC">
        <w:rPr>
          <w:rFonts w:ascii="Times New Roman" w:hAnsi="Times New Roman" w:cs="Times New Roman"/>
          <w:b/>
          <w:bCs/>
          <w:sz w:val="24"/>
          <w:szCs w:val="24"/>
        </w:rPr>
        <w:t>Ek 1.5.4</w:t>
      </w:r>
    </w:p>
    <w:p w14:paraId="2B687A56" w14:textId="77777777" w:rsidR="00F57F9B" w:rsidRPr="00CC3CEC" w:rsidRDefault="008E61AF" w:rsidP="008D561E">
      <w:pPr>
        <w:pStyle w:val="GvdeMetni"/>
        <w:spacing w:line="276" w:lineRule="auto"/>
        <w:ind w:left="425" w:right="143"/>
        <w:jc w:val="both"/>
        <w:rPr>
          <w:rStyle w:val="Kpr"/>
          <w:rFonts w:ascii="Times New Roman" w:hAnsi="Times New Roman" w:cs="Times New Roman"/>
          <w:bCs/>
          <w:sz w:val="24"/>
          <w:szCs w:val="24"/>
        </w:rPr>
      </w:pPr>
      <w:hyperlink r:id="rId184" w:history="1">
        <w:r w:rsidR="00F57F9B" w:rsidRPr="00CC3CEC">
          <w:rPr>
            <w:rStyle w:val="Kpr"/>
            <w:rFonts w:ascii="Times New Roman" w:hAnsi="Times New Roman" w:cs="Times New Roman"/>
            <w:bCs/>
            <w:sz w:val="24"/>
            <w:szCs w:val="24"/>
          </w:rPr>
          <w:t>https://ubf.bandirma.edu.tr/tr/utl/Haber/Goster/-Lojistik-Toplulugumuzca-Sektor--Ogrenci-Bulusmasi-Duzenlendi-22544</w:t>
        </w:r>
      </w:hyperlink>
    </w:p>
    <w:p w14:paraId="622A11A1" w14:textId="77777777" w:rsidR="00F57F9B" w:rsidRPr="00CC3CEC" w:rsidRDefault="00F57F9B" w:rsidP="008D561E">
      <w:pPr>
        <w:pStyle w:val="GvdeMetni"/>
        <w:spacing w:line="276" w:lineRule="auto"/>
        <w:ind w:left="425" w:right="143"/>
        <w:jc w:val="both"/>
        <w:rPr>
          <w:rFonts w:ascii="Times New Roman" w:hAnsi="Times New Roman" w:cs="Times New Roman"/>
          <w:b/>
          <w:bCs/>
          <w:sz w:val="24"/>
          <w:szCs w:val="24"/>
        </w:rPr>
      </w:pPr>
      <w:r w:rsidRPr="00CC3CEC">
        <w:rPr>
          <w:rFonts w:ascii="Times New Roman" w:hAnsi="Times New Roman" w:cs="Times New Roman"/>
          <w:b/>
          <w:bCs/>
          <w:sz w:val="24"/>
          <w:szCs w:val="24"/>
        </w:rPr>
        <w:t>Ek 1.5.5</w:t>
      </w:r>
    </w:p>
    <w:p w14:paraId="02F325E8" w14:textId="77777777" w:rsidR="00F57F9B" w:rsidRPr="00CC3CEC" w:rsidRDefault="008E61AF" w:rsidP="008D561E">
      <w:pPr>
        <w:pStyle w:val="GvdeMetni"/>
        <w:spacing w:line="276" w:lineRule="auto"/>
        <w:ind w:left="425" w:right="143"/>
        <w:jc w:val="both"/>
        <w:rPr>
          <w:rFonts w:ascii="Times New Roman" w:hAnsi="Times New Roman" w:cs="Times New Roman"/>
          <w:bCs/>
          <w:sz w:val="24"/>
          <w:szCs w:val="24"/>
        </w:rPr>
      </w:pPr>
      <w:hyperlink r:id="rId185" w:history="1">
        <w:r w:rsidR="00F57F9B" w:rsidRPr="00CC3CEC">
          <w:rPr>
            <w:rStyle w:val="Kpr"/>
            <w:rFonts w:ascii="Times New Roman" w:hAnsi="Times New Roman" w:cs="Times New Roman"/>
            <w:bCs/>
            <w:sz w:val="24"/>
            <w:szCs w:val="24"/>
          </w:rPr>
          <w:t>https://ubf.bandirma.edu.tr/tr/utl/Haber/Goster/Sektor-Ogrenci-Bulusmalari-kapsaminda-Lojistik-Egitimleri-ve-Sektorun-Beklentileri-baslikli-soylesisi-ile-UND-Egitim-Merkezi-Muduru-Muammer-UNLU-bolumumuz-konugu-olmustur-16028</w:t>
        </w:r>
      </w:hyperlink>
    </w:p>
    <w:p w14:paraId="4501F5A5" w14:textId="77777777" w:rsidR="00F57F9B" w:rsidRPr="00CC3CEC" w:rsidRDefault="00F57F9B" w:rsidP="008D561E">
      <w:pPr>
        <w:pStyle w:val="GvdeMetni"/>
        <w:spacing w:line="276" w:lineRule="auto"/>
        <w:ind w:left="425" w:right="143"/>
        <w:jc w:val="both"/>
        <w:rPr>
          <w:rFonts w:ascii="Times New Roman" w:hAnsi="Times New Roman" w:cs="Times New Roman"/>
          <w:b/>
          <w:bCs/>
          <w:sz w:val="24"/>
          <w:szCs w:val="24"/>
        </w:rPr>
      </w:pPr>
      <w:r w:rsidRPr="00CC3CEC">
        <w:rPr>
          <w:rFonts w:ascii="Times New Roman" w:hAnsi="Times New Roman" w:cs="Times New Roman"/>
          <w:b/>
          <w:bCs/>
          <w:sz w:val="24"/>
          <w:szCs w:val="24"/>
        </w:rPr>
        <w:t>Ek 1.5.6</w:t>
      </w:r>
    </w:p>
    <w:p w14:paraId="773995E7" w14:textId="77777777" w:rsidR="00F57F9B" w:rsidRPr="00CC3CEC" w:rsidRDefault="008E61AF" w:rsidP="008D561E">
      <w:pPr>
        <w:pStyle w:val="GvdeMetni"/>
        <w:spacing w:line="276" w:lineRule="auto"/>
        <w:ind w:left="425" w:right="143"/>
        <w:jc w:val="both"/>
        <w:rPr>
          <w:rFonts w:ascii="Times New Roman" w:hAnsi="Times New Roman" w:cs="Times New Roman"/>
          <w:bCs/>
          <w:sz w:val="24"/>
          <w:szCs w:val="24"/>
        </w:rPr>
      </w:pPr>
      <w:hyperlink r:id="rId186" w:history="1">
        <w:r w:rsidR="00F57F9B" w:rsidRPr="00CC3CEC">
          <w:rPr>
            <w:rStyle w:val="Kpr"/>
            <w:rFonts w:ascii="Times New Roman" w:hAnsi="Times New Roman" w:cs="Times New Roman"/>
            <w:bCs/>
            <w:sz w:val="24"/>
            <w:szCs w:val="24"/>
          </w:rPr>
          <w:t>https://ubf.bandirma.edu.tr/tr/utl/Haber/Goster/Sektor-Ogrenci-Bulusmalari-kapsaminda-Lojistik-Egitimleri-ve-Sektorun-Beklentileri-baslikli-soylesiyi-gerceklestirmek-uzere-UND-Egitim-Merkezi-Muduru-Muammer-UNLU-Bolumumuz-ogrencileri-ile-bir-araya-geliyor-15975</w:t>
        </w:r>
      </w:hyperlink>
    </w:p>
    <w:p w14:paraId="7738C363" w14:textId="77777777" w:rsidR="00F57F9B" w:rsidRPr="00CC3CEC" w:rsidRDefault="00F57F9B" w:rsidP="008D561E">
      <w:pPr>
        <w:pStyle w:val="GvdeMetni"/>
        <w:spacing w:line="276" w:lineRule="auto"/>
        <w:ind w:left="425" w:right="143"/>
        <w:jc w:val="both"/>
        <w:rPr>
          <w:rFonts w:ascii="Times New Roman" w:hAnsi="Times New Roman" w:cs="Times New Roman"/>
          <w:b/>
          <w:bCs/>
          <w:sz w:val="24"/>
          <w:szCs w:val="24"/>
        </w:rPr>
      </w:pPr>
      <w:r w:rsidRPr="00CC3CEC">
        <w:rPr>
          <w:rFonts w:ascii="Times New Roman" w:hAnsi="Times New Roman" w:cs="Times New Roman"/>
          <w:b/>
          <w:bCs/>
          <w:sz w:val="24"/>
          <w:szCs w:val="24"/>
        </w:rPr>
        <w:t>Ek 1.5.7</w:t>
      </w:r>
    </w:p>
    <w:p w14:paraId="57ACB290" w14:textId="77777777" w:rsidR="00F57F9B" w:rsidRPr="00CC3CEC" w:rsidRDefault="008E61AF" w:rsidP="008D561E">
      <w:pPr>
        <w:pStyle w:val="GvdeMetni"/>
        <w:spacing w:line="276" w:lineRule="auto"/>
        <w:ind w:left="425" w:right="143"/>
        <w:jc w:val="both"/>
        <w:rPr>
          <w:rStyle w:val="Kpr"/>
          <w:rFonts w:ascii="Times New Roman" w:hAnsi="Times New Roman" w:cs="Times New Roman"/>
          <w:bCs/>
          <w:sz w:val="24"/>
          <w:szCs w:val="24"/>
        </w:rPr>
      </w:pPr>
      <w:hyperlink r:id="rId187" w:history="1">
        <w:r w:rsidR="00F57F9B" w:rsidRPr="00CC3CEC">
          <w:rPr>
            <w:rStyle w:val="Kpr"/>
            <w:rFonts w:ascii="Times New Roman" w:hAnsi="Times New Roman" w:cs="Times New Roman"/>
            <w:bCs/>
            <w:sz w:val="24"/>
            <w:szCs w:val="24"/>
          </w:rPr>
          <w:t>https://ubf.bandirma.edu.tr/tr/utl/Haber/Goster/Bandirma-Gumruk-Muduru-Orhan-Mercanli-Dersimize-Konuk-Oldu--19520</w:t>
        </w:r>
      </w:hyperlink>
    </w:p>
    <w:p w14:paraId="59018272" w14:textId="14587C54" w:rsidR="00F57F9B" w:rsidRPr="00CC3CEC" w:rsidRDefault="00F57F9B" w:rsidP="008D561E">
      <w:pPr>
        <w:spacing w:after="0" w:line="276" w:lineRule="auto"/>
        <w:ind w:left="425" w:right="143"/>
        <w:jc w:val="both"/>
        <w:rPr>
          <w:rFonts w:ascii="Times New Roman" w:hAnsi="Times New Roman" w:cs="Times New Roman"/>
          <w:color w:val="000000"/>
          <w:sz w:val="24"/>
          <w:szCs w:val="24"/>
        </w:rPr>
      </w:pPr>
      <w:r w:rsidRPr="00CC3CEC">
        <w:rPr>
          <w:rFonts w:ascii="Times New Roman" w:hAnsi="Times New Roman" w:cs="Times New Roman"/>
          <w:b/>
          <w:color w:val="000000"/>
          <w:sz w:val="24"/>
          <w:szCs w:val="24"/>
        </w:rPr>
        <w:t>Ek 2.1.1</w:t>
      </w:r>
    </w:p>
    <w:p w14:paraId="1C3A5740" w14:textId="77777777" w:rsidR="005B734A" w:rsidRDefault="008E61AF" w:rsidP="005B734A">
      <w:pPr>
        <w:spacing w:after="0" w:line="276" w:lineRule="auto"/>
        <w:ind w:left="425" w:right="143"/>
        <w:jc w:val="both"/>
        <w:rPr>
          <w:rStyle w:val="Kpr"/>
          <w:rFonts w:ascii="Times New Roman" w:hAnsi="Times New Roman" w:cs="Times New Roman"/>
          <w:sz w:val="24"/>
          <w:szCs w:val="24"/>
        </w:rPr>
      </w:pPr>
      <w:hyperlink r:id="rId188" w:history="1">
        <w:r w:rsidR="00F57F9B" w:rsidRPr="00CC3CEC">
          <w:rPr>
            <w:rStyle w:val="Kpr"/>
            <w:rFonts w:ascii="Times New Roman" w:hAnsi="Times New Roman" w:cs="Times New Roman"/>
            <w:sz w:val="24"/>
            <w:szCs w:val="24"/>
          </w:rPr>
          <w:t>https://drive.google.com/drive/u/3/folders/1YaKFeTzAx-83jmYYKVytMfqlYhQPf1AZ</w:t>
        </w:r>
      </w:hyperlink>
    </w:p>
    <w:p w14:paraId="6982BCFE" w14:textId="76F91108" w:rsidR="005B734A" w:rsidRDefault="005B734A" w:rsidP="005B734A">
      <w:pPr>
        <w:spacing w:after="0" w:line="276" w:lineRule="auto"/>
        <w:ind w:left="425" w:right="143"/>
        <w:jc w:val="both"/>
        <w:rPr>
          <w:rFonts w:ascii="Times New Roman" w:hAnsi="Times New Roman" w:cs="Times New Roman"/>
          <w:b/>
          <w:color w:val="000000"/>
          <w:sz w:val="24"/>
          <w:szCs w:val="24"/>
        </w:rPr>
      </w:pPr>
      <w:r>
        <w:rPr>
          <w:rFonts w:ascii="Times New Roman" w:hAnsi="Times New Roman" w:cs="Times New Roman"/>
          <w:b/>
          <w:color w:val="000000"/>
          <w:sz w:val="24"/>
          <w:szCs w:val="24"/>
        </w:rPr>
        <w:t>Ek 2.1.1.1</w:t>
      </w:r>
    </w:p>
    <w:p w14:paraId="4C0F613B" w14:textId="5168664D" w:rsidR="005B734A" w:rsidRPr="005B734A" w:rsidRDefault="008E61AF" w:rsidP="005B734A">
      <w:pPr>
        <w:spacing w:after="0" w:line="276" w:lineRule="auto"/>
        <w:ind w:left="425" w:right="143"/>
        <w:jc w:val="both"/>
        <w:rPr>
          <w:rFonts w:ascii="Times New Roman" w:hAnsi="Times New Roman" w:cs="Times New Roman"/>
          <w:color w:val="000000"/>
          <w:sz w:val="24"/>
          <w:szCs w:val="24"/>
        </w:rPr>
      </w:pPr>
      <w:hyperlink r:id="rId189" w:history="1">
        <w:r w:rsidR="005B734A" w:rsidRPr="00D87D21">
          <w:rPr>
            <w:rStyle w:val="Kpr"/>
            <w:rFonts w:ascii="Times New Roman" w:hAnsi="Times New Roman" w:cs="Times New Roman"/>
            <w:sz w:val="24"/>
            <w:szCs w:val="24"/>
          </w:rPr>
          <w:t>https://obs.bandirma.edu.tr/oibs/bologna/index.aspx?lang=tr&amp;curOp=showPac&amp;curUnit=1&amp;curSunit=5237</w:t>
        </w:r>
      </w:hyperlink>
      <w:r w:rsidR="005B734A">
        <w:rPr>
          <w:rFonts w:ascii="Times New Roman" w:hAnsi="Times New Roman" w:cs="Times New Roman"/>
          <w:color w:val="000000"/>
          <w:sz w:val="24"/>
          <w:szCs w:val="24"/>
        </w:rPr>
        <w:tab/>
      </w:r>
    </w:p>
    <w:p w14:paraId="6488098D" w14:textId="0531FB4F" w:rsidR="00F57F9B" w:rsidRPr="005B734A" w:rsidRDefault="00F57F9B" w:rsidP="005B734A">
      <w:pPr>
        <w:spacing w:after="0" w:line="276" w:lineRule="auto"/>
        <w:ind w:left="425" w:right="143"/>
        <w:jc w:val="both"/>
        <w:rPr>
          <w:rFonts w:ascii="Times New Roman" w:hAnsi="Times New Roman" w:cs="Times New Roman"/>
          <w:color w:val="0000FF" w:themeColor="hyperlink"/>
          <w:sz w:val="24"/>
          <w:szCs w:val="24"/>
          <w:u w:val="single"/>
        </w:rPr>
      </w:pPr>
      <w:r w:rsidRPr="00CC3CEC">
        <w:rPr>
          <w:rFonts w:ascii="Times New Roman" w:hAnsi="Times New Roman" w:cs="Times New Roman"/>
          <w:b/>
          <w:color w:val="000000"/>
          <w:sz w:val="24"/>
          <w:szCs w:val="24"/>
        </w:rPr>
        <w:t>Ek 2.1.3.1</w:t>
      </w:r>
    </w:p>
    <w:p w14:paraId="4F27C771" w14:textId="3B00420A" w:rsidR="00484352" w:rsidRPr="00CC3CEC" w:rsidRDefault="008E61AF" w:rsidP="00484352">
      <w:pPr>
        <w:spacing w:before="120" w:after="120" w:line="276" w:lineRule="auto"/>
        <w:ind w:left="425" w:right="143"/>
        <w:jc w:val="both"/>
        <w:rPr>
          <w:rFonts w:ascii="Times New Roman" w:hAnsi="Times New Roman" w:cs="Times New Roman"/>
          <w:color w:val="000000"/>
          <w:sz w:val="24"/>
          <w:szCs w:val="24"/>
        </w:rPr>
      </w:pPr>
      <w:hyperlink r:id="rId190" w:history="1">
        <w:r w:rsidR="00484352" w:rsidRPr="00D87D21">
          <w:rPr>
            <w:rStyle w:val="Kpr"/>
            <w:rFonts w:ascii="Times New Roman" w:hAnsi="Times New Roman" w:cs="Times New Roman"/>
            <w:sz w:val="24"/>
            <w:szCs w:val="24"/>
          </w:rPr>
          <w:t>https://drive.google.com/drive/u/3/folders/18-S81IWtVrc8UhtTievArpq_j-Rj26wa</w:t>
        </w:r>
      </w:hyperlink>
      <w:r w:rsidR="00484352">
        <w:rPr>
          <w:rFonts w:ascii="Times New Roman" w:hAnsi="Times New Roman" w:cs="Times New Roman"/>
          <w:color w:val="000000"/>
          <w:sz w:val="24"/>
          <w:szCs w:val="24"/>
        </w:rPr>
        <w:tab/>
      </w:r>
    </w:p>
    <w:p w14:paraId="28A1794A" w14:textId="77777777" w:rsidR="00F57F9B" w:rsidRPr="00CC3CEC" w:rsidRDefault="00F57F9B" w:rsidP="008D561E">
      <w:pPr>
        <w:tabs>
          <w:tab w:val="left" w:pos="567"/>
        </w:tabs>
        <w:spacing w:after="0" w:line="276" w:lineRule="auto"/>
        <w:ind w:left="425" w:right="143"/>
        <w:jc w:val="both"/>
        <w:rPr>
          <w:rFonts w:ascii="Times New Roman" w:hAnsi="Times New Roman" w:cs="Times New Roman"/>
          <w:b/>
          <w:sz w:val="24"/>
          <w:szCs w:val="24"/>
        </w:rPr>
      </w:pPr>
      <w:r w:rsidRPr="00CC3CEC">
        <w:rPr>
          <w:rFonts w:ascii="Times New Roman" w:hAnsi="Times New Roman" w:cs="Times New Roman"/>
          <w:b/>
          <w:sz w:val="24"/>
          <w:szCs w:val="24"/>
        </w:rPr>
        <w:t>Ek 2.1.4.1</w:t>
      </w:r>
    </w:p>
    <w:p w14:paraId="55B6E5A5" w14:textId="1DF991C7" w:rsidR="00F57F9B" w:rsidRPr="00CC3CEC" w:rsidRDefault="008E61AF" w:rsidP="008D561E">
      <w:pPr>
        <w:tabs>
          <w:tab w:val="left" w:pos="567"/>
        </w:tabs>
        <w:spacing w:after="0" w:line="276" w:lineRule="auto"/>
        <w:ind w:left="425" w:right="143"/>
        <w:jc w:val="both"/>
        <w:rPr>
          <w:rFonts w:ascii="Times New Roman" w:hAnsi="Times New Roman" w:cs="Times New Roman"/>
          <w:sz w:val="24"/>
          <w:szCs w:val="24"/>
        </w:rPr>
      </w:pPr>
      <w:hyperlink r:id="rId191" w:history="1">
        <w:r w:rsidR="00F57F9B" w:rsidRPr="00CC3CEC">
          <w:rPr>
            <w:rStyle w:val="Kpr"/>
            <w:rFonts w:ascii="Times New Roman" w:hAnsi="Times New Roman" w:cs="Times New Roman"/>
            <w:sz w:val="24"/>
            <w:szCs w:val="24"/>
          </w:rPr>
          <w:t>https://drive.google.com/drive/u/3/folders/1YaKFeTzAx-83jmYYKVytMfqlYhQPf1AZ</w:t>
        </w:r>
      </w:hyperlink>
    </w:p>
    <w:p w14:paraId="6494DC02" w14:textId="77777777" w:rsidR="00F57F9B" w:rsidRPr="00CC3CEC" w:rsidRDefault="00F57F9B" w:rsidP="008D561E">
      <w:pPr>
        <w:tabs>
          <w:tab w:val="left" w:pos="567"/>
        </w:tabs>
        <w:spacing w:after="0" w:line="276" w:lineRule="auto"/>
        <w:ind w:left="425" w:right="143"/>
        <w:jc w:val="both"/>
        <w:rPr>
          <w:rFonts w:ascii="Times New Roman" w:hAnsi="Times New Roman" w:cs="Times New Roman"/>
          <w:b/>
          <w:sz w:val="24"/>
          <w:szCs w:val="24"/>
        </w:rPr>
      </w:pPr>
      <w:r w:rsidRPr="00CC3CEC">
        <w:rPr>
          <w:rFonts w:ascii="Times New Roman" w:hAnsi="Times New Roman" w:cs="Times New Roman"/>
          <w:b/>
          <w:sz w:val="24"/>
          <w:szCs w:val="24"/>
        </w:rPr>
        <w:t>Ek 2.1.4.2</w:t>
      </w:r>
    </w:p>
    <w:p w14:paraId="3DC9163D" w14:textId="6E40EC3A" w:rsidR="00F57F9B" w:rsidRPr="00CC3CEC" w:rsidRDefault="008E61AF" w:rsidP="008D561E">
      <w:pPr>
        <w:tabs>
          <w:tab w:val="left" w:pos="567"/>
        </w:tabs>
        <w:spacing w:after="0" w:line="276" w:lineRule="auto"/>
        <w:ind w:left="425" w:right="143"/>
        <w:jc w:val="both"/>
        <w:rPr>
          <w:rFonts w:ascii="Times New Roman" w:hAnsi="Times New Roman" w:cs="Times New Roman"/>
          <w:sz w:val="24"/>
          <w:szCs w:val="24"/>
        </w:rPr>
      </w:pPr>
      <w:hyperlink r:id="rId192" w:history="1">
        <w:r w:rsidR="00F57F9B" w:rsidRPr="00CC3CEC">
          <w:rPr>
            <w:rStyle w:val="Kpr"/>
            <w:rFonts w:ascii="Times New Roman" w:hAnsi="Times New Roman" w:cs="Times New Roman"/>
            <w:sz w:val="24"/>
            <w:szCs w:val="24"/>
          </w:rPr>
          <w:t>https://ubf.bandirma.edu.tr/tr/ubf/Haber/Goster/Fakultemiz-Birim-Danisma-Kurulu-2Toplantisi-Yapildi-22057</w:t>
        </w:r>
      </w:hyperlink>
    </w:p>
    <w:p w14:paraId="6666F002" w14:textId="77777777" w:rsidR="00F57F9B" w:rsidRPr="00CC3CEC" w:rsidRDefault="00F57F9B" w:rsidP="008D561E">
      <w:pPr>
        <w:tabs>
          <w:tab w:val="left" w:pos="567"/>
        </w:tabs>
        <w:spacing w:after="0" w:line="276" w:lineRule="auto"/>
        <w:ind w:left="425" w:right="143"/>
        <w:jc w:val="both"/>
        <w:rPr>
          <w:rFonts w:ascii="Times New Roman" w:hAnsi="Times New Roman" w:cs="Times New Roman"/>
          <w:b/>
          <w:sz w:val="24"/>
          <w:szCs w:val="24"/>
        </w:rPr>
      </w:pPr>
      <w:r w:rsidRPr="00CC3CEC">
        <w:rPr>
          <w:rFonts w:ascii="Times New Roman" w:hAnsi="Times New Roman" w:cs="Times New Roman"/>
          <w:b/>
          <w:sz w:val="24"/>
          <w:szCs w:val="24"/>
        </w:rPr>
        <w:t>Ek 2.1.4.3</w:t>
      </w:r>
    </w:p>
    <w:p w14:paraId="1612725E" w14:textId="4BB35A64" w:rsidR="00F57F9B" w:rsidRPr="00CC3CEC" w:rsidRDefault="008E61AF" w:rsidP="008D561E">
      <w:pPr>
        <w:tabs>
          <w:tab w:val="left" w:pos="567"/>
        </w:tabs>
        <w:spacing w:after="0" w:line="276" w:lineRule="auto"/>
        <w:ind w:left="425" w:right="143"/>
        <w:jc w:val="both"/>
        <w:rPr>
          <w:rFonts w:ascii="Times New Roman" w:hAnsi="Times New Roman" w:cs="Times New Roman"/>
          <w:sz w:val="24"/>
          <w:szCs w:val="24"/>
        </w:rPr>
      </w:pPr>
      <w:hyperlink r:id="rId193" w:history="1">
        <w:r w:rsidR="00F57F9B" w:rsidRPr="00CC3CEC">
          <w:rPr>
            <w:rStyle w:val="Kpr"/>
            <w:rFonts w:ascii="Times New Roman" w:hAnsi="Times New Roman" w:cs="Times New Roman"/>
            <w:sz w:val="24"/>
            <w:szCs w:val="24"/>
          </w:rPr>
          <w:t>https://ubf.bandirma.edu.tr/tr/ubf/Haber/Goster/Fakultemiz-Danisma-Kurulu-Uyeleri-ile-Uluslararasi-Ticaret-ve-Lojistik-Bolumu-Ogrenci-Bulusmasi-Etkinligi-19522</w:t>
        </w:r>
      </w:hyperlink>
    </w:p>
    <w:p w14:paraId="5CBA3A5E" w14:textId="77777777" w:rsidR="00F57F9B" w:rsidRPr="00CC3CEC" w:rsidRDefault="00F57F9B" w:rsidP="008D561E">
      <w:pPr>
        <w:tabs>
          <w:tab w:val="left" w:pos="567"/>
        </w:tabs>
        <w:spacing w:after="0" w:line="276" w:lineRule="auto"/>
        <w:ind w:left="425" w:right="143"/>
        <w:jc w:val="both"/>
        <w:rPr>
          <w:rFonts w:ascii="Times New Roman" w:hAnsi="Times New Roman" w:cs="Times New Roman"/>
          <w:b/>
          <w:sz w:val="24"/>
          <w:szCs w:val="24"/>
        </w:rPr>
      </w:pPr>
      <w:r w:rsidRPr="00CC3CEC">
        <w:rPr>
          <w:rFonts w:ascii="Times New Roman" w:hAnsi="Times New Roman" w:cs="Times New Roman"/>
          <w:b/>
          <w:sz w:val="24"/>
          <w:szCs w:val="24"/>
        </w:rPr>
        <w:t>Ek 2.1.4.4</w:t>
      </w:r>
    </w:p>
    <w:p w14:paraId="6F5E0728" w14:textId="3A9F88C4" w:rsidR="00F57F9B" w:rsidRPr="00CC3CEC" w:rsidRDefault="008E61AF" w:rsidP="008D561E">
      <w:pPr>
        <w:tabs>
          <w:tab w:val="left" w:pos="567"/>
        </w:tabs>
        <w:spacing w:after="0" w:line="276" w:lineRule="auto"/>
        <w:ind w:left="425" w:right="143"/>
        <w:jc w:val="both"/>
        <w:rPr>
          <w:rFonts w:ascii="Times New Roman" w:hAnsi="Times New Roman" w:cs="Times New Roman"/>
          <w:sz w:val="24"/>
          <w:szCs w:val="24"/>
        </w:rPr>
      </w:pPr>
      <w:hyperlink r:id="rId194" w:history="1">
        <w:r w:rsidR="00F57F9B" w:rsidRPr="00CC3CEC">
          <w:rPr>
            <w:rStyle w:val="Kpr"/>
            <w:rFonts w:ascii="Times New Roman" w:hAnsi="Times New Roman" w:cs="Times New Roman"/>
            <w:sz w:val="24"/>
            <w:szCs w:val="24"/>
          </w:rPr>
          <w:t>https://lojitv.com/kizceler-ile-pazar-sohbetleri-10/</w:t>
        </w:r>
      </w:hyperlink>
    </w:p>
    <w:p w14:paraId="05456FAA" w14:textId="154EAA43" w:rsidR="00F57F9B" w:rsidRPr="00CC3CEC" w:rsidRDefault="00F57F9B" w:rsidP="008D561E">
      <w:pPr>
        <w:tabs>
          <w:tab w:val="left" w:pos="567"/>
        </w:tabs>
        <w:spacing w:after="0" w:line="276" w:lineRule="auto"/>
        <w:ind w:left="425" w:right="143"/>
        <w:jc w:val="both"/>
        <w:rPr>
          <w:rFonts w:ascii="Times New Roman" w:hAnsi="Times New Roman" w:cs="Times New Roman"/>
          <w:b/>
          <w:sz w:val="24"/>
          <w:szCs w:val="24"/>
        </w:rPr>
      </w:pPr>
      <w:r w:rsidRPr="00CC3CEC">
        <w:rPr>
          <w:rFonts w:ascii="Times New Roman" w:hAnsi="Times New Roman" w:cs="Times New Roman"/>
          <w:b/>
          <w:sz w:val="24"/>
          <w:szCs w:val="24"/>
        </w:rPr>
        <w:t>Ek 2.1.4.5</w:t>
      </w:r>
    </w:p>
    <w:p w14:paraId="53D9700C" w14:textId="05E684C4" w:rsidR="00F57F9B" w:rsidRPr="00CC3CEC" w:rsidRDefault="008E61AF" w:rsidP="008D561E">
      <w:pPr>
        <w:tabs>
          <w:tab w:val="left" w:pos="567"/>
        </w:tabs>
        <w:spacing w:after="0" w:line="276" w:lineRule="auto"/>
        <w:ind w:left="425" w:right="143"/>
        <w:jc w:val="both"/>
        <w:rPr>
          <w:rFonts w:ascii="Times New Roman" w:hAnsi="Times New Roman" w:cs="Times New Roman"/>
          <w:sz w:val="24"/>
          <w:szCs w:val="24"/>
        </w:rPr>
      </w:pPr>
      <w:hyperlink r:id="rId195" w:history="1">
        <w:r w:rsidR="00F57F9B" w:rsidRPr="00CC3CEC">
          <w:rPr>
            <w:rStyle w:val="Kpr"/>
            <w:rFonts w:ascii="Times New Roman" w:hAnsi="Times New Roman" w:cs="Times New Roman"/>
            <w:sz w:val="24"/>
            <w:szCs w:val="24"/>
          </w:rPr>
          <w:t>https://lojitv.com/umursamazlik-5-0/</w:t>
        </w:r>
      </w:hyperlink>
    </w:p>
    <w:p w14:paraId="516AE689" w14:textId="5805DFDB" w:rsidR="00484352" w:rsidRDefault="00484352" w:rsidP="008D561E">
      <w:pPr>
        <w:tabs>
          <w:tab w:val="left" w:pos="567"/>
        </w:tabs>
        <w:spacing w:after="0" w:line="276" w:lineRule="auto"/>
        <w:ind w:left="425" w:right="143"/>
        <w:jc w:val="both"/>
        <w:rPr>
          <w:rFonts w:ascii="Times New Roman" w:hAnsi="Times New Roman" w:cs="Times New Roman"/>
          <w:b/>
          <w:sz w:val="24"/>
          <w:szCs w:val="24"/>
        </w:rPr>
      </w:pPr>
      <w:r>
        <w:rPr>
          <w:rFonts w:ascii="Times New Roman" w:hAnsi="Times New Roman" w:cs="Times New Roman"/>
          <w:b/>
          <w:sz w:val="24"/>
          <w:szCs w:val="24"/>
        </w:rPr>
        <w:t>Ek 2.1.4.6</w:t>
      </w:r>
    </w:p>
    <w:p w14:paraId="7469A807" w14:textId="3E6F28ED" w:rsidR="00484352" w:rsidRDefault="008E61AF" w:rsidP="008D561E">
      <w:pPr>
        <w:tabs>
          <w:tab w:val="left" w:pos="567"/>
        </w:tabs>
        <w:spacing w:after="0" w:line="276" w:lineRule="auto"/>
        <w:ind w:left="425" w:right="143"/>
        <w:jc w:val="both"/>
        <w:rPr>
          <w:rFonts w:ascii="Times New Roman" w:hAnsi="Times New Roman" w:cs="Times New Roman"/>
          <w:sz w:val="24"/>
          <w:szCs w:val="24"/>
        </w:rPr>
      </w:pPr>
      <w:hyperlink r:id="rId196" w:history="1">
        <w:r w:rsidR="00484352" w:rsidRPr="006C74EB">
          <w:rPr>
            <w:rStyle w:val="Kpr"/>
            <w:rFonts w:ascii="Times New Roman" w:hAnsi="Times New Roman" w:cs="Times New Roman"/>
            <w:sz w:val="24"/>
            <w:szCs w:val="24"/>
          </w:rPr>
          <w:t>https://support.google.com/drive/answer/6283888?visit_id=638555952342094087-1856013511&amp;p=unsupported_browser&amp;rd=1</w:t>
        </w:r>
      </w:hyperlink>
      <w:r w:rsidR="00484352">
        <w:rPr>
          <w:rFonts w:ascii="Times New Roman" w:hAnsi="Times New Roman" w:cs="Times New Roman"/>
          <w:sz w:val="24"/>
          <w:szCs w:val="24"/>
        </w:rPr>
        <w:tab/>
      </w:r>
    </w:p>
    <w:p w14:paraId="4981D9CC" w14:textId="2517ECB4" w:rsidR="00715020" w:rsidRPr="00715020" w:rsidRDefault="00715020" w:rsidP="008D561E">
      <w:pPr>
        <w:tabs>
          <w:tab w:val="left" w:pos="567"/>
        </w:tabs>
        <w:spacing w:after="0" w:line="276" w:lineRule="auto"/>
        <w:ind w:left="425" w:right="143"/>
        <w:jc w:val="both"/>
        <w:rPr>
          <w:rFonts w:ascii="Times New Roman" w:hAnsi="Times New Roman" w:cs="Times New Roman"/>
          <w:b/>
          <w:sz w:val="24"/>
          <w:szCs w:val="24"/>
        </w:rPr>
      </w:pPr>
      <w:r w:rsidRPr="00715020">
        <w:rPr>
          <w:rFonts w:ascii="Times New Roman" w:hAnsi="Times New Roman" w:cs="Times New Roman"/>
          <w:b/>
          <w:sz w:val="24"/>
          <w:szCs w:val="24"/>
        </w:rPr>
        <w:t>Ek 2.1.5.1</w:t>
      </w:r>
    </w:p>
    <w:p w14:paraId="21E0803F" w14:textId="2F2FA3BA" w:rsidR="00715020" w:rsidRDefault="008E61AF" w:rsidP="008D561E">
      <w:pPr>
        <w:tabs>
          <w:tab w:val="left" w:pos="567"/>
        </w:tabs>
        <w:spacing w:after="0" w:line="276" w:lineRule="auto"/>
        <w:ind w:left="425" w:right="143"/>
        <w:jc w:val="both"/>
        <w:rPr>
          <w:rFonts w:ascii="Times New Roman" w:hAnsi="Times New Roman" w:cs="Times New Roman"/>
          <w:sz w:val="24"/>
          <w:szCs w:val="24"/>
        </w:rPr>
      </w:pPr>
      <w:hyperlink r:id="rId197" w:history="1">
        <w:r w:rsidR="00715020" w:rsidRPr="006C74EB">
          <w:rPr>
            <w:rStyle w:val="Kpr"/>
            <w:rFonts w:ascii="Times New Roman" w:hAnsi="Times New Roman" w:cs="Times New Roman"/>
            <w:sz w:val="24"/>
            <w:szCs w:val="24"/>
          </w:rPr>
          <w:t>https://drive.google.com/drive/u/3/folders/1llVDM_AsJrlHFxj50yMJh-zd3gl5Ak1d</w:t>
        </w:r>
      </w:hyperlink>
      <w:r w:rsidR="00715020">
        <w:rPr>
          <w:rFonts w:ascii="Times New Roman" w:hAnsi="Times New Roman" w:cs="Times New Roman"/>
          <w:sz w:val="24"/>
          <w:szCs w:val="24"/>
        </w:rPr>
        <w:tab/>
      </w:r>
    </w:p>
    <w:p w14:paraId="51A8F08F" w14:textId="77777777" w:rsidR="00715020" w:rsidRPr="00484352" w:rsidRDefault="00715020" w:rsidP="008D561E">
      <w:pPr>
        <w:tabs>
          <w:tab w:val="left" w:pos="567"/>
        </w:tabs>
        <w:spacing w:after="0" w:line="276" w:lineRule="auto"/>
        <w:ind w:left="425" w:right="143"/>
        <w:jc w:val="both"/>
        <w:rPr>
          <w:rFonts w:ascii="Times New Roman" w:hAnsi="Times New Roman" w:cs="Times New Roman"/>
          <w:sz w:val="24"/>
          <w:szCs w:val="24"/>
        </w:rPr>
      </w:pPr>
    </w:p>
    <w:p w14:paraId="57AC6B67" w14:textId="2B1EA349" w:rsidR="00F57F9B" w:rsidRPr="00CC3CEC" w:rsidRDefault="00F57F9B" w:rsidP="008D561E">
      <w:pPr>
        <w:tabs>
          <w:tab w:val="left" w:pos="567"/>
        </w:tabs>
        <w:spacing w:after="0" w:line="276" w:lineRule="auto"/>
        <w:ind w:left="425" w:right="143"/>
        <w:jc w:val="both"/>
        <w:rPr>
          <w:rFonts w:ascii="Times New Roman" w:hAnsi="Times New Roman" w:cs="Times New Roman"/>
          <w:b/>
          <w:sz w:val="24"/>
          <w:szCs w:val="24"/>
        </w:rPr>
      </w:pPr>
      <w:r w:rsidRPr="00CC3CEC">
        <w:rPr>
          <w:rFonts w:ascii="Times New Roman" w:hAnsi="Times New Roman" w:cs="Times New Roman"/>
          <w:b/>
          <w:sz w:val="24"/>
          <w:szCs w:val="24"/>
        </w:rPr>
        <w:lastRenderedPageBreak/>
        <w:t>Ek 2.2.1</w:t>
      </w:r>
    </w:p>
    <w:p w14:paraId="0CA12F9A" w14:textId="0A5A540A" w:rsidR="00F57F9B" w:rsidRPr="00CC3CEC" w:rsidRDefault="008E61AF" w:rsidP="008D561E">
      <w:pPr>
        <w:tabs>
          <w:tab w:val="left" w:pos="567"/>
        </w:tabs>
        <w:spacing w:after="0" w:line="276" w:lineRule="auto"/>
        <w:ind w:left="425" w:right="143"/>
        <w:jc w:val="both"/>
        <w:rPr>
          <w:rFonts w:ascii="Times New Roman" w:hAnsi="Times New Roman" w:cs="Times New Roman"/>
          <w:sz w:val="24"/>
          <w:szCs w:val="24"/>
        </w:rPr>
      </w:pPr>
      <w:hyperlink r:id="rId198" w:history="1">
        <w:r w:rsidR="00F57F9B" w:rsidRPr="00CC3CEC">
          <w:rPr>
            <w:rStyle w:val="Kpr"/>
            <w:rFonts w:ascii="Times New Roman" w:hAnsi="Times New Roman" w:cs="Times New Roman"/>
            <w:sz w:val="24"/>
            <w:szCs w:val="24"/>
          </w:rPr>
          <w:t>https://drive.google.com/drive/u/3/folders/1YaKFeTzAx-83jmYYKVytMfqlYhQPf1AZ</w:t>
        </w:r>
      </w:hyperlink>
    </w:p>
    <w:p w14:paraId="1EABF0FA" w14:textId="77777777" w:rsidR="00F57F9B" w:rsidRPr="00CC3CEC" w:rsidRDefault="00F57F9B" w:rsidP="008D561E">
      <w:pPr>
        <w:tabs>
          <w:tab w:val="left" w:pos="567"/>
        </w:tabs>
        <w:spacing w:after="0" w:line="276" w:lineRule="auto"/>
        <w:ind w:left="425" w:right="143"/>
        <w:jc w:val="both"/>
        <w:rPr>
          <w:rFonts w:ascii="Times New Roman" w:hAnsi="Times New Roman" w:cs="Times New Roman"/>
          <w:b/>
          <w:sz w:val="24"/>
          <w:szCs w:val="24"/>
        </w:rPr>
      </w:pPr>
      <w:r w:rsidRPr="00CC3CEC">
        <w:rPr>
          <w:rFonts w:ascii="Times New Roman" w:hAnsi="Times New Roman" w:cs="Times New Roman"/>
          <w:b/>
          <w:sz w:val="24"/>
          <w:szCs w:val="24"/>
        </w:rPr>
        <w:t>Ek 2.2.2</w:t>
      </w:r>
    </w:p>
    <w:p w14:paraId="45486BFB" w14:textId="777FFE0F" w:rsidR="00F57F9B" w:rsidRPr="00CC3CEC" w:rsidRDefault="008E61AF" w:rsidP="008D561E">
      <w:pPr>
        <w:tabs>
          <w:tab w:val="left" w:pos="567"/>
        </w:tabs>
        <w:spacing w:after="0" w:line="276" w:lineRule="auto"/>
        <w:ind w:left="425" w:right="143"/>
        <w:jc w:val="both"/>
        <w:rPr>
          <w:rFonts w:ascii="Times New Roman" w:hAnsi="Times New Roman" w:cs="Times New Roman"/>
          <w:sz w:val="24"/>
          <w:szCs w:val="24"/>
        </w:rPr>
      </w:pPr>
      <w:hyperlink r:id="rId199" w:history="1">
        <w:r w:rsidR="00F57F9B" w:rsidRPr="00CC3CEC">
          <w:rPr>
            <w:rStyle w:val="Kpr"/>
            <w:rFonts w:ascii="Times New Roman" w:hAnsi="Times New Roman" w:cs="Times New Roman"/>
            <w:sz w:val="24"/>
            <w:szCs w:val="24"/>
          </w:rPr>
          <w:t>https://drive.google.com/drive/u/3/folders/17U7ZT0L1L9xQuAaUWZRZJuq782ApVHVy</w:t>
        </w:r>
      </w:hyperlink>
    </w:p>
    <w:p w14:paraId="289FA484" w14:textId="77777777" w:rsidR="00F57F9B" w:rsidRPr="00CC3CEC" w:rsidRDefault="00F57F9B" w:rsidP="008D561E">
      <w:pPr>
        <w:tabs>
          <w:tab w:val="left" w:pos="567"/>
        </w:tabs>
        <w:spacing w:after="0" w:line="276" w:lineRule="auto"/>
        <w:ind w:left="425" w:right="143"/>
        <w:jc w:val="both"/>
        <w:rPr>
          <w:rFonts w:ascii="Times New Roman" w:hAnsi="Times New Roman" w:cs="Times New Roman"/>
          <w:b/>
          <w:sz w:val="24"/>
          <w:szCs w:val="24"/>
        </w:rPr>
      </w:pPr>
      <w:r w:rsidRPr="00CC3CEC">
        <w:rPr>
          <w:rFonts w:ascii="Times New Roman" w:hAnsi="Times New Roman" w:cs="Times New Roman"/>
          <w:b/>
          <w:sz w:val="24"/>
          <w:szCs w:val="24"/>
        </w:rPr>
        <w:t>Ek 2.2.3</w:t>
      </w:r>
      <w:bookmarkStart w:id="16" w:name="_Hlk170906615"/>
    </w:p>
    <w:p w14:paraId="75A4C045" w14:textId="6E336944" w:rsidR="00F57F9B" w:rsidRPr="00CC3CEC" w:rsidRDefault="008E61AF" w:rsidP="008D561E">
      <w:pPr>
        <w:tabs>
          <w:tab w:val="left" w:pos="567"/>
        </w:tabs>
        <w:spacing w:after="0" w:line="276" w:lineRule="auto"/>
        <w:ind w:left="425" w:right="143"/>
        <w:jc w:val="both"/>
        <w:rPr>
          <w:rFonts w:ascii="Times New Roman" w:hAnsi="Times New Roman" w:cs="Times New Roman"/>
          <w:b/>
          <w:sz w:val="24"/>
          <w:szCs w:val="24"/>
        </w:rPr>
      </w:pPr>
      <w:hyperlink r:id="rId200" w:history="1">
        <w:r w:rsidR="00F57F9B" w:rsidRPr="00CC3CEC">
          <w:rPr>
            <w:rStyle w:val="Kpr"/>
            <w:rFonts w:ascii="Times New Roman" w:hAnsi="Times New Roman" w:cs="Times New Roman"/>
            <w:sz w:val="24"/>
            <w:szCs w:val="24"/>
          </w:rPr>
          <w:t>https://drive.google.com/drive/u/0/folders/1UzF9n7RvFDX-p2IwJx6twPbHFi9JH6cI</w:t>
        </w:r>
      </w:hyperlink>
    </w:p>
    <w:bookmarkEnd w:id="16"/>
    <w:p w14:paraId="0D950B4A" w14:textId="044281C2" w:rsidR="00F57F9B" w:rsidRPr="00CC3CEC" w:rsidRDefault="00F57F9B" w:rsidP="008D561E">
      <w:pPr>
        <w:tabs>
          <w:tab w:val="left" w:pos="567"/>
        </w:tabs>
        <w:spacing w:after="0" w:line="276" w:lineRule="auto"/>
        <w:ind w:left="425" w:right="143"/>
        <w:jc w:val="both"/>
        <w:rPr>
          <w:rFonts w:ascii="Times New Roman" w:hAnsi="Times New Roman" w:cs="Times New Roman"/>
          <w:b/>
          <w:sz w:val="24"/>
          <w:szCs w:val="24"/>
        </w:rPr>
      </w:pPr>
      <w:r w:rsidRPr="00CC3CEC">
        <w:rPr>
          <w:rFonts w:ascii="Times New Roman" w:hAnsi="Times New Roman" w:cs="Times New Roman"/>
          <w:b/>
          <w:sz w:val="24"/>
          <w:szCs w:val="24"/>
        </w:rPr>
        <w:t>Ek 2.2.4</w:t>
      </w:r>
    </w:p>
    <w:p w14:paraId="5C4B06F8" w14:textId="18D6F430" w:rsidR="00715020" w:rsidRPr="00CC3CEC" w:rsidRDefault="00F57F9B" w:rsidP="00715020">
      <w:pPr>
        <w:tabs>
          <w:tab w:val="left" w:pos="567"/>
        </w:tabs>
        <w:spacing w:after="0" w:line="276" w:lineRule="auto"/>
        <w:ind w:left="425" w:right="143"/>
        <w:jc w:val="both"/>
        <w:rPr>
          <w:rFonts w:ascii="Times New Roman" w:hAnsi="Times New Roman" w:cs="Times New Roman"/>
          <w:color w:val="0000FF" w:themeColor="hyperlink"/>
          <w:sz w:val="24"/>
          <w:szCs w:val="24"/>
          <w:u w:val="single"/>
        </w:rPr>
      </w:pPr>
      <w:r w:rsidRPr="00CC3CEC">
        <w:rPr>
          <w:rFonts w:ascii="Times New Roman" w:hAnsi="Times New Roman" w:cs="Times New Roman"/>
          <w:color w:val="0000FF" w:themeColor="hyperlink"/>
          <w:sz w:val="24"/>
          <w:szCs w:val="24"/>
          <w:u w:val="single"/>
        </w:rPr>
        <w:t>https:\webyonetim.bandirma.edu.tr\Content\Web\Yuklemeler\DosyaYoneticisi\412\files\UYGULAMALI E%C4%9E%C4%B0T%C4%B0MLER Y%C3%96NERGES%C4%B0.pdf</w:t>
      </w:r>
    </w:p>
    <w:p w14:paraId="26B4ED74" w14:textId="103EF1E1" w:rsidR="00715020" w:rsidRDefault="00715020" w:rsidP="008D561E">
      <w:pPr>
        <w:tabs>
          <w:tab w:val="left" w:pos="567"/>
        </w:tabs>
        <w:spacing w:after="0" w:line="276" w:lineRule="auto"/>
        <w:ind w:left="425" w:right="143"/>
        <w:jc w:val="both"/>
        <w:rPr>
          <w:rFonts w:ascii="Times New Roman" w:hAnsi="Times New Roman" w:cs="Times New Roman"/>
          <w:b/>
          <w:sz w:val="24"/>
          <w:szCs w:val="24"/>
        </w:rPr>
      </w:pPr>
      <w:r>
        <w:rPr>
          <w:rFonts w:ascii="Times New Roman" w:hAnsi="Times New Roman" w:cs="Times New Roman"/>
          <w:b/>
          <w:sz w:val="24"/>
          <w:szCs w:val="24"/>
        </w:rPr>
        <w:t>Ek 2.2.5</w:t>
      </w:r>
    </w:p>
    <w:p w14:paraId="59D209BF" w14:textId="098199B1" w:rsidR="00715020" w:rsidRDefault="008E61AF" w:rsidP="008D561E">
      <w:pPr>
        <w:tabs>
          <w:tab w:val="left" w:pos="567"/>
        </w:tabs>
        <w:spacing w:after="0" w:line="276" w:lineRule="auto"/>
        <w:ind w:left="425" w:right="143"/>
        <w:jc w:val="both"/>
        <w:rPr>
          <w:rFonts w:ascii="Times New Roman" w:hAnsi="Times New Roman" w:cs="Times New Roman"/>
          <w:sz w:val="24"/>
          <w:szCs w:val="24"/>
        </w:rPr>
      </w:pPr>
      <w:hyperlink r:id="rId201" w:history="1">
        <w:r w:rsidR="00715020" w:rsidRPr="006C74EB">
          <w:rPr>
            <w:rStyle w:val="Kpr"/>
            <w:rFonts w:ascii="Times New Roman" w:hAnsi="Times New Roman" w:cs="Times New Roman"/>
            <w:sz w:val="24"/>
            <w:szCs w:val="24"/>
          </w:rPr>
          <w:t>https://drive.google.com/drive/u/3/folders/1Et-G5KwPbXSa4PxOzIzVPdoGmDY0N-ZX</w:t>
        </w:r>
      </w:hyperlink>
    </w:p>
    <w:p w14:paraId="33BDA01A" w14:textId="2C6FDDDC" w:rsidR="00F32E79" w:rsidRPr="00F32E79" w:rsidRDefault="00F32E79" w:rsidP="008D561E">
      <w:pPr>
        <w:tabs>
          <w:tab w:val="left" w:pos="567"/>
        </w:tabs>
        <w:spacing w:after="0" w:line="276" w:lineRule="auto"/>
        <w:ind w:left="425" w:right="143"/>
        <w:jc w:val="both"/>
        <w:rPr>
          <w:rFonts w:ascii="Times New Roman" w:hAnsi="Times New Roman" w:cs="Times New Roman"/>
          <w:b/>
          <w:sz w:val="24"/>
          <w:szCs w:val="24"/>
        </w:rPr>
      </w:pPr>
      <w:r w:rsidRPr="00F32E79">
        <w:rPr>
          <w:rFonts w:ascii="Times New Roman" w:hAnsi="Times New Roman" w:cs="Times New Roman"/>
          <w:b/>
          <w:sz w:val="24"/>
          <w:szCs w:val="24"/>
        </w:rPr>
        <w:t>Ek 3.3.1</w:t>
      </w:r>
    </w:p>
    <w:p w14:paraId="06DEC220" w14:textId="0E3F75AC" w:rsidR="00F32E79" w:rsidRPr="00F32E79" w:rsidRDefault="008E61AF" w:rsidP="008D561E">
      <w:pPr>
        <w:tabs>
          <w:tab w:val="left" w:pos="567"/>
        </w:tabs>
        <w:spacing w:after="0" w:line="276" w:lineRule="auto"/>
        <w:ind w:left="425" w:right="143"/>
        <w:jc w:val="both"/>
        <w:rPr>
          <w:rFonts w:ascii="Times New Roman" w:hAnsi="Times New Roman" w:cs="Times New Roman"/>
          <w:color w:val="000000"/>
          <w:sz w:val="24"/>
          <w:szCs w:val="24"/>
        </w:rPr>
      </w:pPr>
      <w:hyperlink r:id="rId202" w:history="1">
        <w:r w:rsidR="00F32E79" w:rsidRPr="006C74EB">
          <w:rPr>
            <w:rStyle w:val="Kpr"/>
            <w:rFonts w:ascii="Times New Roman" w:hAnsi="Times New Roman" w:cs="Times New Roman"/>
            <w:sz w:val="24"/>
            <w:szCs w:val="24"/>
          </w:rPr>
          <w:t>https://drive.google.com/drive/u/3/folders/1UzF9n7RvFDX-p2IwJx6twPbHFi9JH6cI</w:t>
        </w:r>
      </w:hyperlink>
      <w:r w:rsidR="00F32E79">
        <w:rPr>
          <w:rFonts w:ascii="Times New Roman" w:hAnsi="Times New Roman" w:cs="Times New Roman"/>
          <w:color w:val="000000"/>
          <w:sz w:val="24"/>
          <w:szCs w:val="24"/>
        </w:rPr>
        <w:tab/>
      </w:r>
    </w:p>
    <w:p w14:paraId="14E4CB68" w14:textId="7E00FC5F" w:rsidR="00F57F9B" w:rsidRPr="00CC3CEC" w:rsidRDefault="00F57F9B" w:rsidP="008D561E">
      <w:pPr>
        <w:tabs>
          <w:tab w:val="left" w:pos="567"/>
        </w:tabs>
        <w:spacing w:after="0" w:line="276" w:lineRule="auto"/>
        <w:ind w:left="425" w:right="143"/>
        <w:jc w:val="both"/>
        <w:rPr>
          <w:rFonts w:ascii="Times New Roman" w:hAnsi="Times New Roman" w:cs="Times New Roman"/>
          <w:b/>
          <w:sz w:val="24"/>
          <w:szCs w:val="24"/>
        </w:rPr>
      </w:pPr>
      <w:r w:rsidRPr="00CC3CEC">
        <w:rPr>
          <w:rFonts w:ascii="Times New Roman" w:hAnsi="Times New Roman" w:cs="Times New Roman"/>
          <w:b/>
          <w:sz w:val="24"/>
          <w:szCs w:val="24"/>
        </w:rPr>
        <w:t>Ek 4.2.1</w:t>
      </w:r>
    </w:p>
    <w:p w14:paraId="6136333B" w14:textId="0678B025" w:rsidR="00F57F9B" w:rsidRPr="00CC3CEC" w:rsidRDefault="008E61AF" w:rsidP="008D561E">
      <w:pPr>
        <w:tabs>
          <w:tab w:val="left" w:pos="567"/>
        </w:tabs>
        <w:spacing w:after="0" w:line="276" w:lineRule="auto"/>
        <w:ind w:left="425" w:right="143"/>
        <w:jc w:val="both"/>
        <w:rPr>
          <w:rFonts w:ascii="Times New Roman" w:hAnsi="Times New Roman" w:cs="Times New Roman"/>
          <w:sz w:val="24"/>
          <w:szCs w:val="24"/>
        </w:rPr>
      </w:pPr>
      <w:hyperlink r:id="rId203" w:history="1">
        <w:r w:rsidR="00F57F9B" w:rsidRPr="00CC3CEC">
          <w:rPr>
            <w:rStyle w:val="Kpr"/>
            <w:rFonts w:ascii="Times New Roman" w:hAnsi="Times New Roman" w:cs="Times New Roman"/>
            <w:sz w:val="24"/>
            <w:szCs w:val="24"/>
          </w:rPr>
          <w:t>https://obs.bandirma.edu.tr/oibs/bologna/progCourses.aspx?lang=tr&amp;curSunit=5237</w:t>
        </w:r>
      </w:hyperlink>
    </w:p>
    <w:p w14:paraId="77585A49" w14:textId="77777777" w:rsidR="00F57F9B" w:rsidRPr="00CC3CEC" w:rsidRDefault="00F57F9B" w:rsidP="008D561E">
      <w:pPr>
        <w:tabs>
          <w:tab w:val="left" w:pos="567"/>
        </w:tabs>
        <w:spacing w:after="0" w:line="276" w:lineRule="auto"/>
        <w:ind w:left="425" w:right="143"/>
        <w:jc w:val="both"/>
        <w:rPr>
          <w:rFonts w:ascii="Times New Roman" w:hAnsi="Times New Roman" w:cs="Times New Roman"/>
          <w:b/>
          <w:sz w:val="24"/>
          <w:szCs w:val="24"/>
        </w:rPr>
      </w:pPr>
      <w:r w:rsidRPr="00CC3CEC">
        <w:rPr>
          <w:rFonts w:ascii="Times New Roman" w:hAnsi="Times New Roman" w:cs="Times New Roman"/>
          <w:b/>
          <w:sz w:val="24"/>
          <w:szCs w:val="24"/>
        </w:rPr>
        <w:t>Ek 4.2.2</w:t>
      </w:r>
    </w:p>
    <w:p w14:paraId="138CAC64" w14:textId="6EB2861E" w:rsidR="00F57F9B" w:rsidRPr="00CC3CEC" w:rsidRDefault="008E61AF" w:rsidP="008D561E">
      <w:pPr>
        <w:tabs>
          <w:tab w:val="left" w:pos="567"/>
        </w:tabs>
        <w:spacing w:after="0" w:line="276" w:lineRule="auto"/>
        <w:ind w:left="425" w:right="143"/>
        <w:jc w:val="both"/>
        <w:rPr>
          <w:rFonts w:ascii="Times New Roman" w:hAnsi="Times New Roman" w:cs="Times New Roman"/>
          <w:sz w:val="24"/>
          <w:szCs w:val="24"/>
        </w:rPr>
      </w:pPr>
      <w:hyperlink r:id="rId204" w:history="1">
        <w:r w:rsidR="00F57F9B" w:rsidRPr="00CC3CEC">
          <w:rPr>
            <w:rStyle w:val="Kpr"/>
            <w:rFonts w:ascii="Times New Roman" w:hAnsi="Times New Roman" w:cs="Times New Roman"/>
            <w:sz w:val="24"/>
            <w:szCs w:val="24"/>
          </w:rPr>
          <w:t>https://drive.google.com/drive/u/3/folders/1UhL52X6Qt5qLpcEYNaK5mMspIF_7mGt0</w:t>
        </w:r>
      </w:hyperlink>
    </w:p>
    <w:p w14:paraId="16BE3433" w14:textId="5F0A258D" w:rsidR="00F57F9B" w:rsidRPr="00CC3CEC" w:rsidRDefault="00F57F9B" w:rsidP="008D561E">
      <w:pPr>
        <w:spacing w:after="0" w:line="276" w:lineRule="auto"/>
        <w:ind w:left="425" w:right="143"/>
        <w:jc w:val="both"/>
        <w:rPr>
          <w:rFonts w:ascii="Times New Roman" w:hAnsi="Times New Roman" w:cs="Times New Roman"/>
          <w:b/>
          <w:sz w:val="24"/>
          <w:szCs w:val="24"/>
        </w:rPr>
      </w:pPr>
      <w:r w:rsidRPr="00CC3CEC">
        <w:rPr>
          <w:rFonts w:ascii="Times New Roman" w:hAnsi="Times New Roman" w:cs="Times New Roman"/>
          <w:b/>
          <w:sz w:val="24"/>
          <w:szCs w:val="24"/>
        </w:rPr>
        <w:t>Ek 4.3.1</w:t>
      </w:r>
    </w:p>
    <w:p w14:paraId="19E54107" w14:textId="51D01127" w:rsidR="00F57F9B" w:rsidRPr="00CC3CEC" w:rsidRDefault="008E61AF" w:rsidP="008D561E">
      <w:pPr>
        <w:spacing w:after="0" w:line="276" w:lineRule="auto"/>
        <w:ind w:left="425" w:right="143"/>
        <w:jc w:val="both"/>
        <w:rPr>
          <w:rFonts w:ascii="Times New Roman" w:hAnsi="Times New Roman" w:cs="Times New Roman"/>
          <w:sz w:val="24"/>
          <w:szCs w:val="24"/>
        </w:rPr>
      </w:pPr>
      <w:hyperlink r:id="rId205" w:history="1">
        <w:r w:rsidR="00F57F9B" w:rsidRPr="00CC3CEC">
          <w:rPr>
            <w:rStyle w:val="Kpr"/>
            <w:rFonts w:ascii="Times New Roman" w:hAnsi="Times New Roman" w:cs="Times New Roman"/>
            <w:sz w:val="24"/>
            <w:szCs w:val="24"/>
          </w:rPr>
          <w:t>https://drive.google.com/drive/u/3/folders/1YaKFeTzAx-83jmYYKVytMfqlYhQPf1AZ</w:t>
        </w:r>
      </w:hyperlink>
    </w:p>
    <w:p w14:paraId="0AFC5B60" w14:textId="234F6F36" w:rsidR="00F57F9B" w:rsidRPr="00CC3CEC" w:rsidRDefault="00F57F9B" w:rsidP="008D561E">
      <w:pPr>
        <w:tabs>
          <w:tab w:val="left" w:pos="567"/>
        </w:tabs>
        <w:spacing w:after="0" w:line="276" w:lineRule="auto"/>
        <w:ind w:left="425" w:right="143"/>
        <w:jc w:val="both"/>
        <w:rPr>
          <w:rFonts w:ascii="Times New Roman" w:hAnsi="Times New Roman" w:cs="Times New Roman"/>
          <w:b/>
          <w:sz w:val="24"/>
          <w:szCs w:val="24"/>
        </w:rPr>
      </w:pPr>
      <w:r w:rsidRPr="00CC3CEC">
        <w:rPr>
          <w:rFonts w:ascii="Times New Roman" w:hAnsi="Times New Roman" w:cs="Times New Roman"/>
          <w:b/>
          <w:sz w:val="24"/>
          <w:szCs w:val="24"/>
        </w:rPr>
        <w:t>Ek 4.4.1</w:t>
      </w:r>
    </w:p>
    <w:p w14:paraId="0E4A1D56" w14:textId="396A2E0E" w:rsidR="00F57F9B" w:rsidRPr="00CC3CEC" w:rsidRDefault="008E61AF" w:rsidP="008D561E">
      <w:pPr>
        <w:tabs>
          <w:tab w:val="left" w:pos="567"/>
        </w:tabs>
        <w:spacing w:after="0" w:line="276" w:lineRule="auto"/>
        <w:ind w:left="425" w:right="143"/>
        <w:jc w:val="both"/>
        <w:rPr>
          <w:rFonts w:ascii="Times New Roman" w:hAnsi="Times New Roman" w:cs="Times New Roman"/>
          <w:sz w:val="24"/>
          <w:szCs w:val="24"/>
        </w:rPr>
      </w:pPr>
      <w:hyperlink r:id="rId206" w:history="1">
        <w:r w:rsidR="00F57F9B" w:rsidRPr="00CC3CEC">
          <w:rPr>
            <w:rStyle w:val="Kpr"/>
            <w:rFonts w:ascii="Times New Roman" w:hAnsi="Times New Roman" w:cs="Times New Roman"/>
            <w:sz w:val="24"/>
            <w:szCs w:val="24"/>
          </w:rPr>
          <w:t>https://webyonetim.bandirma.edu.tr/Content/Web/Yuklemeler/DosyaYoneticisi/412/files/UYGULAMALI%20E%C4%9E%C4%B0T%C4%B0MLER%20Y%C3%96NERGES%C4%B0.pdf</w:t>
        </w:r>
      </w:hyperlink>
    </w:p>
    <w:p w14:paraId="4C542D34" w14:textId="77777777" w:rsidR="00F57F9B" w:rsidRPr="00CC3CEC" w:rsidRDefault="00F57F9B" w:rsidP="008D561E">
      <w:pPr>
        <w:tabs>
          <w:tab w:val="left" w:pos="567"/>
        </w:tabs>
        <w:spacing w:after="0" w:line="276" w:lineRule="auto"/>
        <w:ind w:left="425" w:right="143"/>
        <w:jc w:val="both"/>
        <w:rPr>
          <w:rFonts w:ascii="Times New Roman" w:hAnsi="Times New Roman" w:cs="Times New Roman"/>
          <w:b/>
          <w:sz w:val="24"/>
          <w:szCs w:val="24"/>
        </w:rPr>
      </w:pPr>
      <w:r w:rsidRPr="00CC3CEC">
        <w:rPr>
          <w:rFonts w:ascii="Times New Roman" w:hAnsi="Times New Roman" w:cs="Times New Roman"/>
          <w:b/>
          <w:sz w:val="24"/>
          <w:szCs w:val="24"/>
        </w:rPr>
        <w:t>Ek 5.3.1</w:t>
      </w:r>
    </w:p>
    <w:p w14:paraId="0105AE25" w14:textId="397594D8" w:rsidR="006C1DF0" w:rsidRPr="00CC3CEC" w:rsidRDefault="008E61AF" w:rsidP="008D561E">
      <w:pPr>
        <w:tabs>
          <w:tab w:val="left" w:pos="567"/>
        </w:tabs>
        <w:spacing w:after="0" w:line="276" w:lineRule="auto"/>
        <w:ind w:left="425" w:right="143"/>
        <w:jc w:val="both"/>
        <w:rPr>
          <w:rFonts w:ascii="Times New Roman" w:hAnsi="Times New Roman" w:cs="Times New Roman"/>
          <w:sz w:val="24"/>
          <w:szCs w:val="24"/>
        </w:rPr>
      </w:pPr>
      <w:hyperlink r:id="rId207" w:history="1">
        <w:r w:rsidR="00F57F9B" w:rsidRPr="00CC3CEC">
          <w:rPr>
            <w:rStyle w:val="Kpr"/>
            <w:rFonts w:ascii="Times New Roman" w:hAnsi="Times New Roman" w:cs="Times New Roman"/>
            <w:sz w:val="24"/>
            <w:szCs w:val="24"/>
          </w:rPr>
          <w:t>https://pdb.bandirma.edu.tr/tr/pdb/Sayfa/Goster/Yonergeler-60</w:t>
        </w:r>
      </w:hyperlink>
    </w:p>
    <w:p w14:paraId="2DA625BC" w14:textId="26D29814" w:rsidR="00F57F9B" w:rsidRPr="00CC3CEC" w:rsidRDefault="005360CE" w:rsidP="008D561E">
      <w:pPr>
        <w:spacing w:after="0" w:line="276" w:lineRule="auto"/>
        <w:ind w:right="143" w:firstLine="425"/>
        <w:jc w:val="both"/>
        <w:rPr>
          <w:rFonts w:ascii="Times New Roman" w:hAnsi="Times New Roman" w:cs="Times New Roman"/>
          <w:sz w:val="24"/>
          <w:szCs w:val="24"/>
        </w:rPr>
      </w:pPr>
      <w:r w:rsidRPr="00CC3CEC">
        <w:rPr>
          <w:rFonts w:ascii="Times New Roman" w:hAnsi="Times New Roman" w:cs="Times New Roman"/>
          <w:b/>
          <w:sz w:val="24"/>
          <w:szCs w:val="24"/>
        </w:rPr>
        <w:t>Ek.7.1.1</w:t>
      </w:r>
    </w:p>
    <w:p w14:paraId="3B030064" w14:textId="3F679ED0" w:rsidR="00F57F9B" w:rsidRPr="00CC3CEC" w:rsidRDefault="008E61AF" w:rsidP="008D561E">
      <w:pPr>
        <w:spacing w:after="0" w:line="276" w:lineRule="auto"/>
        <w:ind w:right="143" w:firstLine="425"/>
        <w:jc w:val="both"/>
        <w:rPr>
          <w:rFonts w:ascii="Times New Roman" w:hAnsi="Times New Roman" w:cs="Times New Roman"/>
          <w:sz w:val="24"/>
          <w:szCs w:val="24"/>
        </w:rPr>
      </w:pPr>
      <w:hyperlink r:id="rId208" w:history="1">
        <w:r w:rsidR="00F57F9B" w:rsidRPr="00CC3CEC">
          <w:rPr>
            <w:rStyle w:val="Kpr"/>
            <w:rFonts w:ascii="Times New Roman" w:hAnsi="Times New Roman" w:cs="Times New Roman"/>
            <w:sz w:val="24"/>
            <w:szCs w:val="24"/>
          </w:rPr>
          <w:t>https://akademiktesvik.bandirma.edu.tr/</w:t>
        </w:r>
      </w:hyperlink>
    </w:p>
    <w:p w14:paraId="1FCDFE23" w14:textId="6EDC006D" w:rsidR="00F57F9B" w:rsidRPr="00CC3CEC" w:rsidRDefault="005360CE" w:rsidP="008D561E">
      <w:pPr>
        <w:spacing w:after="0" w:line="276" w:lineRule="auto"/>
        <w:ind w:right="143" w:firstLine="425"/>
        <w:jc w:val="both"/>
        <w:rPr>
          <w:rFonts w:ascii="Times New Roman" w:hAnsi="Times New Roman" w:cs="Times New Roman"/>
          <w:sz w:val="24"/>
          <w:szCs w:val="24"/>
        </w:rPr>
      </w:pPr>
      <w:r w:rsidRPr="00CC3CEC">
        <w:rPr>
          <w:rFonts w:ascii="Times New Roman" w:hAnsi="Times New Roman" w:cs="Times New Roman"/>
          <w:b/>
          <w:sz w:val="24"/>
          <w:szCs w:val="24"/>
        </w:rPr>
        <w:t>Ek.7.1.2</w:t>
      </w:r>
    </w:p>
    <w:p w14:paraId="1746CE5D" w14:textId="3EA7363B" w:rsidR="005360CE" w:rsidRPr="00CC3CEC" w:rsidRDefault="008E61AF" w:rsidP="008D561E">
      <w:pPr>
        <w:spacing w:after="0" w:line="276" w:lineRule="auto"/>
        <w:ind w:right="143" w:firstLine="425"/>
        <w:jc w:val="both"/>
        <w:rPr>
          <w:rFonts w:ascii="Times New Roman" w:hAnsi="Times New Roman" w:cs="Times New Roman"/>
          <w:sz w:val="24"/>
          <w:szCs w:val="24"/>
        </w:rPr>
      </w:pPr>
      <w:hyperlink r:id="rId209" w:history="1">
        <w:r w:rsidR="00F57F9B" w:rsidRPr="00CC3CEC">
          <w:rPr>
            <w:rStyle w:val="Kpr"/>
            <w:rFonts w:ascii="Times New Roman" w:hAnsi="Times New Roman" w:cs="Times New Roman"/>
            <w:sz w:val="24"/>
            <w:szCs w:val="24"/>
          </w:rPr>
          <w:t>https://pdb.bandirma.edu.tr/tr/pdb/s/Yonergeler-60</w:t>
        </w:r>
      </w:hyperlink>
    </w:p>
    <w:p w14:paraId="79D0E463" w14:textId="0AC66BFD" w:rsidR="00F32E79" w:rsidRDefault="00F32E79" w:rsidP="008D561E">
      <w:pPr>
        <w:spacing w:after="0" w:line="276" w:lineRule="auto"/>
        <w:ind w:right="143" w:firstLine="425"/>
        <w:jc w:val="both"/>
        <w:rPr>
          <w:rFonts w:ascii="Times New Roman" w:hAnsi="Times New Roman" w:cs="Times New Roman"/>
          <w:b/>
          <w:sz w:val="24"/>
          <w:szCs w:val="24"/>
        </w:rPr>
      </w:pPr>
      <w:r>
        <w:rPr>
          <w:rFonts w:ascii="Times New Roman" w:hAnsi="Times New Roman" w:cs="Times New Roman"/>
          <w:b/>
          <w:sz w:val="24"/>
          <w:szCs w:val="24"/>
        </w:rPr>
        <w:t>Ek 8.1.1</w:t>
      </w:r>
    </w:p>
    <w:p w14:paraId="7CA36B4B" w14:textId="0A927CB5" w:rsidR="00F32E79" w:rsidRDefault="008E61AF" w:rsidP="00F32E79">
      <w:pPr>
        <w:spacing w:after="0" w:line="276" w:lineRule="auto"/>
        <w:ind w:right="143" w:firstLine="425"/>
        <w:jc w:val="both"/>
        <w:rPr>
          <w:rFonts w:ascii="Times New Roman" w:hAnsi="Times New Roman" w:cs="Times New Roman"/>
          <w:b/>
          <w:sz w:val="24"/>
          <w:szCs w:val="24"/>
        </w:rPr>
      </w:pPr>
      <w:hyperlink r:id="rId210" w:history="1">
        <w:r w:rsidR="00F32E79" w:rsidRPr="006C74EB">
          <w:rPr>
            <w:rStyle w:val="Kpr"/>
            <w:rFonts w:ascii="Times New Roman" w:hAnsi="Times New Roman" w:cs="Times New Roman"/>
            <w:sz w:val="24"/>
            <w:szCs w:val="24"/>
          </w:rPr>
          <w:t>https://drive.google.com/drive/u/3/folders/1Sn5Tyr06TDtJMp7nQYaEs3uFQ-2IoXe1</w:t>
        </w:r>
      </w:hyperlink>
    </w:p>
    <w:p w14:paraId="2BED6AB2" w14:textId="61E3C386" w:rsidR="00F57F9B" w:rsidRPr="00CC3CEC" w:rsidRDefault="005360CE" w:rsidP="008D561E">
      <w:pPr>
        <w:spacing w:after="0" w:line="276" w:lineRule="auto"/>
        <w:ind w:right="143" w:firstLine="425"/>
        <w:jc w:val="both"/>
        <w:rPr>
          <w:rFonts w:ascii="Times New Roman" w:hAnsi="Times New Roman" w:cs="Times New Roman"/>
          <w:b/>
          <w:sz w:val="24"/>
          <w:szCs w:val="24"/>
        </w:rPr>
      </w:pPr>
      <w:r w:rsidRPr="00CC3CEC">
        <w:rPr>
          <w:rFonts w:ascii="Times New Roman" w:hAnsi="Times New Roman" w:cs="Times New Roman"/>
          <w:b/>
          <w:sz w:val="24"/>
          <w:szCs w:val="24"/>
        </w:rPr>
        <w:t>Ek.10.2.1</w:t>
      </w:r>
    </w:p>
    <w:p w14:paraId="12679357" w14:textId="736732BF" w:rsidR="005360CE" w:rsidRPr="00CC3CEC" w:rsidRDefault="008E61AF" w:rsidP="008D561E">
      <w:pPr>
        <w:spacing w:after="0" w:line="276" w:lineRule="auto"/>
        <w:ind w:right="143" w:firstLine="425"/>
        <w:jc w:val="both"/>
        <w:rPr>
          <w:rFonts w:ascii="Times New Roman" w:hAnsi="Times New Roman" w:cs="Times New Roman"/>
          <w:sz w:val="24"/>
          <w:szCs w:val="24"/>
        </w:rPr>
      </w:pPr>
      <w:hyperlink r:id="rId211" w:history="1">
        <w:r w:rsidR="00F57F9B" w:rsidRPr="00CC3CEC">
          <w:rPr>
            <w:rStyle w:val="Kpr"/>
            <w:rFonts w:ascii="Times New Roman" w:hAnsi="Times New Roman" w:cs="Times New Roman"/>
            <w:sz w:val="24"/>
            <w:szCs w:val="24"/>
          </w:rPr>
          <w:t>https://drive.google.com/drive/u/0/folders/1YaKFeTzAx-83jmYYKVytMfqlYhQPf1AZ</w:t>
        </w:r>
      </w:hyperlink>
    </w:p>
    <w:p w14:paraId="20EBCD4B" w14:textId="129195C7" w:rsidR="00F57F9B" w:rsidRPr="00CC3CEC" w:rsidRDefault="005360CE" w:rsidP="008D561E">
      <w:pPr>
        <w:spacing w:after="0" w:line="276" w:lineRule="auto"/>
        <w:ind w:right="143" w:firstLine="425"/>
        <w:jc w:val="both"/>
        <w:rPr>
          <w:rFonts w:ascii="Times New Roman" w:hAnsi="Times New Roman" w:cs="Times New Roman"/>
          <w:b/>
          <w:sz w:val="24"/>
          <w:szCs w:val="24"/>
        </w:rPr>
      </w:pPr>
      <w:r w:rsidRPr="00CC3CEC">
        <w:rPr>
          <w:rFonts w:ascii="Times New Roman" w:hAnsi="Times New Roman" w:cs="Times New Roman"/>
          <w:b/>
          <w:sz w:val="24"/>
          <w:szCs w:val="24"/>
        </w:rPr>
        <w:t>Ek.11.1.1</w:t>
      </w:r>
    </w:p>
    <w:p w14:paraId="2A8C2402" w14:textId="51E8540A" w:rsidR="005360CE" w:rsidRPr="00CC3CEC" w:rsidRDefault="008E61AF" w:rsidP="008D561E">
      <w:pPr>
        <w:spacing w:after="0" w:line="276" w:lineRule="auto"/>
        <w:ind w:right="143" w:firstLine="425"/>
        <w:jc w:val="both"/>
        <w:rPr>
          <w:rFonts w:ascii="Times New Roman" w:hAnsi="Times New Roman" w:cs="Times New Roman"/>
          <w:sz w:val="24"/>
          <w:szCs w:val="24"/>
        </w:rPr>
      </w:pPr>
      <w:hyperlink r:id="rId212" w:history="1">
        <w:r w:rsidR="00F57F9B" w:rsidRPr="00CC3CEC">
          <w:rPr>
            <w:rStyle w:val="Kpr"/>
            <w:rFonts w:ascii="Times New Roman" w:hAnsi="Times New Roman" w:cs="Times New Roman"/>
            <w:sz w:val="24"/>
            <w:szCs w:val="24"/>
          </w:rPr>
          <w:t>https://drive.google.com/drive/u/0/folders/1q3CEGho8ultmWkAob-65ptCdMroQC8jL</w:t>
        </w:r>
      </w:hyperlink>
    </w:p>
    <w:p w14:paraId="055BB1B7" w14:textId="09094D43" w:rsidR="00F57F9B" w:rsidRPr="00CC3CEC" w:rsidRDefault="005360CE" w:rsidP="008D561E">
      <w:pPr>
        <w:spacing w:after="0" w:line="276" w:lineRule="auto"/>
        <w:ind w:right="143" w:firstLine="425"/>
        <w:jc w:val="both"/>
        <w:rPr>
          <w:rFonts w:ascii="Times New Roman" w:hAnsi="Times New Roman" w:cs="Times New Roman"/>
          <w:b/>
          <w:sz w:val="24"/>
          <w:szCs w:val="24"/>
        </w:rPr>
      </w:pPr>
      <w:r w:rsidRPr="00CC3CEC">
        <w:rPr>
          <w:rFonts w:ascii="Times New Roman" w:hAnsi="Times New Roman" w:cs="Times New Roman"/>
          <w:b/>
          <w:sz w:val="24"/>
          <w:szCs w:val="24"/>
        </w:rPr>
        <w:t>Ek.11.1.2</w:t>
      </w:r>
    </w:p>
    <w:p w14:paraId="5D4E2B6E" w14:textId="73517437" w:rsidR="005360CE" w:rsidRPr="00CC3CEC" w:rsidRDefault="008E61AF" w:rsidP="008D561E">
      <w:pPr>
        <w:spacing w:after="0" w:line="276" w:lineRule="auto"/>
        <w:ind w:right="143" w:firstLine="425"/>
        <w:jc w:val="both"/>
        <w:rPr>
          <w:rFonts w:ascii="Times New Roman" w:hAnsi="Times New Roman" w:cs="Times New Roman"/>
          <w:sz w:val="24"/>
          <w:szCs w:val="24"/>
        </w:rPr>
      </w:pPr>
      <w:hyperlink r:id="rId213" w:history="1">
        <w:r w:rsidR="00F57F9B" w:rsidRPr="00CC3CEC">
          <w:rPr>
            <w:rStyle w:val="Kpr"/>
            <w:rFonts w:ascii="Times New Roman" w:hAnsi="Times New Roman" w:cs="Times New Roman"/>
            <w:sz w:val="24"/>
            <w:szCs w:val="24"/>
          </w:rPr>
          <w:t>https://drive.google.com/drive/u/0/folders/1YaKFeTzAx-83jmYYKVytMfqlYhQPf1AZ</w:t>
        </w:r>
      </w:hyperlink>
    </w:p>
    <w:p w14:paraId="4E5327F7" w14:textId="642BBBC7" w:rsidR="00F57F9B" w:rsidRPr="00CC3CEC" w:rsidRDefault="005360CE" w:rsidP="008D561E">
      <w:pPr>
        <w:spacing w:after="0" w:line="276" w:lineRule="auto"/>
        <w:ind w:right="143" w:firstLine="425"/>
        <w:jc w:val="both"/>
        <w:rPr>
          <w:rFonts w:ascii="Times New Roman" w:hAnsi="Times New Roman" w:cs="Times New Roman"/>
          <w:b/>
          <w:sz w:val="24"/>
          <w:szCs w:val="24"/>
        </w:rPr>
      </w:pPr>
      <w:r w:rsidRPr="00CC3CEC">
        <w:rPr>
          <w:rFonts w:ascii="Times New Roman" w:hAnsi="Times New Roman" w:cs="Times New Roman"/>
          <w:b/>
          <w:sz w:val="24"/>
          <w:szCs w:val="24"/>
        </w:rPr>
        <w:t>Ek.11.1.3</w:t>
      </w:r>
    </w:p>
    <w:p w14:paraId="1AE4F879" w14:textId="1F0A2B4C" w:rsidR="005360CE" w:rsidRPr="00CC3CEC" w:rsidRDefault="008E61AF" w:rsidP="008D561E">
      <w:pPr>
        <w:spacing w:after="0" w:line="276" w:lineRule="auto"/>
        <w:ind w:right="143" w:firstLine="425"/>
        <w:jc w:val="both"/>
        <w:rPr>
          <w:rFonts w:ascii="Times New Roman" w:hAnsi="Times New Roman" w:cs="Times New Roman"/>
          <w:b/>
          <w:sz w:val="24"/>
          <w:szCs w:val="24"/>
        </w:rPr>
      </w:pPr>
      <w:hyperlink r:id="rId214" w:history="1">
        <w:r w:rsidR="00F57F9B" w:rsidRPr="00CC3CEC">
          <w:rPr>
            <w:rStyle w:val="Kpr"/>
            <w:rFonts w:ascii="Times New Roman" w:hAnsi="Times New Roman" w:cs="Times New Roman"/>
            <w:sz w:val="24"/>
            <w:szCs w:val="24"/>
          </w:rPr>
          <w:t>https://drive.google.com/drive/u/0/folders/106BgJfrwnUi4xylcw4fhYrXZETkcQ102</w:t>
        </w:r>
      </w:hyperlink>
    </w:p>
    <w:p w14:paraId="46E631D6" w14:textId="093D9123" w:rsidR="00F57F9B" w:rsidRPr="00CC3CEC" w:rsidRDefault="005360CE" w:rsidP="008D561E">
      <w:pPr>
        <w:spacing w:after="0" w:line="276" w:lineRule="auto"/>
        <w:ind w:right="143" w:firstLine="425"/>
        <w:jc w:val="both"/>
        <w:rPr>
          <w:rFonts w:ascii="Times New Roman" w:hAnsi="Times New Roman" w:cs="Times New Roman"/>
          <w:b/>
          <w:sz w:val="24"/>
          <w:szCs w:val="24"/>
        </w:rPr>
      </w:pPr>
      <w:r w:rsidRPr="00CC3CEC">
        <w:rPr>
          <w:rFonts w:ascii="Times New Roman" w:hAnsi="Times New Roman" w:cs="Times New Roman"/>
          <w:b/>
          <w:sz w:val="24"/>
          <w:szCs w:val="24"/>
        </w:rPr>
        <w:t>Ek.11.1.4</w:t>
      </w:r>
    </w:p>
    <w:p w14:paraId="36B62BE0" w14:textId="2C5229A9" w:rsidR="00E72DD7" w:rsidRPr="008D561E" w:rsidRDefault="008E61AF" w:rsidP="008D561E">
      <w:pPr>
        <w:spacing w:after="0" w:line="276" w:lineRule="auto"/>
        <w:ind w:right="143" w:firstLine="425"/>
        <w:jc w:val="both"/>
        <w:rPr>
          <w:rFonts w:ascii="Times New Roman" w:hAnsi="Times New Roman" w:cs="Times New Roman"/>
          <w:b/>
          <w:sz w:val="24"/>
          <w:szCs w:val="24"/>
        </w:rPr>
      </w:pPr>
      <w:hyperlink r:id="rId215" w:history="1">
        <w:r w:rsidR="00F57F9B" w:rsidRPr="00CC3CEC">
          <w:rPr>
            <w:rStyle w:val="Kpr"/>
            <w:rFonts w:ascii="Times New Roman" w:hAnsi="Times New Roman" w:cs="Times New Roman"/>
            <w:sz w:val="24"/>
            <w:szCs w:val="24"/>
          </w:rPr>
          <w:t>https://drive.google.com/drive/u/0/folders/1YaKFeTzAx-83jmYYKVytMfqlYhQPf1AZ</w:t>
        </w:r>
      </w:hyperlink>
    </w:p>
    <w:sectPr w:rsidR="00E72DD7" w:rsidRPr="008D561E" w:rsidSect="00D22F35">
      <w:pgSz w:w="11906" w:h="16838"/>
      <w:pgMar w:top="1417" w:right="1274" w:bottom="1417" w:left="1417" w:header="567" w:footer="850"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5A7B4" w14:textId="77777777" w:rsidR="00785A39" w:rsidRDefault="00785A39">
      <w:pPr>
        <w:spacing w:after="0" w:line="240" w:lineRule="auto"/>
      </w:pPr>
      <w:r>
        <w:separator/>
      </w:r>
    </w:p>
  </w:endnote>
  <w:endnote w:type="continuationSeparator" w:id="0">
    <w:p w14:paraId="7CF028B1" w14:textId="77777777" w:rsidR="00785A39" w:rsidRDefault="00785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Franklin Gothic Medium">
    <w:panose1 w:val="020B06030201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249E5" w14:textId="73465930" w:rsidR="008E61AF" w:rsidRDefault="008E61AF">
    <w:pPr>
      <w:pBdr>
        <w:top w:val="nil"/>
        <w:left w:val="nil"/>
        <w:bottom w:val="nil"/>
        <w:right w:val="nil"/>
        <w:between w:val="nil"/>
      </w:pBdr>
      <w:tabs>
        <w:tab w:val="center" w:pos="4536"/>
        <w:tab w:val="right" w:pos="9072"/>
      </w:tabs>
      <w:spacing w:after="0" w:line="240" w:lineRule="auto"/>
      <w:jc w:val="center"/>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CF486" w14:textId="7F6AAF55" w:rsidR="008E61AF" w:rsidRDefault="008E61AF">
    <w:pPr>
      <w:pBdr>
        <w:top w:val="nil"/>
        <w:left w:val="nil"/>
        <w:bottom w:val="nil"/>
        <w:right w:val="nil"/>
        <w:between w:val="nil"/>
      </w:pBdr>
      <w:tabs>
        <w:tab w:val="center" w:pos="4536"/>
        <w:tab w:val="right" w:pos="9072"/>
      </w:tabs>
      <w:spacing w:after="0" w:line="240" w:lineRule="auto"/>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FD4D6" w14:textId="77777777" w:rsidR="00785A39" w:rsidRDefault="00785A39">
      <w:pPr>
        <w:spacing w:after="0" w:line="240" w:lineRule="auto"/>
      </w:pPr>
      <w:r>
        <w:separator/>
      </w:r>
    </w:p>
  </w:footnote>
  <w:footnote w:type="continuationSeparator" w:id="0">
    <w:p w14:paraId="393EE2F7" w14:textId="77777777" w:rsidR="00785A39" w:rsidRDefault="00785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A1CE0" w14:textId="07CA9FED" w:rsidR="008E61AF" w:rsidRDefault="008E61AF">
    <w:pPr>
      <w:pBdr>
        <w:top w:val="nil"/>
        <w:left w:val="nil"/>
        <w:bottom w:val="nil"/>
        <w:right w:val="nil"/>
        <w:between w:val="nil"/>
      </w:pBdr>
      <w:tabs>
        <w:tab w:val="center" w:pos="4536"/>
        <w:tab w:val="right" w:pos="9072"/>
      </w:tabs>
      <w:spacing w:after="0" w:line="240" w:lineRule="auto"/>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C7D44"/>
    <w:multiLevelType w:val="multilevel"/>
    <w:tmpl w:val="E33AC014"/>
    <w:lvl w:ilvl="0">
      <w:start w:val="1"/>
      <w:numFmt w:val="bullet"/>
      <w:lvlText w:val="▪"/>
      <w:lvlJc w:val="left"/>
      <w:pPr>
        <w:ind w:left="720" w:hanging="360"/>
      </w:pPr>
      <w:rPr>
        <w:rFonts w:ascii="Noto Sans Symbols" w:eastAsia="Noto Sans Symbols" w:hAnsi="Noto Sans Symbols" w:cs="Noto Sans Symbols"/>
        <w:color w:val="595959"/>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B823BD"/>
    <w:multiLevelType w:val="hybridMultilevel"/>
    <w:tmpl w:val="829883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960FB2"/>
    <w:multiLevelType w:val="hybridMultilevel"/>
    <w:tmpl w:val="EEDAC00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6107CE"/>
    <w:multiLevelType w:val="hybridMultilevel"/>
    <w:tmpl w:val="330E2274"/>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4" w15:restartNumberingAfterBreak="0">
    <w:nsid w:val="117B5B8B"/>
    <w:multiLevelType w:val="hybridMultilevel"/>
    <w:tmpl w:val="4EEAC10A"/>
    <w:lvl w:ilvl="0" w:tplc="041F0001">
      <w:start w:val="1"/>
      <w:numFmt w:val="bullet"/>
      <w:lvlText w:val=""/>
      <w:lvlJc w:val="left"/>
      <w:pPr>
        <w:ind w:left="1145" w:hanging="360"/>
      </w:pPr>
      <w:rPr>
        <w:rFonts w:ascii="Symbol" w:hAnsi="Symbol"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5" w15:restartNumberingAfterBreak="0">
    <w:nsid w:val="19E810A2"/>
    <w:multiLevelType w:val="hybridMultilevel"/>
    <w:tmpl w:val="97B802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C536204"/>
    <w:multiLevelType w:val="hybridMultilevel"/>
    <w:tmpl w:val="2156543A"/>
    <w:lvl w:ilvl="0" w:tplc="8314F4AC">
      <w:start w:val="1"/>
      <w:numFmt w:val="lowerLetter"/>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7" w15:restartNumberingAfterBreak="0">
    <w:nsid w:val="1FBE7427"/>
    <w:multiLevelType w:val="hybridMultilevel"/>
    <w:tmpl w:val="3FFE65AE"/>
    <w:lvl w:ilvl="0" w:tplc="F27E792A">
      <w:start w:val="1"/>
      <w:numFmt w:val="lowerLetter"/>
      <w:lvlText w:val="%1)"/>
      <w:lvlJc w:val="left"/>
      <w:pPr>
        <w:ind w:left="785" w:hanging="360"/>
      </w:pPr>
      <w:rPr>
        <w:rFonts w:hint="default"/>
        <w:b/>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8" w15:restartNumberingAfterBreak="0">
    <w:nsid w:val="2112548D"/>
    <w:multiLevelType w:val="hybridMultilevel"/>
    <w:tmpl w:val="5DCE222E"/>
    <w:lvl w:ilvl="0" w:tplc="17C2F68E">
      <w:start w:val="1"/>
      <w:numFmt w:val="lowerLetter"/>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9" w15:restartNumberingAfterBreak="0">
    <w:nsid w:val="211A175A"/>
    <w:multiLevelType w:val="hybridMultilevel"/>
    <w:tmpl w:val="6B3A31BC"/>
    <w:lvl w:ilvl="0" w:tplc="DD8E16DC">
      <w:start w:val="1"/>
      <w:numFmt w:val="lowerLetter"/>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10" w15:restartNumberingAfterBreak="0">
    <w:nsid w:val="2B3975F0"/>
    <w:multiLevelType w:val="hybridMultilevel"/>
    <w:tmpl w:val="86B0993A"/>
    <w:lvl w:ilvl="0" w:tplc="71068A64">
      <w:start w:val="1"/>
      <w:numFmt w:val="lowerLetter"/>
      <w:lvlText w:val="%1)"/>
      <w:lvlJc w:val="left"/>
      <w:pPr>
        <w:ind w:left="930" w:hanging="57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F31260E"/>
    <w:multiLevelType w:val="hybridMultilevel"/>
    <w:tmpl w:val="656C72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7683F9F"/>
    <w:multiLevelType w:val="hybridMultilevel"/>
    <w:tmpl w:val="95348438"/>
    <w:lvl w:ilvl="0" w:tplc="E10E8DC8">
      <w:start w:val="1"/>
      <w:numFmt w:val="lowerLetter"/>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13" w15:restartNumberingAfterBreak="0">
    <w:nsid w:val="3797547E"/>
    <w:multiLevelType w:val="hybridMultilevel"/>
    <w:tmpl w:val="4CACD9A4"/>
    <w:lvl w:ilvl="0" w:tplc="74CE67A0">
      <w:start w:val="1"/>
      <w:numFmt w:val="lowerLetter"/>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14" w15:restartNumberingAfterBreak="0">
    <w:nsid w:val="392203DF"/>
    <w:multiLevelType w:val="hybridMultilevel"/>
    <w:tmpl w:val="7C368DAA"/>
    <w:lvl w:ilvl="0" w:tplc="041F0001">
      <w:start w:val="1"/>
      <w:numFmt w:val="bullet"/>
      <w:lvlText w:val=""/>
      <w:lvlJc w:val="left"/>
      <w:pPr>
        <w:ind w:left="1145" w:hanging="360"/>
      </w:pPr>
      <w:rPr>
        <w:rFonts w:ascii="Symbol" w:hAnsi="Symbol"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15" w15:restartNumberingAfterBreak="0">
    <w:nsid w:val="39437A56"/>
    <w:multiLevelType w:val="hybridMultilevel"/>
    <w:tmpl w:val="E4227E5E"/>
    <w:lvl w:ilvl="0" w:tplc="517A06BA">
      <w:start w:val="1"/>
      <w:numFmt w:val="lowerLetter"/>
      <w:lvlText w:val="%1)"/>
      <w:lvlJc w:val="left"/>
      <w:pPr>
        <w:ind w:left="1145" w:hanging="360"/>
      </w:pPr>
      <w:rPr>
        <w:b/>
      </w:rPr>
    </w:lvl>
    <w:lvl w:ilvl="1" w:tplc="041F0019" w:tentative="1">
      <w:start w:val="1"/>
      <w:numFmt w:val="lowerLetter"/>
      <w:lvlText w:val="%2."/>
      <w:lvlJc w:val="left"/>
      <w:pPr>
        <w:ind w:left="1865" w:hanging="360"/>
      </w:pPr>
    </w:lvl>
    <w:lvl w:ilvl="2" w:tplc="041F001B" w:tentative="1">
      <w:start w:val="1"/>
      <w:numFmt w:val="lowerRoman"/>
      <w:lvlText w:val="%3."/>
      <w:lvlJc w:val="right"/>
      <w:pPr>
        <w:ind w:left="2585" w:hanging="180"/>
      </w:pPr>
    </w:lvl>
    <w:lvl w:ilvl="3" w:tplc="041F000F" w:tentative="1">
      <w:start w:val="1"/>
      <w:numFmt w:val="decimal"/>
      <w:lvlText w:val="%4."/>
      <w:lvlJc w:val="left"/>
      <w:pPr>
        <w:ind w:left="3305" w:hanging="360"/>
      </w:pPr>
    </w:lvl>
    <w:lvl w:ilvl="4" w:tplc="041F0019" w:tentative="1">
      <w:start w:val="1"/>
      <w:numFmt w:val="lowerLetter"/>
      <w:lvlText w:val="%5."/>
      <w:lvlJc w:val="left"/>
      <w:pPr>
        <w:ind w:left="4025" w:hanging="360"/>
      </w:pPr>
    </w:lvl>
    <w:lvl w:ilvl="5" w:tplc="041F001B" w:tentative="1">
      <w:start w:val="1"/>
      <w:numFmt w:val="lowerRoman"/>
      <w:lvlText w:val="%6."/>
      <w:lvlJc w:val="right"/>
      <w:pPr>
        <w:ind w:left="4745" w:hanging="180"/>
      </w:pPr>
    </w:lvl>
    <w:lvl w:ilvl="6" w:tplc="041F000F" w:tentative="1">
      <w:start w:val="1"/>
      <w:numFmt w:val="decimal"/>
      <w:lvlText w:val="%7."/>
      <w:lvlJc w:val="left"/>
      <w:pPr>
        <w:ind w:left="5465" w:hanging="360"/>
      </w:pPr>
    </w:lvl>
    <w:lvl w:ilvl="7" w:tplc="041F0019" w:tentative="1">
      <w:start w:val="1"/>
      <w:numFmt w:val="lowerLetter"/>
      <w:lvlText w:val="%8."/>
      <w:lvlJc w:val="left"/>
      <w:pPr>
        <w:ind w:left="6185" w:hanging="360"/>
      </w:pPr>
    </w:lvl>
    <w:lvl w:ilvl="8" w:tplc="041F001B" w:tentative="1">
      <w:start w:val="1"/>
      <w:numFmt w:val="lowerRoman"/>
      <w:lvlText w:val="%9."/>
      <w:lvlJc w:val="right"/>
      <w:pPr>
        <w:ind w:left="6905" w:hanging="180"/>
      </w:pPr>
    </w:lvl>
  </w:abstractNum>
  <w:abstractNum w:abstractNumId="16" w15:restartNumberingAfterBreak="0">
    <w:nsid w:val="3B376429"/>
    <w:multiLevelType w:val="hybridMultilevel"/>
    <w:tmpl w:val="8482F2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CE14298"/>
    <w:multiLevelType w:val="hybridMultilevel"/>
    <w:tmpl w:val="F5AC8E8A"/>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DFE7D79"/>
    <w:multiLevelType w:val="hybridMultilevel"/>
    <w:tmpl w:val="1F161A62"/>
    <w:lvl w:ilvl="0" w:tplc="C834028A">
      <w:start w:val="1"/>
      <w:numFmt w:val="lowerLetter"/>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19" w15:restartNumberingAfterBreak="0">
    <w:nsid w:val="41AB6EDF"/>
    <w:multiLevelType w:val="hybridMultilevel"/>
    <w:tmpl w:val="97B802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3C51AB7"/>
    <w:multiLevelType w:val="hybridMultilevel"/>
    <w:tmpl w:val="4F98D3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47B59C8"/>
    <w:multiLevelType w:val="hybridMultilevel"/>
    <w:tmpl w:val="44CCAB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74F55C7"/>
    <w:multiLevelType w:val="hybridMultilevel"/>
    <w:tmpl w:val="766ED8D8"/>
    <w:lvl w:ilvl="0" w:tplc="CEB0E25C">
      <w:start w:val="1"/>
      <w:numFmt w:val="lowerLetter"/>
      <w:lvlText w:val="%1)"/>
      <w:lvlJc w:val="left"/>
      <w:pPr>
        <w:ind w:left="930" w:hanging="57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7A66EE9"/>
    <w:multiLevelType w:val="hybridMultilevel"/>
    <w:tmpl w:val="550C0DC2"/>
    <w:lvl w:ilvl="0" w:tplc="0F4E900C">
      <w:start w:val="1"/>
      <w:numFmt w:val="lowerLetter"/>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BB92AA8"/>
    <w:multiLevelType w:val="hybridMultilevel"/>
    <w:tmpl w:val="CDFCCE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F6654CA"/>
    <w:multiLevelType w:val="hybridMultilevel"/>
    <w:tmpl w:val="772E8F0E"/>
    <w:lvl w:ilvl="0" w:tplc="3528C920">
      <w:start w:val="1"/>
      <w:numFmt w:val="lowerLetter"/>
      <w:lvlText w:val="%1)"/>
      <w:lvlJc w:val="left"/>
      <w:pPr>
        <w:ind w:left="413" w:hanging="555"/>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26" w15:restartNumberingAfterBreak="0">
    <w:nsid w:val="5175457C"/>
    <w:multiLevelType w:val="hybridMultilevel"/>
    <w:tmpl w:val="C3A8C07C"/>
    <w:lvl w:ilvl="0" w:tplc="6C0C9A02">
      <w:start w:val="1"/>
      <w:numFmt w:val="lowerLetter"/>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27" w15:restartNumberingAfterBreak="0">
    <w:nsid w:val="5AB77322"/>
    <w:multiLevelType w:val="multilevel"/>
    <w:tmpl w:val="0E2E5B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hint="default"/>
        <w:b/>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E616A4D"/>
    <w:multiLevelType w:val="hybridMultilevel"/>
    <w:tmpl w:val="8C5ACCD2"/>
    <w:lvl w:ilvl="0" w:tplc="C8641F8C">
      <w:start w:val="1"/>
      <w:numFmt w:val="lowerLetter"/>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29" w15:restartNumberingAfterBreak="0">
    <w:nsid w:val="70D267A3"/>
    <w:multiLevelType w:val="hybridMultilevel"/>
    <w:tmpl w:val="46A6AAF2"/>
    <w:lvl w:ilvl="0" w:tplc="041F0001">
      <w:start w:val="1"/>
      <w:numFmt w:val="bullet"/>
      <w:lvlText w:val=""/>
      <w:lvlJc w:val="left"/>
      <w:pPr>
        <w:ind w:left="1145" w:hanging="360"/>
      </w:pPr>
      <w:rPr>
        <w:rFonts w:ascii="Symbol" w:hAnsi="Symbol" w:hint="default"/>
      </w:rPr>
    </w:lvl>
    <w:lvl w:ilvl="1" w:tplc="041F0001">
      <w:start w:val="1"/>
      <w:numFmt w:val="bullet"/>
      <w:lvlText w:val=""/>
      <w:lvlJc w:val="left"/>
      <w:pPr>
        <w:ind w:left="1865" w:hanging="360"/>
      </w:pPr>
      <w:rPr>
        <w:rFonts w:ascii="Symbol" w:hAnsi="Symbol"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30" w15:restartNumberingAfterBreak="0">
    <w:nsid w:val="73D75E5E"/>
    <w:multiLevelType w:val="hybridMultilevel"/>
    <w:tmpl w:val="F0FC79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643414F"/>
    <w:multiLevelType w:val="hybridMultilevel"/>
    <w:tmpl w:val="6040DC20"/>
    <w:lvl w:ilvl="0" w:tplc="041F0001">
      <w:start w:val="1"/>
      <w:numFmt w:val="bullet"/>
      <w:lvlText w:val=""/>
      <w:lvlJc w:val="left"/>
      <w:pPr>
        <w:ind w:left="1145" w:hanging="360"/>
      </w:pPr>
      <w:rPr>
        <w:rFonts w:ascii="Symbol" w:hAnsi="Symbol" w:hint="default"/>
      </w:rPr>
    </w:lvl>
    <w:lvl w:ilvl="1" w:tplc="041F0003">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32" w15:restartNumberingAfterBreak="0">
    <w:nsid w:val="78121DE4"/>
    <w:multiLevelType w:val="hybridMultilevel"/>
    <w:tmpl w:val="9C6A103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91E428C"/>
    <w:multiLevelType w:val="hybridMultilevel"/>
    <w:tmpl w:val="59D0FA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94E06EC"/>
    <w:multiLevelType w:val="hybridMultilevel"/>
    <w:tmpl w:val="947A866E"/>
    <w:lvl w:ilvl="0" w:tplc="5380B8BC">
      <w:start w:val="1"/>
      <w:numFmt w:val="lowerLetter"/>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35" w15:restartNumberingAfterBreak="0">
    <w:nsid w:val="7A2C2ABA"/>
    <w:multiLevelType w:val="hybridMultilevel"/>
    <w:tmpl w:val="34B4685C"/>
    <w:lvl w:ilvl="0" w:tplc="85D81416">
      <w:start w:val="1"/>
      <w:numFmt w:val="lowerLetter"/>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36" w15:restartNumberingAfterBreak="0">
    <w:nsid w:val="7B7873E2"/>
    <w:multiLevelType w:val="hybridMultilevel"/>
    <w:tmpl w:val="0E82DEEC"/>
    <w:lvl w:ilvl="0" w:tplc="041F0001">
      <w:start w:val="1"/>
      <w:numFmt w:val="bullet"/>
      <w:lvlText w:val=""/>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37" w15:restartNumberingAfterBreak="0">
    <w:nsid w:val="7B80344E"/>
    <w:multiLevelType w:val="hybridMultilevel"/>
    <w:tmpl w:val="AFB4FDF6"/>
    <w:lvl w:ilvl="0" w:tplc="6A9A1854">
      <w:start w:val="1"/>
      <w:numFmt w:val="lowerLetter"/>
      <w:lvlText w:val="%1)"/>
      <w:lvlJc w:val="left"/>
      <w:pPr>
        <w:ind w:left="413" w:hanging="555"/>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38" w15:restartNumberingAfterBreak="0">
    <w:nsid w:val="7BA8350F"/>
    <w:multiLevelType w:val="hybridMultilevel"/>
    <w:tmpl w:val="DE4A6B94"/>
    <w:lvl w:ilvl="0" w:tplc="B428D640">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0"/>
  </w:num>
  <w:num w:numId="2">
    <w:abstractNumId w:val="16"/>
  </w:num>
  <w:num w:numId="3">
    <w:abstractNumId w:val="24"/>
  </w:num>
  <w:num w:numId="4">
    <w:abstractNumId w:val="20"/>
  </w:num>
  <w:num w:numId="5">
    <w:abstractNumId w:val="1"/>
  </w:num>
  <w:num w:numId="6">
    <w:abstractNumId w:val="5"/>
  </w:num>
  <w:num w:numId="7">
    <w:abstractNumId w:val="19"/>
  </w:num>
  <w:num w:numId="8">
    <w:abstractNumId w:val="22"/>
  </w:num>
  <w:num w:numId="9">
    <w:abstractNumId w:val="10"/>
  </w:num>
  <w:num w:numId="10">
    <w:abstractNumId w:val="32"/>
  </w:num>
  <w:num w:numId="11">
    <w:abstractNumId w:val="27"/>
  </w:num>
  <w:num w:numId="12">
    <w:abstractNumId w:val="15"/>
  </w:num>
  <w:num w:numId="13">
    <w:abstractNumId w:val="13"/>
  </w:num>
  <w:num w:numId="14">
    <w:abstractNumId w:val="37"/>
  </w:num>
  <w:num w:numId="15">
    <w:abstractNumId w:val="25"/>
  </w:num>
  <w:num w:numId="16">
    <w:abstractNumId w:val="21"/>
  </w:num>
  <w:num w:numId="17">
    <w:abstractNumId w:val="17"/>
  </w:num>
  <w:num w:numId="18">
    <w:abstractNumId w:val="11"/>
  </w:num>
  <w:num w:numId="19">
    <w:abstractNumId w:val="33"/>
  </w:num>
  <w:num w:numId="20">
    <w:abstractNumId w:val="30"/>
  </w:num>
  <w:num w:numId="21">
    <w:abstractNumId w:val="28"/>
  </w:num>
  <w:num w:numId="22">
    <w:abstractNumId w:val="9"/>
  </w:num>
  <w:num w:numId="23">
    <w:abstractNumId w:val="23"/>
  </w:num>
  <w:num w:numId="24">
    <w:abstractNumId w:val="36"/>
  </w:num>
  <w:num w:numId="25">
    <w:abstractNumId w:val="6"/>
  </w:num>
  <w:num w:numId="26">
    <w:abstractNumId w:val="18"/>
  </w:num>
  <w:num w:numId="27">
    <w:abstractNumId w:val="2"/>
  </w:num>
  <w:num w:numId="28">
    <w:abstractNumId w:val="35"/>
  </w:num>
  <w:num w:numId="29">
    <w:abstractNumId w:val="31"/>
  </w:num>
  <w:num w:numId="30">
    <w:abstractNumId w:val="29"/>
  </w:num>
  <w:num w:numId="31">
    <w:abstractNumId w:val="14"/>
  </w:num>
  <w:num w:numId="32">
    <w:abstractNumId w:val="4"/>
  </w:num>
  <w:num w:numId="33">
    <w:abstractNumId w:val="8"/>
  </w:num>
  <w:num w:numId="34">
    <w:abstractNumId w:val="7"/>
  </w:num>
  <w:num w:numId="35">
    <w:abstractNumId w:val="26"/>
  </w:num>
  <w:num w:numId="36">
    <w:abstractNumId w:val="3"/>
  </w:num>
  <w:num w:numId="37">
    <w:abstractNumId w:val="34"/>
  </w:num>
  <w:num w:numId="38">
    <w:abstractNumId w:val="12"/>
  </w:num>
  <w:num w:numId="39">
    <w:abstractNumId w:val="3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D21"/>
    <w:rsid w:val="000034FA"/>
    <w:rsid w:val="0000411A"/>
    <w:rsid w:val="00004856"/>
    <w:rsid w:val="00007C31"/>
    <w:rsid w:val="00010F86"/>
    <w:rsid w:val="00014C2C"/>
    <w:rsid w:val="00041304"/>
    <w:rsid w:val="0004614B"/>
    <w:rsid w:val="00051331"/>
    <w:rsid w:val="00051F90"/>
    <w:rsid w:val="00057A65"/>
    <w:rsid w:val="000645D2"/>
    <w:rsid w:val="000700FA"/>
    <w:rsid w:val="000706D4"/>
    <w:rsid w:val="00073AF1"/>
    <w:rsid w:val="00073B65"/>
    <w:rsid w:val="00076B77"/>
    <w:rsid w:val="0008055E"/>
    <w:rsid w:val="00081B1F"/>
    <w:rsid w:val="00083794"/>
    <w:rsid w:val="000857C7"/>
    <w:rsid w:val="00094442"/>
    <w:rsid w:val="00094452"/>
    <w:rsid w:val="000A25FC"/>
    <w:rsid w:val="000A5178"/>
    <w:rsid w:val="000A7394"/>
    <w:rsid w:val="000B302C"/>
    <w:rsid w:val="000B3417"/>
    <w:rsid w:val="000B7A81"/>
    <w:rsid w:val="000C27A4"/>
    <w:rsid w:val="000C3981"/>
    <w:rsid w:val="000D0687"/>
    <w:rsid w:val="000D3521"/>
    <w:rsid w:val="000D4829"/>
    <w:rsid w:val="000D5E7C"/>
    <w:rsid w:val="000E4774"/>
    <w:rsid w:val="000E61F9"/>
    <w:rsid w:val="000E6DA4"/>
    <w:rsid w:val="000F07F4"/>
    <w:rsid w:val="000F2FBF"/>
    <w:rsid w:val="000F64B8"/>
    <w:rsid w:val="00104625"/>
    <w:rsid w:val="00111152"/>
    <w:rsid w:val="001149D2"/>
    <w:rsid w:val="00120F22"/>
    <w:rsid w:val="001233BF"/>
    <w:rsid w:val="0012590E"/>
    <w:rsid w:val="00126A83"/>
    <w:rsid w:val="001368B2"/>
    <w:rsid w:val="00137DD0"/>
    <w:rsid w:val="00143843"/>
    <w:rsid w:val="00146C4B"/>
    <w:rsid w:val="00153520"/>
    <w:rsid w:val="00155A61"/>
    <w:rsid w:val="00155F9A"/>
    <w:rsid w:val="001562BE"/>
    <w:rsid w:val="00156374"/>
    <w:rsid w:val="00163958"/>
    <w:rsid w:val="00166F99"/>
    <w:rsid w:val="001676A4"/>
    <w:rsid w:val="001676D2"/>
    <w:rsid w:val="00167989"/>
    <w:rsid w:val="00172F09"/>
    <w:rsid w:val="00181D2B"/>
    <w:rsid w:val="00184EB4"/>
    <w:rsid w:val="00185746"/>
    <w:rsid w:val="00192C02"/>
    <w:rsid w:val="001A0D03"/>
    <w:rsid w:val="001A2975"/>
    <w:rsid w:val="001A54F9"/>
    <w:rsid w:val="001A5F85"/>
    <w:rsid w:val="001A6732"/>
    <w:rsid w:val="001A7C10"/>
    <w:rsid w:val="001A7C74"/>
    <w:rsid w:val="001B5919"/>
    <w:rsid w:val="001B6844"/>
    <w:rsid w:val="001C66B2"/>
    <w:rsid w:val="001C75E9"/>
    <w:rsid w:val="001D36A1"/>
    <w:rsid w:val="001D68A0"/>
    <w:rsid w:val="001D6FE5"/>
    <w:rsid w:val="001E0662"/>
    <w:rsid w:val="001E60D1"/>
    <w:rsid w:val="001F2230"/>
    <w:rsid w:val="001F34A9"/>
    <w:rsid w:val="00204FBC"/>
    <w:rsid w:val="00206893"/>
    <w:rsid w:val="00207A58"/>
    <w:rsid w:val="00207D70"/>
    <w:rsid w:val="00210807"/>
    <w:rsid w:val="00216867"/>
    <w:rsid w:val="00220C7B"/>
    <w:rsid w:val="00221DB8"/>
    <w:rsid w:val="0022757D"/>
    <w:rsid w:val="00227CD2"/>
    <w:rsid w:val="002321BC"/>
    <w:rsid w:val="002339DF"/>
    <w:rsid w:val="00233FBE"/>
    <w:rsid w:val="002372EA"/>
    <w:rsid w:val="0024320F"/>
    <w:rsid w:val="0024341A"/>
    <w:rsid w:val="00245B31"/>
    <w:rsid w:val="0025265B"/>
    <w:rsid w:val="00256554"/>
    <w:rsid w:val="0025655E"/>
    <w:rsid w:val="00262884"/>
    <w:rsid w:val="00271550"/>
    <w:rsid w:val="00275900"/>
    <w:rsid w:val="00277923"/>
    <w:rsid w:val="00284DCB"/>
    <w:rsid w:val="002909FA"/>
    <w:rsid w:val="002B03F9"/>
    <w:rsid w:val="002B4BD9"/>
    <w:rsid w:val="002B4F9B"/>
    <w:rsid w:val="002B5A59"/>
    <w:rsid w:val="002B654D"/>
    <w:rsid w:val="002C5851"/>
    <w:rsid w:val="002D1017"/>
    <w:rsid w:val="002D3E20"/>
    <w:rsid w:val="002D422E"/>
    <w:rsid w:val="002D5855"/>
    <w:rsid w:val="002E06FC"/>
    <w:rsid w:val="002E0B1A"/>
    <w:rsid w:val="002E0E05"/>
    <w:rsid w:val="002F372E"/>
    <w:rsid w:val="002F3977"/>
    <w:rsid w:val="002F3E62"/>
    <w:rsid w:val="00305579"/>
    <w:rsid w:val="00305AA1"/>
    <w:rsid w:val="00305F25"/>
    <w:rsid w:val="00311149"/>
    <w:rsid w:val="00317C98"/>
    <w:rsid w:val="00317E6F"/>
    <w:rsid w:val="003228BE"/>
    <w:rsid w:val="003311A9"/>
    <w:rsid w:val="00333862"/>
    <w:rsid w:val="00334BFD"/>
    <w:rsid w:val="00336E7B"/>
    <w:rsid w:val="00340390"/>
    <w:rsid w:val="00346E25"/>
    <w:rsid w:val="00352078"/>
    <w:rsid w:val="00361294"/>
    <w:rsid w:val="003612E8"/>
    <w:rsid w:val="003675BF"/>
    <w:rsid w:val="00370F81"/>
    <w:rsid w:val="00375649"/>
    <w:rsid w:val="00377F68"/>
    <w:rsid w:val="00381C21"/>
    <w:rsid w:val="00390D83"/>
    <w:rsid w:val="0039664E"/>
    <w:rsid w:val="003A5D79"/>
    <w:rsid w:val="003B480C"/>
    <w:rsid w:val="003C66DF"/>
    <w:rsid w:val="003D39D3"/>
    <w:rsid w:val="003D573F"/>
    <w:rsid w:val="003E2E15"/>
    <w:rsid w:val="003E76F2"/>
    <w:rsid w:val="003E78A0"/>
    <w:rsid w:val="003F133A"/>
    <w:rsid w:val="003F1602"/>
    <w:rsid w:val="003F3040"/>
    <w:rsid w:val="003F417A"/>
    <w:rsid w:val="003F69E0"/>
    <w:rsid w:val="004001D6"/>
    <w:rsid w:val="00401B52"/>
    <w:rsid w:val="00404857"/>
    <w:rsid w:val="004111E4"/>
    <w:rsid w:val="00422DCC"/>
    <w:rsid w:val="0042541F"/>
    <w:rsid w:val="00425909"/>
    <w:rsid w:val="00426C17"/>
    <w:rsid w:val="00431BEA"/>
    <w:rsid w:val="00435AA6"/>
    <w:rsid w:val="00450D18"/>
    <w:rsid w:val="00450F4E"/>
    <w:rsid w:val="00456194"/>
    <w:rsid w:val="00457542"/>
    <w:rsid w:val="004612BC"/>
    <w:rsid w:val="00461533"/>
    <w:rsid w:val="00466E78"/>
    <w:rsid w:val="00470D0C"/>
    <w:rsid w:val="00471D39"/>
    <w:rsid w:val="00475F55"/>
    <w:rsid w:val="0047600B"/>
    <w:rsid w:val="00477D9E"/>
    <w:rsid w:val="004827C0"/>
    <w:rsid w:val="00484352"/>
    <w:rsid w:val="00486D80"/>
    <w:rsid w:val="00491D60"/>
    <w:rsid w:val="004922B5"/>
    <w:rsid w:val="00494A85"/>
    <w:rsid w:val="004975B7"/>
    <w:rsid w:val="00497D9E"/>
    <w:rsid w:val="004A3C0F"/>
    <w:rsid w:val="004A4663"/>
    <w:rsid w:val="004B043F"/>
    <w:rsid w:val="004B50F9"/>
    <w:rsid w:val="004B5B1C"/>
    <w:rsid w:val="004B6274"/>
    <w:rsid w:val="004B70E2"/>
    <w:rsid w:val="004C188C"/>
    <w:rsid w:val="004C2EDD"/>
    <w:rsid w:val="004C42F2"/>
    <w:rsid w:val="004C510D"/>
    <w:rsid w:val="004D15F1"/>
    <w:rsid w:val="004D57C9"/>
    <w:rsid w:val="004D70F7"/>
    <w:rsid w:val="004D76AF"/>
    <w:rsid w:val="004E1416"/>
    <w:rsid w:val="004E5619"/>
    <w:rsid w:val="005010B9"/>
    <w:rsid w:val="00501BF3"/>
    <w:rsid w:val="00507BF3"/>
    <w:rsid w:val="00510C21"/>
    <w:rsid w:val="005130E2"/>
    <w:rsid w:val="005276E6"/>
    <w:rsid w:val="00535509"/>
    <w:rsid w:val="005356A1"/>
    <w:rsid w:val="0053584E"/>
    <w:rsid w:val="005360CE"/>
    <w:rsid w:val="00557D8B"/>
    <w:rsid w:val="00560506"/>
    <w:rsid w:val="0056127B"/>
    <w:rsid w:val="00567650"/>
    <w:rsid w:val="00571EA9"/>
    <w:rsid w:val="005723D6"/>
    <w:rsid w:val="00573493"/>
    <w:rsid w:val="0057420E"/>
    <w:rsid w:val="00576BE5"/>
    <w:rsid w:val="00581CA6"/>
    <w:rsid w:val="0059102D"/>
    <w:rsid w:val="00593730"/>
    <w:rsid w:val="00593863"/>
    <w:rsid w:val="00595826"/>
    <w:rsid w:val="00595955"/>
    <w:rsid w:val="005A1E80"/>
    <w:rsid w:val="005A455C"/>
    <w:rsid w:val="005A5FD0"/>
    <w:rsid w:val="005A7C57"/>
    <w:rsid w:val="005B07AE"/>
    <w:rsid w:val="005B396F"/>
    <w:rsid w:val="005B43F6"/>
    <w:rsid w:val="005B60A6"/>
    <w:rsid w:val="005B657E"/>
    <w:rsid w:val="005B734A"/>
    <w:rsid w:val="005C79AA"/>
    <w:rsid w:val="005E04DB"/>
    <w:rsid w:val="005E1EC1"/>
    <w:rsid w:val="005E3B7C"/>
    <w:rsid w:val="005F09A8"/>
    <w:rsid w:val="005F2F5B"/>
    <w:rsid w:val="006009AE"/>
    <w:rsid w:val="00600E78"/>
    <w:rsid w:val="00603D51"/>
    <w:rsid w:val="006108B0"/>
    <w:rsid w:val="006108EA"/>
    <w:rsid w:val="006141CE"/>
    <w:rsid w:val="006177FD"/>
    <w:rsid w:val="006209A5"/>
    <w:rsid w:val="006232D3"/>
    <w:rsid w:val="006249C8"/>
    <w:rsid w:val="006250A3"/>
    <w:rsid w:val="00626F2F"/>
    <w:rsid w:val="0064095C"/>
    <w:rsid w:val="00640D02"/>
    <w:rsid w:val="00650091"/>
    <w:rsid w:val="0065472D"/>
    <w:rsid w:val="00664CBF"/>
    <w:rsid w:val="00667047"/>
    <w:rsid w:val="00670343"/>
    <w:rsid w:val="00672615"/>
    <w:rsid w:val="00680E72"/>
    <w:rsid w:val="006817AB"/>
    <w:rsid w:val="00683D17"/>
    <w:rsid w:val="006843C2"/>
    <w:rsid w:val="00696CE6"/>
    <w:rsid w:val="00696E38"/>
    <w:rsid w:val="00696E93"/>
    <w:rsid w:val="006A26B3"/>
    <w:rsid w:val="006A3B57"/>
    <w:rsid w:val="006B7377"/>
    <w:rsid w:val="006B73B5"/>
    <w:rsid w:val="006B78CF"/>
    <w:rsid w:val="006C1784"/>
    <w:rsid w:val="006C1DF0"/>
    <w:rsid w:val="006C39AC"/>
    <w:rsid w:val="006C455E"/>
    <w:rsid w:val="006C6229"/>
    <w:rsid w:val="006C6B26"/>
    <w:rsid w:val="006C6F2E"/>
    <w:rsid w:val="006C7D91"/>
    <w:rsid w:val="006D29FE"/>
    <w:rsid w:val="006D3564"/>
    <w:rsid w:val="006D476C"/>
    <w:rsid w:val="006E22A6"/>
    <w:rsid w:val="006E332B"/>
    <w:rsid w:val="006E674A"/>
    <w:rsid w:val="006F1C6C"/>
    <w:rsid w:val="006F232E"/>
    <w:rsid w:val="006F26E2"/>
    <w:rsid w:val="006F54A0"/>
    <w:rsid w:val="006F5932"/>
    <w:rsid w:val="006F61F9"/>
    <w:rsid w:val="006F6A8C"/>
    <w:rsid w:val="006F7F6F"/>
    <w:rsid w:val="007021F7"/>
    <w:rsid w:val="0070266A"/>
    <w:rsid w:val="00715020"/>
    <w:rsid w:val="007175FD"/>
    <w:rsid w:val="007206FF"/>
    <w:rsid w:val="0072263F"/>
    <w:rsid w:val="00725F97"/>
    <w:rsid w:val="007266FA"/>
    <w:rsid w:val="00726AEC"/>
    <w:rsid w:val="007274FB"/>
    <w:rsid w:val="007319DD"/>
    <w:rsid w:val="00732EF0"/>
    <w:rsid w:val="00733693"/>
    <w:rsid w:val="0073401D"/>
    <w:rsid w:val="007357BB"/>
    <w:rsid w:val="00735814"/>
    <w:rsid w:val="00741AD2"/>
    <w:rsid w:val="00743B2A"/>
    <w:rsid w:val="00744637"/>
    <w:rsid w:val="0074733B"/>
    <w:rsid w:val="00747636"/>
    <w:rsid w:val="00752F97"/>
    <w:rsid w:val="00755069"/>
    <w:rsid w:val="00757CB7"/>
    <w:rsid w:val="00761546"/>
    <w:rsid w:val="00763A59"/>
    <w:rsid w:val="00763F4E"/>
    <w:rsid w:val="00771CBA"/>
    <w:rsid w:val="007736CB"/>
    <w:rsid w:val="00774930"/>
    <w:rsid w:val="007751EC"/>
    <w:rsid w:val="00780E8E"/>
    <w:rsid w:val="0078200F"/>
    <w:rsid w:val="00782B3C"/>
    <w:rsid w:val="00785A39"/>
    <w:rsid w:val="007872A9"/>
    <w:rsid w:val="00791762"/>
    <w:rsid w:val="00793D21"/>
    <w:rsid w:val="00795CD9"/>
    <w:rsid w:val="00797B48"/>
    <w:rsid w:val="007A2E40"/>
    <w:rsid w:val="007A51A3"/>
    <w:rsid w:val="007A79FA"/>
    <w:rsid w:val="007B0494"/>
    <w:rsid w:val="007B0EB5"/>
    <w:rsid w:val="007B563A"/>
    <w:rsid w:val="007B780E"/>
    <w:rsid w:val="007C20CE"/>
    <w:rsid w:val="007C262F"/>
    <w:rsid w:val="007C287E"/>
    <w:rsid w:val="007C5B2A"/>
    <w:rsid w:val="007D2786"/>
    <w:rsid w:val="007D33AF"/>
    <w:rsid w:val="007D4839"/>
    <w:rsid w:val="007D4DFB"/>
    <w:rsid w:val="007D7911"/>
    <w:rsid w:val="007E72AA"/>
    <w:rsid w:val="007F3B9C"/>
    <w:rsid w:val="007F5809"/>
    <w:rsid w:val="007F64C6"/>
    <w:rsid w:val="00801277"/>
    <w:rsid w:val="00802597"/>
    <w:rsid w:val="00802808"/>
    <w:rsid w:val="008067CE"/>
    <w:rsid w:val="0081416E"/>
    <w:rsid w:val="0081548D"/>
    <w:rsid w:val="0082115A"/>
    <w:rsid w:val="0082642C"/>
    <w:rsid w:val="0082780E"/>
    <w:rsid w:val="0083445A"/>
    <w:rsid w:val="00834A40"/>
    <w:rsid w:val="00840540"/>
    <w:rsid w:val="0084292E"/>
    <w:rsid w:val="008434C4"/>
    <w:rsid w:val="00845817"/>
    <w:rsid w:val="00851C35"/>
    <w:rsid w:val="00852910"/>
    <w:rsid w:val="00857384"/>
    <w:rsid w:val="008648E2"/>
    <w:rsid w:val="0087221D"/>
    <w:rsid w:val="00874610"/>
    <w:rsid w:val="00874DB2"/>
    <w:rsid w:val="0087533E"/>
    <w:rsid w:val="0087631B"/>
    <w:rsid w:val="008766F5"/>
    <w:rsid w:val="0088058F"/>
    <w:rsid w:val="00883417"/>
    <w:rsid w:val="00883D18"/>
    <w:rsid w:val="00887FC2"/>
    <w:rsid w:val="008924DE"/>
    <w:rsid w:val="008A7FE6"/>
    <w:rsid w:val="008B1093"/>
    <w:rsid w:val="008B2009"/>
    <w:rsid w:val="008B7431"/>
    <w:rsid w:val="008B7DF9"/>
    <w:rsid w:val="008C2454"/>
    <w:rsid w:val="008C31F0"/>
    <w:rsid w:val="008C441B"/>
    <w:rsid w:val="008C58A7"/>
    <w:rsid w:val="008C6B00"/>
    <w:rsid w:val="008D0078"/>
    <w:rsid w:val="008D0F4C"/>
    <w:rsid w:val="008D561E"/>
    <w:rsid w:val="008D73B8"/>
    <w:rsid w:val="008E1F30"/>
    <w:rsid w:val="008E61AF"/>
    <w:rsid w:val="0090000C"/>
    <w:rsid w:val="0090559C"/>
    <w:rsid w:val="00911276"/>
    <w:rsid w:val="00912093"/>
    <w:rsid w:val="00912E2E"/>
    <w:rsid w:val="00916CAE"/>
    <w:rsid w:val="00916E17"/>
    <w:rsid w:val="00917507"/>
    <w:rsid w:val="009208EB"/>
    <w:rsid w:val="00921210"/>
    <w:rsid w:val="009250D6"/>
    <w:rsid w:val="009257F6"/>
    <w:rsid w:val="00932EC4"/>
    <w:rsid w:val="009354A4"/>
    <w:rsid w:val="00940A2F"/>
    <w:rsid w:val="009469C1"/>
    <w:rsid w:val="00946D53"/>
    <w:rsid w:val="00947C7E"/>
    <w:rsid w:val="009512BE"/>
    <w:rsid w:val="00953968"/>
    <w:rsid w:val="00953CA0"/>
    <w:rsid w:val="00957FDA"/>
    <w:rsid w:val="0096007D"/>
    <w:rsid w:val="00961B23"/>
    <w:rsid w:val="00970534"/>
    <w:rsid w:val="00970809"/>
    <w:rsid w:val="00971A6C"/>
    <w:rsid w:val="0097248D"/>
    <w:rsid w:val="00972879"/>
    <w:rsid w:val="009738B7"/>
    <w:rsid w:val="00974275"/>
    <w:rsid w:val="00977DE9"/>
    <w:rsid w:val="009812F4"/>
    <w:rsid w:val="00984B80"/>
    <w:rsid w:val="00984E6B"/>
    <w:rsid w:val="009951A2"/>
    <w:rsid w:val="009A0DF4"/>
    <w:rsid w:val="009A652F"/>
    <w:rsid w:val="009B6234"/>
    <w:rsid w:val="009B75A3"/>
    <w:rsid w:val="009B79E3"/>
    <w:rsid w:val="009C2145"/>
    <w:rsid w:val="009C4F7F"/>
    <w:rsid w:val="009D1FEF"/>
    <w:rsid w:val="009D297D"/>
    <w:rsid w:val="009D5349"/>
    <w:rsid w:val="009D637F"/>
    <w:rsid w:val="009D6E6B"/>
    <w:rsid w:val="009E05C1"/>
    <w:rsid w:val="009E100B"/>
    <w:rsid w:val="009E38F1"/>
    <w:rsid w:val="009E42D3"/>
    <w:rsid w:val="009E4746"/>
    <w:rsid w:val="009F2897"/>
    <w:rsid w:val="009F5BF2"/>
    <w:rsid w:val="00A06131"/>
    <w:rsid w:val="00A07BC8"/>
    <w:rsid w:val="00A13913"/>
    <w:rsid w:val="00A15093"/>
    <w:rsid w:val="00A15E77"/>
    <w:rsid w:val="00A20931"/>
    <w:rsid w:val="00A21349"/>
    <w:rsid w:val="00A21B6D"/>
    <w:rsid w:val="00A23C87"/>
    <w:rsid w:val="00A24B14"/>
    <w:rsid w:val="00A325C5"/>
    <w:rsid w:val="00A326CA"/>
    <w:rsid w:val="00A32761"/>
    <w:rsid w:val="00A32BCB"/>
    <w:rsid w:val="00A352DB"/>
    <w:rsid w:val="00A361D1"/>
    <w:rsid w:val="00A452B8"/>
    <w:rsid w:val="00A47169"/>
    <w:rsid w:val="00A47738"/>
    <w:rsid w:val="00A51BB5"/>
    <w:rsid w:val="00A52EE6"/>
    <w:rsid w:val="00A53FC0"/>
    <w:rsid w:val="00A55645"/>
    <w:rsid w:val="00A561C9"/>
    <w:rsid w:val="00A575FA"/>
    <w:rsid w:val="00A629FF"/>
    <w:rsid w:val="00A64787"/>
    <w:rsid w:val="00A7080D"/>
    <w:rsid w:val="00A7636D"/>
    <w:rsid w:val="00A82A82"/>
    <w:rsid w:val="00A8320C"/>
    <w:rsid w:val="00A84C4B"/>
    <w:rsid w:val="00A862B0"/>
    <w:rsid w:val="00A93C72"/>
    <w:rsid w:val="00A948D5"/>
    <w:rsid w:val="00AA1515"/>
    <w:rsid w:val="00AA1C73"/>
    <w:rsid w:val="00AA1E53"/>
    <w:rsid w:val="00AA2004"/>
    <w:rsid w:val="00AA2BC6"/>
    <w:rsid w:val="00AA6E08"/>
    <w:rsid w:val="00AA7250"/>
    <w:rsid w:val="00AB456D"/>
    <w:rsid w:val="00AC0069"/>
    <w:rsid w:val="00AC26AD"/>
    <w:rsid w:val="00AC518A"/>
    <w:rsid w:val="00AC569D"/>
    <w:rsid w:val="00AD1444"/>
    <w:rsid w:val="00AD3695"/>
    <w:rsid w:val="00AD7546"/>
    <w:rsid w:val="00AE3ECC"/>
    <w:rsid w:val="00AE51B1"/>
    <w:rsid w:val="00AF0EF8"/>
    <w:rsid w:val="00AF1240"/>
    <w:rsid w:val="00B03F21"/>
    <w:rsid w:val="00B14841"/>
    <w:rsid w:val="00B155CD"/>
    <w:rsid w:val="00B16288"/>
    <w:rsid w:val="00B16FE9"/>
    <w:rsid w:val="00B218A0"/>
    <w:rsid w:val="00B25F0D"/>
    <w:rsid w:val="00B26511"/>
    <w:rsid w:val="00B34FDF"/>
    <w:rsid w:val="00B358E1"/>
    <w:rsid w:val="00B37A2F"/>
    <w:rsid w:val="00B42B9D"/>
    <w:rsid w:val="00B43BB3"/>
    <w:rsid w:val="00B47B96"/>
    <w:rsid w:val="00B47E63"/>
    <w:rsid w:val="00B5240E"/>
    <w:rsid w:val="00B53211"/>
    <w:rsid w:val="00B538D7"/>
    <w:rsid w:val="00B54AFD"/>
    <w:rsid w:val="00B5697D"/>
    <w:rsid w:val="00B60517"/>
    <w:rsid w:val="00B772E8"/>
    <w:rsid w:val="00B85626"/>
    <w:rsid w:val="00B91D73"/>
    <w:rsid w:val="00B97097"/>
    <w:rsid w:val="00B97B99"/>
    <w:rsid w:val="00BA14A0"/>
    <w:rsid w:val="00BA2BE1"/>
    <w:rsid w:val="00BA32E0"/>
    <w:rsid w:val="00BA7646"/>
    <w:rsid w:val="00BB3875"/>
    <w:rsid w:val="00BC30E9"/>
    <w:rsid w:val="00BC3B11"/>
    <w:rsid w:val="00BC3B34"/>
    <w:rsid w:val="00BD0F63"/>
    <w:rsid w:val="00BD223A"/>
    <w:rsid w:val="00BE2CC5"/>
    <w:rsid w:val="00BE3064"/>
    <w:rsid w:val="00BE337E"/>
    <w:rsid w:val="00BE5338"/>
    <w:rsid w:val="00BE66EE"/>
    <w:rsid w:val="00BE6735"/>
    <w:rsid w:val="00BF307E"/>
    <w:rsid w:val="00BF433E"/>
    <w:rsid w:val="00BF6E26"/>
    <w:rsid w:val="00C005A9"/>
    <w:rsid w:val="00C01602"/>
    <w:rsid w:val="00C061B9"/>
    <w:rsid w:val="00C1127F"/>
    <w:rsid w:val="00C11A3A"/>
    <w:rsid w:val="00C16B9B"/>
    <w:rsid w:val="00C22E7B"/>
    <w:rsid w:val="00C30E4C"/>
    <w:rsid w:val="00C316BF"/>
    <w:rsid w:val="00C317C1"/>
    <w:rsid w:val="00C330C5"/>
    <w:rsid w:val="00C41ABD"/>
    <w:rsid w:val="00C43B60"/>
    <w:rsid w:val="00C46156"/>
    <w:rsid w:val="00C463EF"/>
    <w:rsid w:val="00C467FA"/>
    <w:rsid w:val="00C46BE0"/>
    <w:rsid w:val="00C5404A"/>
    <w:rsid w:val="00C55CF7"/>
    <w:rsid w:val="00C56733"/>
    <w:rsid w:val="00C61332"/>
    <w:rsid w:val="00C61365"/>
    <w:rsid w:val="00C62289"/>
    <w:rsid w:val="00C636B0"/>
    <w:rsid w:val="00C6415F"/>
    <w:rsid w:val="00C66AA5"/>
    <w:rsid w:val="00C674FC"/>
    <w:rsid w:val="00C710DF"/>
    <w:rsid w:val="00C72358"/>
    <w:rsid w:val="00C74BB0"/>
    <w:rsid w:val="00C753EE"/>
    <w:rsid w:val="00C804E6"/>
    <w:rsid w:val="00C80F63"/>
    <w:rsid w:val="00C822EF"/>
    <w:rsid w:val="00C90AB3"/>
    <w:rsid w:val="00C91304"/>
    <w:rsid w:val="00C93E96"/>
    <w:rsid w:val="00C966C7"/>
    <w:rsid w:val="00CA3490"/>
    <w:rsid w:val="00CB10D3"/>
    <w:rsid w:val="00CB1E77"/>
    <w:rsid w:val="00CB34CB"/>
    <w:rsid w:val="00CB6E24"/>
    <w:rsid w:val="00CB71E8"/>
    <w:rsid w:val="00CB7563"/>
    <w:rsid w:val="00CB7D92"/>
    <w:rsid w:val="00CC06ED"/>
    <w:rsid w:val="00CC204B"/>
    <w:rsid w:val="00CC2E38"/>
    <w:rsid w:val="00CC3CEC"/>
    <w:rsid w:val="00CD66F1"/>
    <w:rsid w:val="00CE1954"/>
    <w:rsid w:val="00CE2F96"/>
    <w:rsid w:val="00CE53B9"/>
    <w:rsid w:val="00CE65C3"/>
    <w:rsid w:val="00CE76D5"/>
    <w:rsid w:val="00CF3F8A"/>
    <w:rsid w:val="00CF69F1"/>
    <w:rsid w:val="00CF7D08"/>
    <w:rsid w:val="00D000EF"/>
    <w:rsid w:val="00D00DBC"/>
    <w:rsid w:val="00D0427B"/>
    <w:rsid w:val="00D07C64"/>
    <w:rsid w:val="00D102DD"/>
    <w:rsid w:val="00D126C0"/>
    <w:rsid w:val="00D12758"/>
    <w:rsid w:val="00D130B9"/>
    <w:rsid w:val="00D16F5F"/>
    <w:rsid w:val="00D221BD"/>
    <w:rsid w:val="00D22F35"/>
    <w:rsid w:val="00D300A2"/>
    <w:rsid w:val="00D34D6F"/>
    <w:rsid w:val="00D35096"/>
    <w:rsid w:val="00D37F9B"/>
    <w:rsid w:val="00D419CB"/>
    <w:rsid w:val="00D42E2C"/>
    <w:rsid w:val="00D510F2"/>
    <w:rsid w:val="00D655E4"/>
    <w:rsid w:val="00D658D7"/>
    <w:rsid w:val="00D745C3"/>
    <w:rsid w:val="00D80318"/>
    <w:rsid w:val="00D8376A"/>
    <w:rsid w:val="00D8610B"/>
    <w:rsid w:val="00D97A7A"/>
    <w:rsid w:val="00DA1AA4"/>
    <w:rsid w:val="00DA1D89"/>
    <w:rsid w:val="00DA49E1"/>
    <w:rsid w:val="00DC3A02"/>
    <w:rsid w:val="00DC4C6B"/>
    <w:rsid w:val="00DC68F2"/>
    <w:rsid w:val="00DC74A6"/>
    <w:rsid w:val="00DD304D"/>
    <w:rsid w:val="00DD7B7F"/>
    <w:rsid w:val="00DE4BF5"/>
    <w:rsid w:val="00DE5471"/>
    <w:rsid w:val="00DF5D0E"/>
    <w:rsid w:val="00E00B5D"/>
    <w:rsid w:val="00E02D44"/>
    <w:rsid w:val="00E039CF"/>
    <w:rsid w:val="00E03CB5"/>
    <w:rsid w:val="00E07F03"/>
    <w:rsid w:val="00E11C0C"/>
    <w:rsid w:val="00E13F9B"/>
    <w:rsid w:val="00E233B8"/>
    <w:rsid w:val="00E23684"/>
    <w:rsid w:val="00E23CA2"/>
    <w:rsid w:val="00E31D48"/>
    <w:rsid w:val="00E3345C"/>
    <w:rsid w:val="00E40A0B"/>
    <w:rsid w:val="00E466C4"/>
    <w:rsid w:val="00E4711B"/>
    <w:rsid w:val="00E477A8"/>
    <w:rsid w:val="00E534CF"/>
    <w:rsid w:val="00E55F09"/>
    <w:rsid w:val="00E60A72"/>
    <w:rsid w:val="00E61825"/>
    <w:rsid w:val="00E624FC"/>
    <w:rsid w:val="00E644A8"/>
    <w:rsid w:val="00E645BD"/>
    <w:rsid w:val="00E6563A"/>
    <w:rsid w:val="00E65DDC"/>
    <w:rsid w:val="00E72DD7"/>
    <w:rsid w:val="00E7523B"/>
    <w:rsid w:val="00E82F11"/>
    <w:rsid w:val="00E83126"/>
    <w:rsid w:val="00E84B00"/>
    <w:rsid w:val="00E944D7"/>
    <w:rsid w:val="00EA147C"/>
    <w:rsid w:val="00EA4774"/>
    <w:rsid w:val="00EB022F"/>
    <w:rsid w:val="00EB49F3"/>
    <w:rsid w:val="00EB4A05"/>
    <w:rsid w:val="00EB536E"/>
    <w:rsid w:val="00EB71FE"/>
    <w:rsid w:val="00EC10CA"/>
    <w:rsid w:val="00EC1F15"/>
    <w:rsid w:val="00EC21B3"/>
    <w:rsid w:val="00EC33FC"/>
    <w:rsid w:val="00EC4446"/>
    <w:rsid w:val="00EC6A1F"/>
    <w:rsid w:val="00EC6FA7"/>
    <w:rsid w:val="00EC6FDF"/>
    <w:rsid w:val="00ED27D9"/>
    <w:rsid w:val="00ED27E6"/>
    <w:rsid w:val="00ED3EB1"/>
    <w:rsid w:val="00ED5281"/>
    <w:rsid w:val="00EF482C"/>
    <w:rsid w:val="00F02AAC"/>
    <w:rsid w:val="00F02DA2"/>
    <w:rsid w:val="00F03475"/>
    <w:rsid w:val="00F04730"/>
    <w:rsid w:val="00F0774C"/>
    <w:rsid w:val="00F27151"/>
    <w:rsid w:val="00F319C3"/>
    <w:rsid w:val="00F32E79"/>
    <w:rsid w:val="00F33810"/>
    <w:rsid w:val="00F33DF4"/>
    <w:rsid w:val="00F36A90"/>
    <w:rsid w:val="00F45EF9"/>
    <w:rsid w:val="00F515DC"/>
    <w:rsid w:val="00F51D27"/>
    <w:rsid w:val="00F53944"/>
    <w:rsid w:val="00F54403"/>
    <w:rsid w:val="00F55374"/>
    <w:rsid w:val="00F56EC0"/>
    <w:rsid w:val="00F571C8"/>
    <w:rsid w:val="00F57F9B"/>
    <w:rsid w:val="00F60CBC"/>
    <w:rsid w:val="00F643E8"/>
    <w:rsid w:val="00F67010"/>
    <w:rsid w:val="00F67F76"/>
    <w:rsid w:val="00F72C1F"/>
    <w:rsid w:val="00F74CA5"/>
    <w:rsid w:val="00F76A6C"/>
    <w:rsid w:val="00F77C3C"/>
    <w:rsid w:val="00F80297"/>
    <w:rsid w:val="00F81DE6"/>
    <w:rsid w:val="00F82446"/>
    <w:rsid w:val="00F9191A"/>
    <w:rsid w:val="00F91F74"/>
    <w:rsid w:val="00FA2DA9"/>
    <w:rsid w:val="00FA36FC"/>
    <w:rsid w:val="00FA5526"/>
    <w:rsid w:val="00FA6E8C"/>
    <w:rsid w:val="00FB0C92"/>
    <w:rsid w:val="00FB4363"/>
    <w:rsid w:val="00FC116D"/>
    <w:rsid w:val="00FC1BCF"/>
    <w:rsid w:val="00FC2A2F"/>
    <w:rsid w:val="00FC2CB7"/>
    <w:rsid w:val="00FC35B4"/>
    <w:rsid w:val="00FD1BED"/>
    <w:rsid w:val="00FD25D5"/>
    <w:rsid w:val="00FD4C73"/>
    <w:rsid w:val="00FD701E"/>
    <w:rsid w:val="00FE043E"/>
    <w:rsid w:val="00FE3BBB"/>
    <w:rsid w:val="00FF0290"/>
    <w:rsid w:val="00FF5F2B"/>
    <w:rsid w:val="00FF65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7F3E85"/>
  <w15:docId w15:val="{97AC5B90-C8BC-4A60-855B-B245F96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1210"/>
  </w:style>
  <w:style w:type="paragraph" w:styleId="Balk1">
    <w:name w:val="heading 1"/>
    <w:basedOn w:val="Normal"/>
    <w:next w:val="Normal"/>
    <w:link w:val="Balk1Char"/>
    <w:uiPriority w:val="9"/>
    <w:qFormat/>
    <w:pPr>
      <w:keepNext/>
      <w:keepLines/>
      <w:spacing w:before="480" w:after="120"/>
      <w:outlineLvl w:val="0"/>
    </w:pPr>
    <w:rPr>
      <w:b/>
      <w:sz w:val="48"/>
      <w:szCs w:val="48"/>
    </w:rPr>
  </w:style>
  <w:style w:type="paragraph" w:styleId="Balk2">
    <w:name w:val="heading 2"/>
    <w:basedOn w:val="Normal"/>
    <w:next w:val="Normal"/>
    <w:link w:val="Balk2Char"/>
    <w:uiPriority w:val="9"/>
    <w:semiHidden/>
    <w:unhideWhenUsed/>
    <w:qFormat/>
    <w:pPr>
      <w:keepNext/>
      <w:keepLines/>
      <w:spacing w:before="360" w:after="80"/>
      <w:outlineLvl w:val="1"/>
    </w:pPr>
    <w:rPr>
      <w:b/>
      <w:sz w:val="36"/>
      <w:szCs w:val="36"/>
    </w:rPr>
  </w:style>
  <w:style w:type="paragraph" w:styleId="Balk3">
    <w:name w:val="heading 3"/>
    <w:basedOn w:val="Normal"/>
    <w:next w:val="Normal"/>
    <w:link w:val="Balk3Char"/>
    <w:uiPriority w:val="9"/>
    <w:semiHidden/>
    <w:unhideWhenUsed/>
    <w:qFormat/>
    <w:pPr>
      <w:keepNext/>
      <w:keepLines/>
      <w:spacing w:before="280" w:after="80"/>
      <w:outlineLvl w:val="2"/>
    </w:pPr>
    <w:rPr>
      <w:b/>
      <w:sz w:val="28"/>
      <w:szCs w:val="28"/>
    </w:rPr>
  </w:style>
  <w:style w:type="paragraph" w:styleId="Balk4">
    <w:name w:val="heading 4"/>
    <w:basedOn w:val="Normal"/>
    <w:next w:val="Normal"/>
    <w:link w:val="Balk4Char"/>
    <w:uiPriority w:val="9"/>
    <w:semiHidden/>
    <w:unhideWhenUsed/>
    <w:qFormat/>
    <w:pPr>
      <w:keepNext/>
      <w:keepLines/>
      <w:spacing w:before="240" w:after="40"/>
      <w:outlineLvl w:val="3"/>
    </w:pPr>
    <w:rPr>
      <w:b/>
      <w:sz w:val="24"/>
      <w:szCs w:val="24"/>
    </w:rPr>
  </w:style>
  <w:style w:type="paragraph" w:styleId="Balk5">
    <w:name w:val="heading 5"/>
    <w:basedOn w:val="Normal"/>
    <w:next w:val="Normal"/>
    <w:link w:val="Balk5Char"/>
    <w:uiPriority w:val="9"/>
    <w:semiHidden/>
    <w:unhideWhenUsed/>
    <w:qFormat/>
    <w:pPr>
      <w:keepNext/>
      <w:keepLines/>
      <w:spacing w:before="220" w:after="40"/>
      <w:outlineLvl w:val="4"/>
    </w:pPr>
    <w:rPr>
      <w:b/>
    </w:rPr>
  </w:style>
  <w:style w:type="paragraph" w:styleId="Balk6">
    <w:name w:val="heading 6"/>
    <w:basedOn w:val="Normal"/>
    <w:next w:val="Normal"/>
    <w:link w:val="Balk6Char"/>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link w:val="KonuBalChar"/>
    <w:uiPriority w:val="10"/>
    <w:qFormat/>
    <w:pPr>
      <w:keepNext/>
      <w:keepLines/>
      <w:spacing w:before="480" w:after="120"/>
    </w:pPr>
    <w:rPr>
      <w:b/>
      <w:sz w:val="72"/>
      <w:szCs w:val="72"/>
    </w:rPr>
  </w:style>
  <w:style w:type="paragraph" w:styleId="Altyaz">
    <w:name w:val="Subtitle"/>
    <w:basedOn w:val="Normal"/>
    <w:next w:val="Normal"/>
    <w:link w:val="AltyazChar"/>
    <w:uiPriority w:val="11"/>
    <w:qFormat/>
    <w:pPr>
      <w:keepNext/>
      <w:keepLines/>
      <w:spacing w:before="360" w:after="80"/>
    </w:pPr>
    <w:rPr>
      <w:rFonts w:ascii="Georgia" w:eastAsia="Georgia" w:hAnsi="Georgia" w:cs="Georgia"/>
      <w:i/>
      <w:color w:val="666666"/>
      <w:sz w:val="48"/>
      <w:szCs w:val="48"/>
    </w:rPr>
  </w:style>
  <w:style w:type="table" w:customStyle="1" w:styleId="14">
    <w:name w:val="14"/>
    <w:basedOn w:val="TableNormal1"/>
    <w:tblPr>
      <w:tblStyleRowBandSize w:val="1"/>
      <w:tblStyleColBandSize w:val="1"/>
      <w:tblCellMar>
        <w:left w:w="70" w:type="dxa"/>
        <w:right w:w="70" w:type="dxa"/>
      </w:tblCellMar>
    </w:tblPr>
  </w:style>
  <w:style w:type="table" w:customStyle="1" w:styleId="13">
    <w:name w:val="13"/>
    <w:basedOn w:val="TableNormal1"/>
    <w:tblPr>
      <w:tblStyleRowBandSize w:val="1"/>
      <w:tblStyleColBandSize w:val="1"/>
      <w:tblCellMar>
        <w:left w:w="70" w:type="dxa"/>
        <w:right w:w="70" w:type="dxa"/>
      </w:tblCellMar>
    </w:tblPr>
  </w:style>
  <w:style w:type="table" w:customStyle="1" w:styleId="12">
    <w:name w:val="12"/>
    <w:basedOn w:val="TableNormal1"/>
    <w:tblPr>
      <w:tblStyleRowBandSize w:val="1"/>
      <w:tblStyleColBandSize w:val="1"/>
      <w:tblCellMar>
        <w:left w:w="70" w:type="dxa"/>
        <w:right w:w="70" w:type="dxa"/>
      </w:tblCellMar>
    </w:tblPr>
  </w:style>
  <w:style w:type="table" w:customStyle="1" w:styleId="11">
    <w:name w:val="11"/>
    <w:basedOn w:val="TableNormal1"/>
    <w:tblPr>
      <w:tblStyleRowBandSize w:val="1"/>
      <w:tblStyleColBandSize w:val="1"/>
      <w:tblCellMar>
        <w:left w:w="70" w:type="dxa"/>
        <w:right w:w="70" w:type="dxa"/>
      </w:tblCellMar>
    </w:tblPr>
  </w:style>
  <w:style w:type="table" w:customStyle="1" w:styleId="10">
    <w:name w:val="10"/>
    <w:basedOn w:val="TableNormal1"/>
    <w:tblPr>
      <w:tblStyleRowBandSize w:val="1"/>
      <w:tblStyleColBandSize w:val="1"/>
      <w:tblCellMar>
        <w:left w:w="115" w:type="dxa"/>
        <w:right w:w="115" w:type="dxa"/>
      </w:tblCellMar>
    </w:tblPr>
  </w:style>
  <w:style w:type="table" w:customStyle="1" w:styleId="9">
    <w:name w:val="9"/>
    <w:basedOn w:val="TableNormal1"/>
    <w:tblPr>
      <w:tblStyleRowBandSize w:val="1"/>
      <w:tblStyleColBandSize w:val="1"/>
      <w:tblCellMar>
        <w:top w:w="15" w:type="dxa"/>
        <w:left w:w="70" w:type="dxa"/>
        <w:bottom w:w="15" w:type="dxa"/>
        <w:right w:w="70" w:type="dxa"/>
      </w:tblCellMar>
    </w:tblPr>
  </w:style>
  <w:style w:type="table" w:customStyle="1" w:styleId="8">
    <w:name w:val="8"/>
    <w:basedOn w:val="TableNormal1"/>
    <w:tblPr>
      <w:tblStyleRowBandSize w:val="1"/>
      <w:tblStyleColBandSize w:val="1"/>
      <w:tblCellMar>
        <w:left w:w="70" w:type="dxa"/>
        <w:right w:w="70" w:type="dxa"/>
      </w:tblCellMar>
    </w:tblPr>
  </w:style>
  <w:style w:type="table" w:customStyle="1" w:styleId="7">
    <w:name w:val="7"/>
    <w:basedOn w:val="TableNormal1"/>
    <w:tblPr>
      <w:tblStyleRowBandSize w:val="1"/>
      <w:tblStyleColBandSize w:val="1"/>
      <w:tblCellMar>
        <w:left w:w="115" w:type="dxa"/>
        <w:right w:w="115" w:type="dxa"/>
      </w:tblCellMar>
    </w:tblPr>
  </w:style>
  <w:style w:type="table" w:customStyle="1" w:styleId="6">
    <w:name w:val="6"/>
    <w:basedOn w:val="TableNormal1"/>
    <w:tblPr>
      <w:tblStyleRowBandSize w:val="1"/>
      <w:tblStyleColBandSize w:val="1"/>
      <w:tblCellMar>
        <w:top w:w="15" w:type="dxa"/>
        <w:left w:w="15" w:type="dxa"/>
        <w:bottom w:w="15" w:type="dxa"/>
        <w:right w:w="15" w:type="dxa"/>
      </w:tblCellMar>
    </w:tbl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left w:w="115" w:type="dxa"/>
        <w:right w:w="115" w:type="dxa"/>
      </w:tblCellMar>
    </w:tblPr>
  </w:style>
  <w:style w:type="table" w:customStyle="1" w:styleId="2">
    <w:name w:val="2"/>
    <w:basedOn w:val="TableNormal1"/>
    <w:tblPr>
      <w:tblStyleRowBandSize w:val="1"/>
      <w:tblStyleColBandSize w:val="1"/>
      <w:tblCellMar>
        <w:top w:w="100" w:type="dxa"/>
        <w:left w:w="100" w:type="dxa"/>
        <w:bottom w:w="100" w:type="dxa"/>
        <w:right w:w="100" w:type="dxa"/>
      </w:tblCellMar>
    </w:tblPr>
  </w:style>
  <w:style w:type="table" w:customStyle="1" w:styleId="1">
    <w:name w:val="1"/>
    <w:basedOn w:val="TableNormal1"/>
    <w:tblPr>
      <w:tblStyleRowBandSize w:val="1"/>
      <w:tblStyleColBandSize w:val="1"/>
      <w:tblCellMar>
        <w:top w:w="100" w:type="dxa"/>
        <w:left w:w="100" w:type="dxa"/>
        <w:bottom w:w="100" w:type="dxa"/>
        <w:right w:w="100" w:type="dxa"/>
      </w:tblCellMar>
    </w:tblPr>
    <w:tcPr>
      <w:shd w:val="clear" w:color="auto" w:fill="F3F6F6"/>
    </w:tcPr>
  </w:style>
  <w:style w:type="paragraph" w:styleId="AklamaMetni">
    <w:name w:val="annotation text"/>
    <w:basedOn w:val="Normal"/>
    <w:link w:val="AklamaMetniChar"/>
    <w:uiPriority w:val="99"/>
    <w:unhideWhenUsed/>
    <w:pPr>
      <w:spacing w:line="240" w:lineRule="auto"/>
    </w:pPr>
    <w:rPr>
      <w:sz w:val="20"/>
      <w:szCs w:val="20"/>
    </w:rPr>
  </w:style>
  <w:style w:type="character" w:customStyle="1" w:styleId="AklamaMetniChar">
    <w:name w:val="Açıklama Metni Char"/>
    <w:basedOn w:val="VarsaylanParagrafYazTipi"/>
    <w:link w:val="AklamaMetni"/>
    <w:uiPriority w:val="99"/>
    <w:rPr>
      <w:sz w:val="20"/>
      <w:szCs w:val="20"/>
    </w:rPr>
  </w:style>
  <w:style w:type="character" w:styleId="AklamaBavurusu">
    <w:name w:val="annotation reference"/>
    <w:basedOn w:val="VarsaylanParagrafYazTipi"/>
    <w:uiPriority w:val="99"/>
    <w:semiHidden/>
    <w:unhideWhenUsed/>
    <w:rPr>
      <w:sz w:val="16"/>
      <w:szCs w:val="16"/>
    </w:rPr>
  </w:style>
  <w:style w:type="paragraph" w:styleId="AklamaKonusu">
    <w:name w:val="annotation subject"/>
    <w:basedOn w:val="AklamaMetni"/>
    <w:next w:val="AklamaMetni"/>
    <w:link w:val="AklamaKonusuChar"/>
    <w:uiPriority w:val="99"/>
    <w:semiHidden/>
    <w:unhideWhenUsed/>
    <w:rsid w:val="005B43F6"/>
    <w:rPr>
      <w:b/>
      <w:bCs/>
    </w:rPr>
  </w:style>
  <w:style w:type="character" w:customStyle="1" w:styleId="AklamaKonusuChar">
    <w:name w:val="Açıklama Konusu Char"/>
    <w:basedOn w:val="AklamaMetniChar"/>
    <w:link w:val="AklamaKonusu"/>
    <w:uiPriority w:val="99"/>
    <w:semiHidden/>
    <w:rsid w:val="005B43F6"/>
    <w:rPr>
      <w:b/>
      <w:bCs/>
      <w:sz w:val="20"/>
      <w:szCs w:val="20"/>
    </w:rPr>
  </w:style>
  <w:style w:type="character" w:styleId="Kpr">
    <w:name w:val="Hyperlink"/>
    <w:basedOn w:val="VarsaylanParagrafYazTipi"/>
    <w:uiPriority w:val="99"/>
    <w:unhideWhenUsed/>
    <w:rsid w:val="008D73B8"/>
    <w:rPr>
      <w:color w:val="0000FF" w:themeColor="hyperlink"/>
      <w:u w:val="single"/>
    </w:rPr>
  </w:style>
  <w:style w:type="character" w:customStyle="1" w:styleId="zmlenmeyenBahsetme1">
    <w:name w:val="Çözümlenmeyen Bahsetme1"/>
    <w:basedOn w:val="VarsaylanParagrafYazTipi"/>
    <w:uiPriority w:val="99"/>
    <w:semiHidden/>
    <w:unhideWhenUsed/>
    <w:rsid w:val="008D73B8"/>
    <w:rPr>
      <w:color w:val="605E5C"/>
      <w:shd w:val="clear" w:color="auto" w:fill="E1DFDD"/>
    </w:rPr>
  </w:style>
  <w:style w:type="paragraph" w:styleId="ListeParagraf">
    <w:name w:val="List Paragraph"/>
    <w:basedOn w:val="Normal"/>
    <w:uiPriority w:val="34"/>
    <w:qFormat/>
    <w:rsid w:val="00977DE9"/>
    <w:pPr>
      <w:ind w:left="720"/>
      <w:contextualSpacing/>
    </w:pPr>
  </w:style>
  <w:style w:type="character" w:styleId="zlenenKpr">
    <w:name w:val="FollowedHyperlink"/>
    <w:basedOn w:val="VarsaylanParagrafYazTipi"/>
    <w:uiPriority w:val="99"/>
    <w:semiHidden/>
    <w:unhideWhenUsed/>
    <w:rsid w:val="00C61332"/>
    <w:rPr>
      <w:color w:val="954F72"/>
      <w:u w:val="single"/>
    </w:rPr>
  </w:style>
  <w:style w:type="paragraph" w:customStyle="1" w:styleId="msonormal0">
    <w:name w:val="msonormal"/>
    <w:basedOn w:val="Normal"/>
    <w:uiPriority w:val="99"/>
    <w:rsid w:val="00C613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uiPriority w:val="99"/>
    <w:rsid w:val="00C61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uiPriority w:val="99"/>
    <w:rsid w:val="00C61332"/>
    <w:pPr>
      <w:pBdr>
        <w:top w:val="single" w:sz="8" w:space="0" w:color="808080"/>
        <w:left w:val="single" w:sz="8" w:space="0" w:color="808080"/>
        <w:right w:val="single" w:sz="4" w:space="0" w:color="808080"/>
      </w:pBdr>
      <w:shd w:val="clear" w:color="000000" w:fill="B4C6E7"/>
      <w:spacing w:before="100" w:beforeAutospacing="1" w:after="100" w:afterAutospacing="1" w:line="240" w:lineRule="auto"/>
      <w:jc w:val="center"/>
      <w:textAlignment w:val="center"/>
    </w:pPr>
    <w:rPr>
      <w:rFonts w:ascii="Franklin Gothic Medium" w:eastAsia="Times New Roman" w:hAnsi="Franklin Gothic Medium" w:cs="Times New Roman"/>
      <w:b/>
      <w:bCs/>
      <w:sz w:val="18"/>
      <w:szCs w:val="18"/>
    </w:rPr>
  </w:style>
  <w:style w:type="paragraph" w:customStyle="1" w:styleId="xl70">
    <w:name w:val="xl70"/>
    <w:basedOn w:val="Normal"/>
    <w:uiPriority w:val="99"/>
    <w:rsid w:val="00C61332"/>
    <w:pPr>
      <w:pBdr>
        <w:top w:val="single" w:sz="8" w:space="0" w:color="808080"/>
        <w:left w:val="single" w:sz="4" w:space="0" w:color="808080"/>
        <w:right w:val="single" w:sz="4" w:space="0" w:color="808080"/>
      </w:pBdr>
      <w:shd w:val="clear" w:color="000000" w:fill="B4C6E7"/>
      <w:spacing w:before="100" w:beforeAutospacing="1" w:after="100" w:afterAutospacing="1" w:line="240" w:lineRule="auto"/>
      <w:jc w:val="center"/>
      <w:textAlignment w:val="center"/>
    </w:pPr>
    <w:rPr>
      <w:rFonts w:ascii="Franklin Gothic Medium" w:eastAsia="Times New Roman" w:hAnsi="Franklin Gothic Medium" w:cs="Times New Roman"/>
      <w:b/>
      <w:bCs/>
      <w:sz w:val="18"/>
      <w:szCs w:val="18"/>
    </w:rPr>
  </w:style>
  <w:style w:type="paragraph" w:customStyle="1" w:styleId="xl71">
    <w:name w:val="xl71"/>
    <w:basedOn w:val="Normal"/>
    <w:uiPriority w:val="99"/>
    <w:rsid w:val="00C61332"/>
    <w:pPr>
      <w:pBdr>
        <w:top w:val="single" w:sz="8" w:space="0" w:color="808080"/>
        <w:left w:val="single" w:sz="4" w:space="0" w:color="808080"/>
        <w:right w:val="single" w:sz="4" w:space="0" w:color="808080"/>
      </w:pBdr>
      <w:shd w:val="clear" w:color="000000" w:fill="B4C6E7"/>
      <w:spacing w:before="100" w:beforeAutospacing="1" w:after="100" w:afterAutospacing="1" w:line="240" w:lineRule="auto"/>
      <w:jc w:val="center"/>
      <w:textAlignment w:val="center"/>
    </w:pPr>
    <w:rPr>
      <w:rFonts w:ascii="Franklin Gothic Medium" w:eastAsia="Times New Roman" w:hAnsi="Franklin Gothic Medium" w:cs="Times New Roman"/>
      <w:b/>
      <w:bCs/>
      <w:sz w:val="18"/>
      <w:szCs w:val="18"/>
    </w:rPr>
  </w:style>
  <w:style w:type="paragraph" w:customStyle="1" w:styleId="xl72">
    <w:name w:val="xl72"/>
    <w:basedOn w:val="Normal"/>
    <w:uiPriority w:val="99"/>
    <w:rsid w:val="00C613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eastAsia="Times New Roman"/>
      <w:b/>
      <w:bCs/>
      <w:sz w:val="20"/>
      <w:szCs w:val="20"/>
    </w:rPr>
  </w:style>
  <w:style w:type="paragraph" w:customStyle="1" w:styleId="xl73">
    <w:name w:val="xl73"/>
    <w:basedOn w:val="Normal"/>
    <w:uiPriority w:val="99"/>
    <w:rsid w:val="00C613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eastAsia="Times New Roman"/>
      <w:b/>
      <w:bCs/>
      <w:sz w:val="20"/>
      <w:szCs w:val="20"/>
    </w:rPr>
  </w:style>
  <w:style w:type="paragraph" w:customStyle="1" w:styleId="xl74">
    <w:name w:val="xl74"/>
    <w:basedOn w:val="Normal"/>
    <w:uiPriority w:val="99"/>
    <w:rsid w:val="00C61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uiPriority w:val="99"/>
    <w:rsid w:val="00C6133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uiPriority w:val="99"/>
    <w:rsid w:val="00C61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77">
    <w:name w:val="xl77"/>
    <w:basedOn w:val="Normal"/>
    <w:uiPriority w:val="99"/>
    <w:rsid w:val="00C61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uiPriority w:val="99"/>
    <w:rsid w:val="00C6133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uiPriority w:val="99"/>
    <w:rsid w:val="00C6133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uiPriority w:val="99"/>
    <w:rsid w:val="00C6133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uiPriority w:val="99"/>
    <w:rsid w:val="00C61332"/>
    <w:pPr>
      <w:pBdr>
        <w:left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82">
    <w:name w:val="xl82"/>
    <w:basedOn w:val="Normal"/>
    <w:uiPriority w:val="99"/>
    <w:rsid w:val="00C61332"/>
    <w:pPr>
      <w:pBdr>
        <w:top w:val="single" w:sz="4" w:space="0" w:color="auto"/>
        <w:left w:val="single" w:sz="4" w:space="0" w:color="auto"/>
        <w:bottom w:val="single" w:sz="4" w:space="0" w:color="auto"/>
      </w:pBdr>
      <w:spacing w:before="100" w:beforeAutospacing="1" w:after="100" w:afterAutospacing="1" w:line="240" w:lineRule="auto"/>
    </w:pPr>
    <w:rPr>
      <w:rFonts w:eastAsia="Times New Roman"/>
      <w:sz w:val="24"/>
      <w:szCs w:val="24"/>
    </w:rPr>
  </w:style>
  <w:style w:type="paragraph" w:customStyle="1" w:styleId="xl83">
    <w:name w:val="xl83"/>
    <w:basedOn w:val="Normal"/>
    <w:uiPriority w:val="99"/>
    <w:rsid w:val="00C61332"/>
    <w:pPr>
      <w:spacing w:before="100" w:beforeAutospacing="1" w:after="100" w:afterAutospacing="1" w:line="240" w:lineRule="auto"/>
    </w:pPr>
    <w:rPr>
      <w:rFonts w:eastAsia="Times New Roman"/>
      <w:sz w:val="24"/>
      <w:szCs w:val="24"/>
    </w:rPr>
  </w:style>
  <w:style w:type="paragraph" w:customStyle="1" w:styleId="xl84">
    <w:name w:val="xl84"/>
    <w:basedOn w:val="Normal"/>
    <w:uiPriority w:val="99"/>
    <w:rsid w:val="00C61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uiPriority w:val="99"/>
    <w:rsid w:val="00C6133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uiPriority w:val="99"/>
    <w:rsid w:val="00C613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Normal"/>
    <w:uiPriority w:val="99"/>
    <w:rsid w:val="00C61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styleId="AralkYok">
    <w:name w:val="No Spacing"/>
    <w:uiPriority w:val="1"/>
    <w:qFormat/>
    <w:rsid w:val="00C61332"/>
    <w:pPr>
      <w:spacing w:after="0" w:line="240" w:lineRule="auto"/>
    </w:pPr>
  </w:style>
  <w:style w:type="paragraph" w:styleId="DipnotMetni">
    <w:name w:val="footnote text"/>
    <w:basedOn w:val="Normal"/>
    <w:link w:val="DipnotMetniChar"/>
    <w:uiPriority w:val="99"/>
    <w:semiHidden/>
    <w:unhideWhenUsed/>
    <w:rsid w:val="00576BE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76BE5"/>
    <w:rPr>
      <w:sz w:val="20"/>
      <w:szCs w:val="20"/>
    </w:rPr>
  </w:style>
  <w:style w:type="character" w:styleId="DipnotBavurusu">
    <w:name w:val="footnote reference"/>
    <w:basedOn w:val="VarsaylanParagrafYazTipi"/>
    <w:uiPriority w:val="99"/>
    <w:semiHidden/>
    <w:unhideWhenUsed/>
    <w:rsid w:val="00576BE5"/>
    <w:rPr>
      <w:vertAlign w:val="superscript"/>
    </w:rPr>
  </w:style>
  <w:style w:type="paragraph" w:styleId="BalonMetni">
    <w:name w:val="Balloon Text"/>
    <w:basedOn w:val="Normal"/>
    <w:link w:val="BalonMetniChar"/>
    <w:uiPriority w:val="99"/>
    <w:semiHidden/>
    <w:unhideWhenUsed/>
    <w:rsid w:val="00336E7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36E7B"/>
    <w:rPr>
      <w:rFonts w:ascii="Segoe UI" w:hAnsi="Segoe UI" w:cs="Segoe UI"/>
      <w:sz w:val="18"/>
      <w:szCs w:val="18"/>
    </w:rPr>
  </w:style>
  <w:style w:type="character" w:customStyle="1" w:styleId="zmlenmeyenBahsetme2">
    <w:name w:val="Çözümlenmeyen Bahsetme2"/>
    <w:basedOn w:val="VarsaylanParagrafYazTipi"/>
    <w:uiPriority w:val="99"/>
    <w:semiHidden/>
    <w:unhideWhenUsed/>
    <w:rsid w:val="00334BFD"/>
    <w:rPr>
      <w:color w:val="605E5C"/>
      <w:shd w:val="clear" w:color="auto" w:fill="E1DFDD"/>
    </w:rPr>
  </w:style>
  <w:style w:type="character" w:styleId="Gl">
    <w:name w:val="Strong"/>
    <w:basedOn w:val="VarsaylanParagrafYazTipi"/>
    <w:uiPriority w:val="22"/>
    <w:qFormat/>
    <w:rsid w:val="00BF433E"/>
    <w:rPr>
      <w:b/>
      <w:bCs/>
    </w:rPr>
  </w:style>
  <w:style w:type="character" w:customStyle="1" w:styleId="Balk1Char">
    <w:name w:val="Başlık 1 Char"/>
    <w:basedOn w:val="VarsaylanParagrafYazTipi"/>
    <w:link w:val="Balk1"/>
    <w:uiPriority w:val="9"/>
    <w:rsid w:val="00A862B0"/>
    <w:rPr>
      <w:b/>
      <w:sz w:val="48"/>
      <w:szCs w:val="48"/>
    </w:rPr>
  </w:style>
  <w:style w:type="character" w:customStyle="1" w:styleId="Balk2Char">
    <w:name w:val="Başlık 2 Char"/>
    <w:basedOn w:val="VarsaylanParagrafYazTipi"/>
    <w:link w:val="Balk2"/>
    <w:uiPriority w:val="9"/>
    <w:semiHidden/>
    <w:rsid w:val="00A862B0"/>
    <w:rPr>
      <w:b/>
      <w:sz w:val="36"/>
      <w:szCs w:val="36"/>
    </w:rPr>
  </w:style>
  <w:style w:type="character" w:customStyle="1" w:styleId="Balk3Char">
    <w:name w:val="Başlık 3 Char"/>
    <w:basedOn w:val="VarsaylanParagrafYazTipi"/>
    <w:link w:val="Balk3"/>
    <w:uiPriority w:val="9"/>
    <w:semiHidden/>
    <w:rsid w:val="00A862B0"/>
    <w:rPr>
      <w:b/>
      <w:sz w:val="28"/>
      <w:szCs w:val="28"/>
    </w:rPr>
  </w:style>
  <w:style w:type="character" w:customStyle="1" w:styleId="Balk4Char">
    <w:name w:val="Başlık 4 Char"/>
    <w:basedOn w:val="VarsaylanParagrafYazTipi"/>
    <w:link w:val="Balk4"/>
    <w:uiPriority w:val="9"/>
    <w:semiHidden/>
    <w:rsid w:val="00A862B0"/>
    <w:rPr>
      <w:b/>
      <w:sz w:val="24"/>
      <w:szCs w:val="24"/>
    </w:rPr>
  </w:style>
  <w:style w:type="character" w:customStyle="1" w:styleId="Balk5Char">
    <w:name w:val="Başlık 5 Char"/>
    <w:basedOn w:val="VarsaylanParagrafYazTipi"/>
    <w:link w:val="Balk5"/>
    <w:uiPriority w:val="9"/>
    <w:semiHidden/>
    <w:rsid w:val="00A862B0"/>
    <w:rPr>
      <w:b/>
    </w:rPr>
  </w:style>
  <w:style w:type="character" w:customStyle="1" w:styleId="Balk6Char">
    <w:name w:val="Başlık 6 Char"/>
    <w:basedOn w:val="VarsaylanParagrafYazTipi"/>
    <w:link w:val="Balk6"/>
    <w:uiPriority w:val="9"/>
    <w:semiHidden/>
    <w:rsid w:val="00A862B0"/>
    <w:rPr>
      <w:b/>
      <w:sz w:val="20"/>
      <w:szCs w:val="20"/>
    </w:rPr>
  </w:style>
  <w:style w:type="paragraph" w:styleId="NormalWeb">
    <w:name w:val="Normal (Web)"/>
    <w:basedOn w:val="Normal"/>
    <w:uiPriority w:val="99"/>
    <w:semiHidden/>
    <w:unhideWhenUsed/>
    <w:rsid w:val="00A862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onuBalChar">
    <w:name w:val="Konu Başlığı Char"/>
    <w:basedOn w:val="VarsaylanParagrafYazTipi"/>
    <w:link w:val="KonuBal"/>
    <w:uiPriority w:val="10"/>
    <w:rsid w:val="00A862B0"/>
    <w:rPr>
      <w:b/>
      <w:sz w:val="72"/>
      <w:szCs w:val="72"/>
    </w:rPr>
  </w:style>
  <w:style w:type="character" w:customStyle="1" w:styleId="AltyazChar">
    <w:name w:val="Altyazı Char"/>
    <w:basedOn w:val="VarsaylanParagrafYazTipi"/>
    <w:link w:val="Altyaz"/>
    <w:uiPriority w:val="11"/>
    <w:rsid w:val="00A862B0"/>
    <w:rPr>
      <w:rFonts w:ascii="Georgia" w:eastAsia="Georgia" w:hAnsi="Georgia" w:cs="Georgia"/>
      <w:i/>
      <w:color w:val="666666"/>
      <w:sz w:val="48"/>
      <w:szCs w:val="48"/>
    </w:rPr>
  </w:style>
  <w:style w:type="paragraph" w:customStyle="1" w:styleId="xl88">
    <w:name w:val="xl88"/>
    <w:basedOn w:val="Normal"/>
    <w:uiPriority w:val="99"/>
    <w:semiHidden/>
    <w:rsid w:val="00A862B0"/>
    <w:pPr>
      <w:pBdr>
        <w:left w:val="single" w:sz="8" w:space="0" w:color="808080"/>
        <w:right w:val="single" w:sz="8" w:space="0" w:color="808080"/>
      </w:pBdr>
      <w:shd w:val="clear" w:color="auto" w:fill="E7E6E6"/>
      <w:spacing w:before="100" w:beforeAutospacing="1" w:after="100" w:afterAutospacing="1" w:line="240" w:lineRule="auto"/>
    </w:pPr>
    <w:rPr>
      <w:rFonts w:ascii="Times New Roman" w:eastAsia="Times New Roman" w:hAnsi="Times New Roman" w:cs="Times New Roman"/>
      <w:color w:val="0000FF"/>
      <w:sz w:val="24"/>
      <w:szCs w:val="24"/>
      <w:u w:val="single"/>
    </w:rPr>
  </w:style>
  <w:style w:type="paragraph" w:customStyle="1" w:styleId="xl89">
    <w:name w:val="xl89"/>
    <w:basedOn w:val="Normal"/>
    <w:uiPriority w:val="99"/>
    <w:semiHidden/>
    <w:rsid w:val="00A862B0"/>
    <w:pPr>
      <w:pBdr>
        <w:left w:val="single" w:sz="8" w:space="0" w:color="808080"/>
        <w:bottom w:val="single" w:sz="8" w:space="0" w:color="auto"/>
        <w:right w:val="single" w:sz="8" w:space="0" w:color="808080"/>
      </w:pBdr>
      <w:shd w:val="clear" w:color="auto" w:fill="E7E6E6"/>
      <w:spacing w:before="100" w:beforeAutospacing="1" w:after="100" w:afterAutospacing="1" w:line="240" w:lineRule="auto"/>
    </w:pPr>
    <w:rPr>
      <w:rFonts w:ascii="Times New Roman" w:eastAsia="Times New Roman" w:hAnsi="Times New Roman" w:cs="Times New Roman"/>
      <w:color w:val="0000FF"/>
      <w:sz w:val="24"/>
      <w:szCs w:val="24"/>
      <w:u w:val="single"/>
    </w:rPr>
  </w:style>
  <w:style w:type="paragraph" w:customStyle="1" w:styleId="xl90">
    <w:name w:val="xl90"/>
    <w:basedOn w:val="Normal"/>
    <w:uiPriority w:val="99"/>
    <w:semiHidden/>
    <w:rsid w:val="00A862B0"/>
    <w:pPr>
      <w:pBdr>
        <w:top w:val="single" w:sz="8" w:space="0" w:color="auto"/>
        <w:left w:val="single" w:sz="8" w:space="0" w:color="auto"/>
        <w:right w:val="single" w:sz="8" w:space="0" w:color="auto"/>
      </w:pBdr>
      <w:shd w:val="clear" w:color="auto" w:fill="F2F2F2"/>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91">
    <w:name w:val="xl91"/>
    <w:basedOn w:val="Normal"/>
    <w:uiPriority w:val="99"/>
    <w:semiHidden/>
    <w:rsid w:val="00A862B0"/>
    <w:pPr>
      <w:pBdr>
        <w:left w:val="single" w:sz="8" w:space="0" w:color="auto"/>
        <w:right w:val="single" w:sz="8" w:space="0" w:color="auto"/>
      </w:pBdr>
      <w:shd w:val="clear" w:color="auto" w:fill="F2F2F2"/>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92">
    <w:name w:val="xl92"/>
    <w:basedOn w:val="Normal"/>
    <w:uiPriority w:val="99"/>
    <w:semiHidden/>
    <w:rsid w:val="00A862B0"/>
    <w:pPr>
      <w:pBdr>
        <w:left w:val="single" w:sz="8" w:space="0" w:color="auto"/>
        <w:bottom w:val="single" w:sz="8" w:space="0" w:color="000000"/>
        <w:right w:val="single" w:sz="8" w:space="0" w:color="auto"/>
      </w:pBdr>
      <w:shd w:val="clear" w:color="auto" w:fill="F2F2F2"/>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93">
    <w:name w:val="xl93"/>
    <w:basedOn w:val="Normal"/>
    <w:uiPriority w:val="99"/>
    <w:semiHidden/>
    <w:rsid w:val="00A862B0"/>
    <w:pPr>
      <w:pBdr>
        <w:top w:val="single" w:sz="8" w:space="0" w:color="000000"/>
        <w:left w:val="single" w:sz="8" w:space="0" w:color="auto"/>
        <w:right w:val="single" w:sz="8" w:space="0" w:color="auto"/>
      </w:pBdr>
      <w:shd w:val="clear" w:color="auto" w:fill="F2F2F2"/>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94">
    <w:name w:val="xl94"/>
    <w:basedOn w:val="Normal"/>
    <w:uiPriority w:val="99"/>
    <w:semiHidden/>
    <w:rsid w:val="00A862B0"/>
    <w:pPr>
      <w:pBdr>
        <w:left w:val="single" w:sz="8" w:space="0" w:color="auto"/>
        <w:bottom w:val="single" w:sz="8" w:space="0" w:color="auto"/>
        <w:right w:val="single" w:sz="8" w:space="0" w:color="auto"/>
      </w:pBdr>
      <w:shd w:val="clear" w:color="auto" w:fill="F2F2F2"/>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95">
    <w:name w:val="xl95"/>
    <w:basedOn w:val="Normal"/>
    <w:uiPriority w:val="99"/>
    <w:semiHidden/>
    <w:rsid w:val="00A862B0"/>
    <w:pPr>
      <w:pBdr>
        <w:left w:val="single" w:sz="8" w:space="0" w:color="auto"/>
        <w:right w:val="single" w:sz="8" w:space="0" w:color="000000"/>
      </w:pBdr>
      <w:shd w:val="clear" w:color="auto" w:fill="F2F2F2"/>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96">
    <w:name w:val="xl96"/>
    <w:basedOn w:val="Normal"/>
    <w:uiPriority w:val="99"/>
    <w:semiHidden/>
    <w:rsid w:val="00A862B0"/>
    <w:pPr>
      <w:pBdr>
        <w:top w:val="single" w:sz="8" w:space="0" w:color="auto"/>
        <w:left w:val="single" w:sz="8" w:space="0" w:color="auto"/>
        <w:right w:val="single" w:sz="8" w:space="0" w:color="000000"/>
      </w:pBdr>
      <w:shd w:val="clear" w:color="auto" w:fill="F2F2F2"/>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97">
    <w:name w:val="xl97"/>
    <w:basedOn w:val="Normal"/>
    <w:uiPriority w:val="99"/>
    <w:semiHidden/>
    <w:rsid w:val="00A862B0"/>
    <w:pPr>
      <w:pBdr>
        <w:left w:val="single" w:sz="8" w:space="0" w:color="auto"/>
        <w:bottom w:val="single" w:sz="8" w:space="0" w:color="000000"/>
        <w:right w:val="single" w:sz="8" w:space="0" w:color="000000"/>
      </w:pBdr>
      <w:shd w:val="clear" w:color="auto" w:fill="F2F2F2"/>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98">
    <w:name w:val="xl98"/>
    <w:basedOn w:val="Normal"/>
    <w:uiPriority w:val="99"/>
    <w:semiHidden/>
    <w:rsid w:val="00A862B0"/>
    <w:pPr>
      <w:pBdr>
        <w:top w:val="single" w:sz="8" w:space="0" w:color="808080"/>
        <w:left w:val="single" w:sz="8" w:space="0" w:color="808080"/>
        <w:right w:val="single" w:sz="8" w:space="0" w:color="808080"/>
      </w:pBdr>
      <w:shd w:val="clear" w:color="auto" w:fill="E7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uiPriority w:val="99"/>
    <w:semiHidden/>
    <w:rsid w:val="00A862B0"/>
    <w:pPr>
      <w:pBdr>
        <w:top w:val="single" w:sz="8" w:space="0" w:color="auto"/>
        <w:left w:val="single" w:sz="8"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0">
    <w:name w:val="xl100"/>
    <w:basedOn w:val="Normal"/>
    <w:uiPriority w:val="99"/>
    <w:semiHidden/>
    <w:rsid w:val="00A862B0"/>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1">
    <w:name w:val="xl101"/>
    <w:basedOn w:val="Normal"/>
    <w:uiPriority w:val="99"/>
    <w:semiHidden/>
    <w:rsid w:val="00A862B0"/>
    <w:pPr>
      <w:pBdr>
        <w:top w:val="single" w:sz="4"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2">
    <w:name w:val="xl102"/>
    <w:basedOn w:val="Normal"/>
    <w:uiPriority w:val="99"/>
    <w:semiHidden/>
    <w:rsid w:val="00A862B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103">
    <w:name w:val="xl103"/>
    <w:basedOn w:val="Normal"/>
    <w:uiPriority w:val="99"/>
    <w:semiHidden/>
    <w:rsid w:val="00A862B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4">
    <w:name w:val="xl104"/>
    <w:basedOn w:val="Normal"/>
    <w:uiPriority w:val="99"/>
    <w:semiHidden/>
    <w:rsid w:val="00A862B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5">
    <w:name w:val="xl105"/>
    <w:basedOn w:val="Normal"/>
    <w:uiPriority w:val="99"/>
    <w:semiHidden/>
    <w:rsid w:val="00A862B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6">
    <w:name w:val="xl106"/>
    <w:basedOn w:val="Normal"/>
    <w:uiPriority w:val="99"/>
    <w:semiHidden/>
    <w:rsid w:val="00A862B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7">
    <w:name w:val="xl107"/>
    <w:basedOn w:val="Normal"/>
    <w:uiPriority w:val="99"/>
    <w:semiHidden/>
    <w:rsid w:val="00A862B0"/>
    <w:pPr>
      <w:pBdr>
        <w:top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8">
    <w:name w:val="xl108"/>
    <w:basedOn w:val="Normal"/>
    <w:uiPriority w:val="99"/>
    <w:semiHidden/>
    <w:rsid w:val="00A862B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9">
    <w:name w:val="xl109"/>
    <w:basedOn w:val="Normal"/>
    <w:uiPriority w:val="99"/>
    <w:semiHidden/>
    <w:rsid w:val="00A862B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0">
    <w:name w:val="xl110"/>
    <w:basedOn w:val="Normal"/>
    <w:uiPriority w:val="99"/>
    <w:semiHidden/>
    <w:rsid w:val="00A862B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1">
    <w:name w:val="xl111"/>
    <w:basedOn w:val="Normal"/>
    <w:uiPriority w:val="99"/>
    <w:semiHidden/>
    <w:rsid w:val="00A862B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12">
    <w:name w:val="xl112"/>
    <w:basedOn w:val="Normal"/>
    <w:uiPriority w:val="99"/>
    <w:semiHidden/>
    <w:rsid w:val="00A862B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13">
    <w:name w:val="xl113"/>
    <w:basedOn w:val="Normal"/>
    <w:uiPriority w:val="99"/>
    <w:semiHidden/>
    <w:rsid w:val="00A862B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4">
    <w:name w:val="xl114"/>
    <w:basedOn w:val="Normal"/>
    <w:uiPriority w:val="99"/>
    <w:semiHidden/>
    <w:rsid w:val="00A862B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Normal"/>
    <w:uiPriority w:val="99"/>
    <w:semiHidden/>
    <w:rsid w:val="00A862B0"/>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6">
    <w:name w:val="xl116"/>
    <w:basedOn w:val="Normal"/>
    <w:uiPriority w:val="99"/>
    <w:semiHidden/>
    <w:rsid w:val="00A862B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117">
    <w:name w:val="xl117"/>
    <w:basedOn w:val="Normal"/>
    <w:uiPriority w:val="99"/>
    <w:semiHidden/>
    <w:rsid w:val="00A862B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18">
    <w:name w:val="xl118"/>
    <w:basedOn w:val="Normal"/>
    <w:uiPriority w:val="99"/>
    <w:semiHidden/>
    <w:rsid w:val="00A862B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9">
    <w:name w:val="xl119"/>
    <w:basedOn w:val="Normal"/>
    <w:uiPriority w:val="99"/>
    <w:semiHidden/>
    <w:rsid w:val="00A862B0"/>
    <w:pPr>
      <w:pBdr>
        <w:top w:val="single" w:sz="8" w:space="0" w:color="auto"/>
        <w:left w:val="single" w:sz="8" w:space="0" w:color="auto"/>
        <w:bottom w:val="single" w:sz="8" w:space="0" w:color="auto"/>
        <w:right w:val="single" w:sz="8" w:space="0" w:color="auto"/>
      </w:pBdr>
      <w:shd w:val="clear" w:color="auto" w:fill="F2F2F2"/>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depth-2">
    <w:name w:val="depth-2"/>
    <w:basedOn w:val="Normal"/>
    <w:uiPriority w:val="99"/>
    <w:semiHidden/>
    <w:rsid w:val="00A862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pnotMetniChar1">
    <w:name w:val="Dipnot Metni Char1"/>
    <w:basedOn w:val="VarsaylanParagrafYazTipi"/>
    <w:uiPriority w:val="99"/>
    <w:semiHidden/>
    <w:rsid w:val="00A862B0"/>
    <w:rPr>
      <w:sz w:val="20"/>
      <w:szCs w:val="20"/>
    </w:rPr>
  </w:style>
  <w:style w:type="character" w:customStyle="1" w:styleId="AklamaMetniChar1">
    <w:name w:val="Açıklama Metni Char1"/>
    <w:basedOn w:val="VarsaylanParagrafYazTipi"/>
    <w:uiPriority w:val="99"/>
    <w:semiHidden/>
    <w:rsid w:val="00A862B0"/>
    <w:rPr>
      <w:sz w:val="20"/>
      <w:szCs w:val="20"/>
    </w:rPr>
  </w:style>
  <w:style w:type="character" w:customStyle="1" w:styleId="KonuBalChar1">
    <w:name w:val="Konu Başlığı Char1"/>
    <w:basedOn w:val="VarsaylanParagrafYazTipi"/>
    <w:uiPriority w:val="10"/>
    <w:rsid w:val="00A862B0"/>
    <w:rPr>
      <w:rFonts w:asciiTheme="majorHAnsi" w:eastAsiaTheme="majorEastAsia" w:hAnsiTheme="majorHAnsi" w:cstheme="majorBidi" w:hint="default"/>
      <w:spacing w:val="-10"/>
      <w:kern w:val="28"/>
      <w:sz w:val="56"/>
      <w:szCs w:val="56"/>
    </w:rPr>
  </w:style>
  <w:style w:type="character" w:customStyle="1" w:styleId="AltyazChar1">
    <w:name w:val="Altyazı Char1"/>
    <w:basedOn w:val="VarsaylanParagrafYazTipi"/>
    <w:uiPriority w:val="11"/>
    <w:rsid w:val="00A862B0"/>
    <w:rPr>
      <w:rFonts w:ascii="Times New Roman" w:eastAsiaTheme="minorEastAsia" w:hAnsi="Times New Roman" w:cs="Times New Roman" w:hint="default"/>
      <w:color w:val="5A5A5A" w:themeColor="text1" w:themeTint="A5"/>
      <w:spacing w:val="15"/>
      <w:sz w:val="22"/>
      <w:szCs w:val="22"/>
    </w:rPr>
  </w:style>
  <w:style w:type="character" w:customStyle="1" w:styleId="AklamaKonusuChar1">
    <w:name w:val="Açıklama Konusu Char1"/>
    <w:basedOn w:val="AklamaMetniChar1"/>
    <w:uiPriority w:val="99"/>
    <w:semiHidden/>
    <w:rsid w:val="00A862B0"/>
    <w:rPr>
      <w:b/>
      <w:bCs/>
      <w:sz w:val="20"/>
      <w:szCs w:val="20"/>
    </w:rPr>
  </w:style>
  <w:style w:type="character" w:customStyle="1" w:styleId="BalonMetniChar1">
    <w:name w:val="Balon Metni Char1"/>
    <w:basedOn w:val="VarsaylanParagrafYazTipi"/>
    <w:uiPriority w:val="99"/>
    <w:semiHidden/>
    <w:rsid w:val="00A862B0"/>
    <w:rPr>
      <w:rFonts w:ascii="Segoe UI" w:hAnsi="Segoe UI" w:cs="Segoe UI" w:hint="default"/>
      <w:sz w:val="18"/>
      <w:szCs w:val="18"/>
    </w:rPr>
  </w:style>
  <w:style w:type="character" w:styleId="zmlenmeyenBahsetme">
    <w:name w:val="Unresolved Mention"/>
    <w:basedOn w:val="VarsaylanParagrafYazTipi"/>
    <w:uiPriority w:val="99"/>
    <w:semiHidden/>
    <w:unhideWhenUsed/>
    <w:rsid w:val="00F53944"/>
    <w:rPr>
      <w:color w:val="605E5C"/>
      <w:shd w:val="clear" w:color="auto" w:fill="E1DFDD"/>
    </w:rPr>
  </w:style>
  <w:style w:type="paragraph" w:styleId="GvdeMetni">
    <w:name w:val="Body Text"/>
    <w:basedOn w:val="Normal"/>
    <w:link w:val="GvdeMetniChar"/>
    <w:uiPriority w:val="1"/>
    <w:qFormat/>
    <w:rsid w:val="004B70E2"/>
    <w:pPr>
      <w:widowControl w:val="0"/>
      <w:autoSpaceDE w:val="0"/>
      <w:autoSpaceDN w:val="0"/>
      <w:spacing w:after="0" w:line="240" w:lineRule="auto"/>
    </w:pPr>
    <w:rPr>
      <w:rFonts w:ascii="Calibri Light" w:eastAsia="Calibri Light" w:hAnsi="Calibri Light" w:cs="Calibri Light"/>
      <w:sz w:val="26"/>
      <w:szCs w:val="26"/>
      <w:lang w:eastAsia="en-US"/>
    </w:rPr>
  </w:style>
  <w:style w:type="character" w:customStyle="1" w:styleId="GvdeMetniChar">
    <w:name w:val="Gövde Metni Char"/>
    <w:basedOn w:val="VarsaylanParagrafYazTipi"/>
    <w:link w:val="GvdeMetni"/>
    <w:uiPriority w:val="1"/>
    <w:rsid w:val="004B70E2"/>
    <w:rPr>
      <w:rFonts w:ascii="Calibri Light" w:eastAsia="Calibri Light" w:hAnsi="Calibri Light" w:cs="Calibri Light"/>
      <w:sz w:val="26"/>
      <w:szCs w:val="26"/>
      <w:lang w:eastAsia="en-US"/>
    </w:rPr>
  </w:style>
  <w:style w:type="table" w:styleId="TabloKlavuzu">
    <w:name w:val="Table Grid"/>
    <w:basedOn w:val="NormalTablo"/>
    <w:uiPriority w:val="39"/>
    <w:rsid w:val="004B7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1Ak-Vurgu1">
    <w:name w:val="Grid Table 1 Light Accent 1"/>
    <w:basedOn w:val="NormalTablo"/>
    <w:uiPriority w:val="46"/>
    <w:rsid w:val="006249C8"/>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cf01">
    <w:name w:val="cf01"/>
    <w:basedOn w:val="VarsaylanParagrafYazTipi"/>
    <w:rsid w:val="00573493"/>
    <w:rPr>
      <w:rFonts w:ascii="Segoe UI" w:hAnsi="Segoe UI" w:cs="Segoe UI" w:hint="default"/>
      <w:sz w:val="18"/>
      <w:szCs w:val="18"/>
    </w:rPr>
  </w:style>
  <w:style w:type="paragraph" w:styleId="stBilgi">
    <w:name w:val="header"/>
    <w:basedOn w:val="Normal"/>
    <w:link w:val="stBilgiChar"/>
    <w:uiPriority w:val="99"/>
    <w:unhideWhenUsed/>
    <w:rsid w:val="00450F4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50F4E"/>
  </w:style>
  <w:style w:type="paragraph" w:styleId="AltBilgi">
    <w:name w:val="footer"/>
    <w:basedOn w:val="Normal"/>
    <w:link w:val="AltBilgiChar"/>
    <w:uiPriority w:val="99"/>
    <w:unhideWhenUsed/>
    <w:rsid w:val="00450F4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50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66668">
      <w:bodyDiv w:val="1"/>
      <w:marLeft w:val="0"/>
      <w:marRight w:val="0"/>
      <w:marTop w:val="0"/>
      <w:marBottom w:val="0"/>
      <w:divBdr>
        <w:top w:val="none" w:sz="0" w:space="0" w:color="auto"/>
        <w:left w:val="none" w:sz="0" w:space="0" w:color="auto"/>
        <w:bottom w:val="none" w:sz="0" w:space="0" w:color="auto"/>
        <w:right w:val="none" w:sz="0" w:space="0" w:color="auto"/>
      </w:divBdr>
    </w:div>
    <w:div w:id="275914787">
      <w:bodyDiv w:val="1"/>
      <w:marLeft w:val="0"/>
      <w:marRight w:val="0"/>
      <w:marTop w:val="0"/>
      <w:marBottom w:val="0"/>
      <w:divBdr>
        <w:top w:val="none" w:sz="0" w:space="0" w:color="auto"/>
        <w:left w:val="none" w:sz="0" w:space="0" w:color="auto"/>
        <w:bottom w:val="none" w:sz="0" w:space="0" w:color="auto"/>
        <w:right w:val="none" w:sz="0" w:space="0" w:color="auto"/>
      </w:divBdr>
    </w:div>
    <w:div w:id="746658153">
      <w:bodyDiv w:val="1"/>
      <w:marLeft w:val="0"/>
      <w:marRight w:val="0"/>
      <w:marTop w:val="0"/>
      <w:marBottom w:val="0"/>
      <w:divBdr>
        <w:top w:val="none" w:sz="0" w:space="0" w:color="auto"/>
        <w:left w:val="none" w:sz="0" w:space="0" w:color="auto"/>
        <w:bottom w:val="none" w:sz="0" w:space="0" w:color="auto"/>
        <w:right w:val="none" w:sz="0" w:space="0" w:color="auto"/>
      </w:divBdr>
    </w:div>
    <w:div w:id="918639755">
      <w:bodyDiv w:val="1"/>
      <w:marLeft w:val="0"/>
      <w:marRight w:val="0"/>
      <w:marTop w:val="0"/>
      <w:marBottom w:val="0"/>
      <w:divBdr>
        <w:top w:val="none" w:sz="0" w:space="0" w:color="auto"/>
        <w:left w:val="none" w:sz="0" w:space="0" w:color="auto"/>
        <w:bottom w:val="none" w:sz="0" w:space="0" w:color="auto"/>
        <w:right w:val="none" w:sz="0" w:space="0" w:color="auto"/>
      </w:divBdr>
    </w:div>
    <w:div w:id="980765791">
      <w:bodyDiv w:val="1"/>
      <w:marLeft w:val="0"/>
      <w:marRight w:val="0"/>
      <w:marTop w:val="0"/>
      <w:marBottom w:val="0"/>
      <w:divBdr>
        <w:top w:val="none" w:sz="0" w:space="0" w:color="auto"/>
        <w:left w:val="none" w:sz="0" w:space="0" w:color="auto"/>
        <w:bottom w:val="none" w:sz="0" w:space="0" w:color="auto"/>
        <w:right w:val="none" w:sz="0" w:space="0" w:color="auto"/>
      </w:divBdr>
    </w:div>
    <w:div w:id="1073239886">
      <w:bodyDiv w:val="1"/>
      <w:marLeft w:val="0"/>
      <w:marRight w:val="0"/>
      <w:marTop w:val="0"/>
      <w:marBottom w:val="0"/>
      <w:divBdr>
        <w:top w:val="none" w:sz="0" w:space="0" w:color="auto"/>
        <w:left w:val="none" w:sz="0" w:space="0" w:color="auto"/>
        <w:bottom w:val="none" w:sz="0" w:space="0" w:color="auto"/>
        <w:right w:val="none" w:sz="0" w:space="0" w:color="auto"/>
      </w:divBdr>
      <w:divsChild>
        <w:div w:id="1364557340">
          <w:marLeft w:val="0"/>
          <w:marRight w:val="0"/>
          <w:marTop w:val="0"/>
          <w:marBottom w:val="0"/>
          <w:divBdr>
            <w:top w:val="none" w:sz="0" w:space="0" w:color="auto"/>
            <w:left w:val="none" w:sz="0" w:space="0" w:color="auto"/>
            <w:bottom w:val="none" w:sz="0" w:space="0" w:color="auto"/>
            <w:right w:val="none" w:sz="0" w:space="0" w:color="auto"/>
          </w:divBdr>
        </w:div>
      </w:divsChild>
    </w:div>
    <w:div w:id="1080060350">
      <w:bodyDiv w:val="1"/>
      <w:marLeft w:val="0"/>
      <w:marRight w:val="0"/>
      <w:marTop w:val="0"/>
      <w:marBottom w:val="0"/>
      <w:divBdr>
        <w:top w:val="none" w:sz="0" w:space="0" w:color="auto"/>
        <w:left w:val="none" w:sz="0" w:space="0" w:color="auto"/>
        <w:bottom w:val="none" w:sz="0" w:space="0" w:color="auto"/>
        <w:right w:val="none" w:sz="0" w:space="0" w:color="auto"/>
      </w:divBdr>
    </w:div>
    <w:div w:id="1162768954">
      <w:bodyDiv w:val="1"/>
      <w:marLeft w:val="0"/>
      <w:marRight w:val="0"/>
      <w:marTop w:val="0"/>
      <w:marBottom w:val="0"/>
      <w:divBdr>
        <w:top w:val="none" w:sz="0" w:space="0" w:color="auto"/>
        <w:left w:val="none" w:sz="0" w:space="0" w:color="auto"/>
        <w:bottom w:val="none" w:sz="0" w:space="0" w:color="auto"/>
        <w:right w:val="none" w:sz="0" w:space="0" w:color="auto"/>
      </w:divBdr>
    </w:div>
    <w:div w:id="1249533561">
      <w:bodyDiv w:val="1"/>
      <w:marLeft w:val="0"/>
      <w:marRight w:val="0"/>
      <w:marTop w:val="0"/>
      <w:marBottom w:val="0"/>
      <w:divBdr>
        <w:top w:val="none" w:sz="0" w:space="0" w:color="auto"/>
        <w:left w:val="none" w:sz="0" w:space="0" w:color="auto"/>
        <w:bottom w:val="none" w:sz="0" w:space="0" w:color="auto"/>
        <w:right w:val="none" w:sz="0" w:space="0" w:color="auto"/>
      </w:divBdr>
    </w:div>
    <w:div w:id="1343166363">
      <w:bodyDiv w:val="1"/>
      <w:marLeft w:val="0"/>
      <w:marRight w:val="0"/>
      <w:marTop w:val="0"/>
      <w:marBottom w:val="0"/>
      <w:divBdr>
        <w:top w:val="none" w:sz="0" w:space="0" w:color="auto"/>
        <w:left w:val="none" w:sz="0" w:space="0" w:color="auto"/>
        <w:bottom w:val="none" w:sz="0" w:space="0" w:color="auto"/>
        <w:right w:val="none" w:sz="0" w:space="0" w:color="auto"/>
      </w:divBdr>
    </w:div>
    <w:div w:id="1407190453">
      <w:bodyDiv w:val="1"/>
      <w:marLeft w:val="0"/>
      <w:marRight w:val="0"/>
      <w:marTop w:val="0"/>
      <w:marBottom w:val="0"/>
      <w:divBdr>
        <w:top w:val="none" w:sz="0" w:space="0" w:color="auto"/>
        <w:left w:val="none" w:sz="0" w:space="0" w:color="auto"/>
        <w:bottom w:val="none" w:sz="0" w:space="0" w:color="auto"/>
        <w:right w:val="none" w:sz="0" w:space="0" w:color="auto"/>
      </w:divBdr>
    </w:div>
    <w:div w:id="1484541320">
      <w:bodyDiv w:val="1"/>
      <w:marLeft w:val="0"/>
      <w:marRight w:val="0"/>
      <w:marTop w:val="0"/>
      <w:marBottom w:val="0"/>
      <w:divBdr>
        <w:top w:val="none" w:sz="0" w:space="0" w:color="auto"/>
        <w:left w:val="none" w:sz="0" w:space="0" w:color="auto"/>
        <w:bottom w:val="none" w:sz="0" w:space="0" w:color="auto"/>
        <w:right w:val="none" w:sz="0" w:space="0" w:color="auto"/>
      </w:divBdr>
      <w:divsChild>
        <w:div w:id="2002539935">
          <w:marLeft w:val="547"/>
          <w:marRight w:val="0"/>
          <w:marTop w:val="0"/>
          <w:marBottom w:val="0"/>
          <w:divBdr>
            <w:top w:val="none" w:sz="0" w:space="0" w:color="auto"/>
            <w:left w:val="none" w:sz="0" w:space="0" w:color="auto"/>
            <w:bottom w:val="none" w:sz="0" w:space="0" w:color="auto"/>
            <w:right w:val="none" w:sz="0" w:space="0" w:color="auto"/>
          </w:divBdr>
        </w:div>
      </w:divsChild>
    </w:div>
    <w:div w:id="1524972695">
      <w:bodyDiv w:val="1"/>
      <w:marLeft w:val="0"/>
      <w:marRight w:val="0"/>
      <w:marTop w:val="0"/>
      <w:marBottom w:val="0"/>
      <w:divBdr>
        <w:top w:val="none" w:sz="0" w:space="0" w:color="auto"/>
        <w:left w:val="none" w:sz="0" w:space="0" w:color="auto"/>
        <w:bottom w:val="none" w:sz="0" w:space="0" w:color="auto"/>
        <w:right w:val="none" w:sz="0" w:space="0" w:color="auto"/>
      </w:divBdr>
      <w:divsChild>
        <w:div w:id="1718121035">
          <w:marLeft w:val="0"/>
          <w:marRight w:val="0"/>
          <w:marTop w:val="0"/>
          <w:marBottom w:val="0"/>
          <w:divBdr>
            <w:top w:val="none" w:sz="0" w:space="0" w:color="auto"/>
            <w:left w:val="none" w:sz="0" w:space="0" w:color="auto"/>
            <w:bottom w:val="none" w:sz="0" w:space="0" w:color="auto"/>
            <w:right w:val="none" w:sz="0" w:space="0" w:color="auto"/>
          </w:divBdr>
        </w:div>
        <w:div w:id="1591549996">
          <w:marLeft w:val="0"/>
          <w:marRight w:val="0"/>
          <w:marTop w:val="0"/>
          <w:marBottom w:val="0"/>
          <w:divBdr>
            <w:top w:val="none" w:sz="0" w:space="0" w:color="auto"/>
            <w:left w:val="none" w:sz="0" w:space="0" w:color="auto"/>
            <w:bottom w:val="none" w:sz="0" w:space="0" w:color="auto"/>
            <w:right w:val="none" w:sz="0" w:space="0" w:color="auto"/>
          </w:divBdr>
        </w:div>
        <w:div w:id="1549029962">
          <w:marLeft w:val="0"/>
          <w:marRight w:val="0"/>
          <w:marTop w:val="0"/>
          <w:marBottom w:val="0"/>
          <w:divBdr>
            <w:top w:val="none" w:sz="0" w:space="0" w:color="auto"/>
            <w:left w:val="none" w:sz="0" w:space="0" w:color="auto"/>
            <w:bottom w:val="none" w:sz="0" w:space="0" w:color="auto"/>
            <w:right w:val="none" w:sz="0" w:space="0" w:color="auto"/>
          </w:divBdr>
        </w:div>
      </w:divsChild>
    </w:div>
    <w:div w:id="1530990551">
      <w:bodyDiv w:val="1"/>
      <w:marLeft w:val="0"/>
      <w:marRight w:val="0"/>
      <w:marTop w:val="0"/>
      <w:marBottom w:val="0"/>
      <w:divBdr>
        <w:top w:val="none" w:sz="0" w:space="0" w:color="auto"/>
        <w:left w:val="none" w:sz="0" w:space="0" w:color="auto"/>
        <w:bottom w:val="none" w:sz="0" w:space="0" w:color="auto"/>
        <w:right w:val="none" w:sz="0" w:space="0" w:color="auto"/>
      </w:divBdr>
    </w:div>
    <w:div w:id="1687362312">
      <w:bodyDiv w:val="1"/>
      <w:marLeft w:val="0"/>
      <w:marRight w:val="0"/>
      <w:marTop w:val="0"/>
      <w:marBottom w:val="0"/>
      <w:divBdr>
        <w:top w:val="none" w:sz="0" w:space="0" w:color="auto"/>
        <w:left w:val="none" w:sz="0" w:space="0" w:color="auto"/>
        <w:bottom w:val="none" w:sz="0" w:space="0" w:color="auto"/>
        <w:right w:val="none" w:sz="0" w:space="0" w:color="auto"/>
      </w:divBdr>
      <w:divsChild>
        <w:div w:id="77948603">
          <w:marLeft w:val="0"/>
          <w:marRight w:val="0"/>
          <w:marTop w:val="0"/>
          <w:marBottom w:val="0"/>
          <w:divBdr>
            <w:top w:val="none" w:sz="0" w:space="0" w:color="auto"/>
            <w:left w:val="none" w:sz="0" w:space="0" w:color="auto"/>
            <w:bottom w:val="none" w:sz="0" w:space="0" w:color="auto"/>
            <w:right w:val="none" w:sz="0" w:space="0" w:color="auto"/>
          </w:divBdr>
        </w:div>
        <w:div w:id="669792514">
          <w:marLeft w:val="0"/>
          <w:marRight w:val="0"/>
          <w:marTop w:val="0"/>
          <w:marBottom w:val="0"/>
          <w:divBdr>
            <w:top w:val="none" w:sz="0" w:space="0" w:color="auto"/>
            <w:left w:val="none" w:sz="0" w:space="0" w:color="auto"/>
            <w:bottom w:val="none" w:sz="0" w:space="0" w:color="auto"/>
            <w:right w:val="none" w:sz="0" w:space="0" w:color="auto"/>
          </w:divBdr>
        </w:div>
        <w:div w:id="487672029">
          <w:marLeft w:val="0"/>
          <w:marRight w:val="0"/>
          <w:marTop w:val="0"/>
          <w:marBottom w:val="0"/>
          <w:divBdr>
            <w:top w:val="none" w:sz="0" w:space="0" w:color="auto"/>
            <w:left w:val="none" w:sz="0" w:space="0" w:color="auto"/>
            <w:bottom w:val="none" w:sz="0" w:space="0" w:color="auto"/>
            <w:right w:val="none" w:sz="0" w:space="0" w:color="auto"/>
          </w:divBdr>
        </w:div>
      </w:divsChild>
    </w:div>
    <w:div w:id="1713384558">
      <w:bodyDiv w:val="1"/>
      <w:marLeft w:val="0"/>
      <w:marRight w:val="0"/>
      <w:marTop w:val="0"/>
      <w:marBottom w:val="0"/>
      <w:divBdr>
        <w:top w:val="none" w:sz="0" w:space="0" w:color="auto"/>
        <w:left w:val="none" w:sz="0" w:space="0" w:color="auto"/>
        <w:bottom w:val="none" w:sz="0" w:space="0" w:color="auto"/>
        <w:right w:val="none" w:sz="0" w:space="0" w:color="auto"/>
      </w:divBdr>
      <w:divsChild>
        <w:div w:id="1059789861">
          <w:marLeft w:val="0"/>
          <w:marRight w:val="0"/>
          <w:marTop w:val="0"/>
          <w:marBottom w:val="0"/>
          <w:divBdr>
            <w:top w:val="none" w:sz="0" w:space="0" w:color="auto"/>
            <w:left w:val="none" w:sz="0" w:space="0" w:color="auto"/>
            <w:bottom w:val="none" w:sz="0" w:space="0" w:color="auto"/>
            <w:right w:val="none" w:sz="0" w:space="0" w:color="auto"/>
          </w:divBdr>
        </w:div>
        <w:div w:id="1089621203">
          <w:marLeft w:val="0"/>
          <w:marRight w:val="0"/>
          <w:marTop w:val="0"/>
          <w:marBottom w:val="0"/>
          <w:divBdr>
            <w:top w:val="none" w:sz="0" w:space="0" w:color="auto"/>
            <w:left w:val="none" w:sz="0" w:space="0" w:color="auto"/>
            <w:bottom w:val="none" w:sz="0" w:space="0" w:color="auto"/>
            <w:right w:val="none" w:sz="0" w:space="0" w:color="auto"/>
          </w:divBdr>
        </w:div>
        <w:div w:id="1821073730">
          <w:marLeft w:val="0"/>
          <w:marRight w:val="0"/>
          <w:marTop w:val="0"/>
          <w:marBottom w:val="0"/>
          <w:divBdr>
            <w:top w:val="none" w:sz="0" w:space="0" w:color="auto"/>
            <w:left w:val="none" w:sz="0" w:space="0" w:color="auto"/>
            <w:bottom w:val="none" w:sz="0" w:space="0" w:color="auto"/>
            <w:right w:val="none" w:sz="0" w:space="0" w:color="auto"/>
          </w:divBdr>
        </w:div>
      </w:divsChild>
    </w:div>
    <w:div w:id="1869176911">
      <w:bodyDiv w:val="1"/>
      <w:marLeft w:val="0"/>
      <w:marRight w:val="0"/>
      <w:marTop w:val="0"/>
      <w:marBottom w:val="0"/>
      <w:divBdr>
        <w:top w:val="none" w:sz="0" w:space="0" w:color="auto"/>
        <w:left w:val="none" w:sz="0" w:space="0" w:color="auto"/>
        <w:bottom w:val="none" w:sz="0" w:space="0" w:color="auto"/>
        <w:right w:val="none" w:sz="0" w:space="0" w:color="auto"/>
      </w:divBdr>
    </w:div>
    <w:div w:id="1959028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bf.bandirma.edu.tr/tr/utl/s/Misyonumuz-17380" TargetMode="External"/><Relationship Id="rId21" Type="http://schemas.openxmlformats.org/officeDocument/2006/relationships/hyperlink" Target="https://ubf.bandirma.edu.tr/tr/utl/Haber/Goster/Uluslararasi-Ticaret-ve-Lojistik-Bolumu-Oryantasyon-Programi-gerceklesti-21572" TargetMode="External"/><Relationship Id="rId42" Type="http://schemas.openxmlformats.org/officeDocument/2006/relationships/hyperlink" Target="https://www.bandirma.edu.tr/tr/www/Sayfa/Goster/Vizyonumuz--Misyonumuz-6" TargetMode="External"/><Relationship Id="rId63" Type="http://schemas.openxmlformats.org/officeDocument/2006/relationships/hyperlink" Target="file:///D:\Windows%20Klas&#246;rleri\Downloads\&#8226;%09https:\drive.google.com\drive\u\3\folders\1UzF9n7RvFDX-p2IwJx6twPbHFi9JH6cI" TargetMode="External"/><Relationship Id="rId84" Type="http://schemas.openxmlformats.org/officeDocument/2006/relationships/hyperlink" Target="https://eok.bandirma.edu.tr/eok" TargetMode="External"/><Relationship Id="rId138" Type="http://schemas.openxmlformats.org/officeDocument/2006/relationships/hyperlink" Target="https://hukukms.bandirma.edu.tr/Content/Web/Yuklemeler/Sayfa/Dosya/13524/5aae0599-a643-d6bd-0087-781516e49a7c.pdf" TargetMode="External"/><Relationship Id="rId159" Type="http://schemas.openxmlformats.org/officeDocument/2006/relationships/hyperlink" Target="https://webyonetim.bandirma.edu.tr/Content/Web/Yuklemeler/DosyaYoneticisi/412/files/Band%C4%B1rma%20Onyedi%20%C3%9Cniversitesi%20Yandal%20Program%C4%B1%20Y%C3%B6nergesi.pdf" TargetMode="External"/><Relationship Id="rId170" Type="http://schemas.openxmlformats.org/officeDocument/2006/relationships/hyperlink" Target="https://webyonetim.bandirma.edu.tr/Content/Web/Yuklemeler/DosyaYoneticisi/412/files/30_10_2020_Yonetmelik.pdf" TargetMode="External"/><Relationship Id="rId191" Type="http://schemas.openxmlformats.org/officeDocument/2006/relationships/hyperlink" Target="https://drive.google.com/drive/u/3/folders/1YaKFeTzAx-83jmYYKVytMfqlYhQPf1AZ" TargetMode="External"/><Relationship Id="rId205" Type="http://schemas.openxmlformats.org/officeDocument/2006/relationships/hyperlink" Target="https://drive.google.com/drive/u/3/folders/1YaKFeTzAx-83jmYYKVytMfqlYhQPf1AZ" TargetMode="External"/><Relationship Id="rId107" Type="http://schemas.openxmlformats.org/officeDocument/2006/relationships/footer" Target="footer2.xml"/><Relationship Id="rId11" Type="http://schemas.openxmlformats.org/officeDocument/2006/relationships/hyperlink" Target="https://kalite.bandirma.edu.tr/tr/kalite/Duyuru/Goster/2023-Yili-Ocak-Haziran-Donemi-Memnuniyet-Anketleri-29989" TargetMode="External"/><Relationship Id="rId32" Type="http://schemas.openxmlformats.org/officeDocument/2006/relationships/hyperlink" Target="https://drive.google.com/drive/u/3/folders/1YaKFeTzAx-83jmYYKVytMfqlYhQPf1AZ" TargetMode="External"/><Relationship Id="rId53" Type="http://schemas.openxmlformats.org/officeDocument/2006/relationships/hyperlink" Target="https://lojitv.com/kizceler-ile-pazar-sohbetleri-10/" TargetMode="External"/><Relationship Id="rId74" Type="http://schemas.openxmlformats.org/officeDocument/2006/relationships/hyperlink" Target="https://akademik.yok.gov.tr/AkademikArama/AkademisyenGorevOgrenimBilgileri?islem=direct&amp;sira=VAWp5jxMDUj5cB0bvOvsDw&amp;authorId=7C65D627E6BCA451" TargetMode="External"/><Relationship Id="rId128" Type="http://schemas.openxmlformats.org/officeDocument/2006/relationships/diagramLayout" Target="diagrams/layout2.xml"/><Relationship Id="rId149" Type="http://schemas.openxmlformats.org/officeDocument/2006/relationships/hyperlink" Target="https://webyonetim.bandirma.edu.tr/Content/Web/Yuklemeler/DosyaYoneticisi/6/files/bandirmayonerge%20Yab_%20Uy_%20%C3%96%C4%9Fr_de%C4%9Fi%C5%9Fen.pdf" TargetMode="External"/><Relationship Id="rId5" Type="http://schemas.openxmlformats.org/officeDocument/2006/relationships/webSettings" Target="webSettings.xml"/><Relationship Id="rId95" Type="http://schemas.openxmlformats.org/officeDocument/2006/relationships/hyperlink" Target="https://sksdb.bandirma.edu.tr/sksdb" TargetMode="External"/><Relationship Id="rId160" Type="http://schemas.openxmlformats.org/officeDocument/2006/relationships/hyperlink" Target="https://www.mevzuat.gov.tr/mevzuat?MevzuatNo=13948&amp;MevzuatTur=7&amp;MevzuatTertip=5" TargetMode="External"/><Relationship Id="rId181" Type="http://schemas.openxmlformats.org/officeDocument/2006/relationships/hyperlink" Target="https://ubf.bandirma.edu.tr/tr/utl/Haber/Goster/Mezunlarimiz-birinci-siniflara-tecrubelerini-anlatti-22505" TargetMode="External"/><Relationship Id="rId216" Type="http://schemas.openxmlformats.org/officeDocument/2006/relationships/fontTable" Target="fontTable.xml"/><Relationship Id="rId22" Type="http://schemas.openxmlformats.org/officeDocument/2006/relationships/hyperlink" Target="https://ubf.bandirma.edu.tr/tr/utl/Haber/Goster/Mezunlarimiz-birinci-siniflara-tecrubelerini-anlatti-22505" TargetMode="External"/><Relationship Id="rId43" Type="http://schemas.openxmlformats.org/officeDocument/2006/relationships/hyperlink" Target="https://ubf.bandirma.edu.tr/tr/ubf/Sayfa/Goster/Misyon-ve-Vizyon-145" TargetMode="External"/><Relationship Id="rId64" Type="http://schemas.openxmlformats.org/officeDocument/2006/relationships/hyperlink" Target="https://webyonetim.bandirma.edu.tr/Content/Web/Yuklemeler/DosyaYoneticisi/412/files/UYGULAMALI%20E%C4%9E%C4%B0T%C4%B0MLER%20Y%C3%96NERGES%C4%B0.pdf" TargetMode="External"/><Relationship Id="rId118" Type="http://schemas.openxmlformats.org/officeDocument/2006/relationships/hyperlink" Target="https://www.bandirma.edu.tr/tr/www/s/Vizyonumuz--Misyonumuz-6" TargetMode="External"/><Relationship Id="rId139" Type="http://schemas.openxmlformats.org/officeDocument/2006/relationships/hyperlink" Target="https://oidb.bandirma.edu.tr/tr/oidb/Sayfa/Goster/Yonergeler-14977" TargetMode="External"/><Relationship Id="rId85" Type="http://schemas.openxmlformats.org/officeDocument/2006/relationships/hyperlink" Target="https://eok.bandirma.edu.tr/Content/Web/Yuklemeler/Sayfa/Dosya/1748/414673b4-a1a3-13b1-8612-0addcca8c6d6.pdf" TargetMode="External"/><Relationship Id="rId150" Type="http://schemas.openxmlformats.org/officeDocument/2006/relationships/hyperlink" Target="https://sabe.bandirma.edu.tr/Content/Web/Yuklemeler/DosyaYoneticisi/336/files/%C3%96%C4%9Frenci-Disiplin-Y%C3%B6netmeli%C4%9Fi.pdf" TargetMode="External"/><Relationship Id="rId171" Type="http://schemas.openxmlformats.org/officeDocument/2006/relationships/hyperlink" Target="https://ubf.bandirma.edu.tr/tr/utl/Sayfa/Goster/2023-Yili-Zorunlu-Staj-" TargetMode="External"/><Relationship Id="rId192" Type="http://schemas.openxmlformats.org/officeDocument/2006/relationships/hyperlink" Target="https://ubf.bandirma.edu.tr/tr/ubf/Haber/Goster/Fakultemiz-Birim-Danisma-Kurulu-2Toplantisi-Yapildi-22057" TargetMode="External"/><Relationship Id="rId206" Type="http://schemas.openxmlformats.org/officeDocument/2006/relationships/hyperlink" Target="https://webyonetim.bandirma.edu.tr/Content/Web/Yuklemeler/DosyaYoneticisi/412/files/UYGULAMALI%20E%C4%9E%C4%B0T%C4%B0MLER%20Y%C3%96NERGES%C4%B0.pdf" TargetMode="External"/><Relationship Id="rId12" Type="http://schemas.openxmlformats.org/officeDocument/2006/relationships/hyperlink" Target="https://ubf.bandirma.edu.tr/tr/ubf/Duyuru/Goster/2023-2024-Egitim---Ogretim-Yili-Guz-Donemi-Yatay-Gecis-Ortalama-ve-Ek-Madde-1-Sonuclari-30526" TargetMode="External"/><Relationship Id="rId33" Type="http://schemas.openxmlformats.org/officeDocument/2006/relationships/hyperlink" Target="https://strateji.bandirma.edu.tr/tr/strateji/Sayfa/Goster/BANU-2021--2025-Stratejik-Plan-Raporu-14466" TargetMode="External"/><Relationship Id="rId108" Type="http://schemas.openxmlformats.org/officeDocument/2006/relationships/image" Target="media/image3.jpeg"/><Relationship Id="rId129" Type="http://schemas.openxmlformats.org/officeDocument/2006/relationships/diagramQuickStyle" Target="diagrams/quickStyle2.xml"/><Relationship Id="rId54" Type="http://schemas.openxmlformats.org/officeDocument/2006/relationships/hyperlink" Target="https://lojitv.com/umursamazlik-5-0/" TargetMode="External"/><Relationship Id="rId75" Type="http://schemas.openxmlformats.org/officeDocument/2006/relationships/hyperlink" Target="https://akademik.yok.gov.tr/AkademikArama/AkademisyenGorevOgrenimBilgileri?islem=direct&amp;sira=_D2bDdARDMCOgjHVGzFVZw&amp;authorId=D5A6042B8D5F75FD" TargetMode="External"/><Relationship Id="rId96" Type="http://schemas.openxmlformats.org/officeDocument/2006/relationships/hyperlink" Target="https://bidb.bandirma.edu.tr/tr/bidb/Duyuru/Goster/Destek-talebi-12654" TargetMode="External"/><Relationship Id="rId140" Type="http://schemas.openxmlformats.org/officeDocument/2006/relationships/hyperlink" Target="file:///D:\Windows%20Klas&#246;rleri\Downloads\&#9642;%09https:\ticaret.edu.tr\wp-content\uploads\2021\04\hayatboyu-ogrenme-erasmus.pdf" TargetMode="External"/><Relationship Id="rId161" Type="http://schemas.openxmlformats.org/officeDocument/2006/relationships/hyperlink" Target="https://www.bandirma.edu.tr/tr/www/Sayfa/Goster/Mevzuat-201" TargetMode="External"/><Relationship Id="rId182" Type="http://schemas.openxmlformats.org/officeDocument/2006/relationships/hyperlink" Target="https://ubf.bandirma.edu.tr/tr/utl/Haber/Goster/Mezunlarimizi-Konuk-Ediyoruz-4291" TargetMode="External"/><Relationship Id="rId217" Type="http://schemas.openxmlformats.org/officeDocument/2006/relationships/theme" Target="theme/theme1.xml"/><Relationship Id="rId6" Type="http://schemas.openxmlformats.org/officeDocument/2006/relationships/footnotes" Target="footnotes.xml"/><Relationship Id="rId23" Type="http://schemas.openxmlformats.org/officeDocument/2006/relationships/hyperlink" Target="https://ubf.bandirma.edu.tr/tr/utl/Haber/Goster/Mezunlarimizi-Konuk-Ediyoruz-4291" TargetMode="External"/><Relationship Id="rId119" Type="http://schemas.openxmlformats.org/officeDocument/2006/relationships/hyperlink" Target="https://obs.bandirma.edu.tr/oibs/kariyer/" TargetMode="External"/><Relationship Id="rId44" Type="http://schemas.openxmlformats.org/officeDocument/2006/relationships/hyperlink" Target="https://obs.bandirma.edu.tr/oibs/bologna/index.aspx?lang=tr&amp;curOp=showPac&amp;curUnit=12&amp;curSunit=5237" TargetMode="External"/><Relationship Id="rId65" Type="http://schemas.openxmlformats.org/officeDocument/2006/relationships/hyperlink" Target="https://drive.google.com/drive/u/3/folders/1Et-G5KwPbXSa4PxOzIzVPdoGmDY0N-ZX" TargetMode="External"/><Relationship Id="rId86" Type="http://schemas.openxmlformats.org/officeDocument/2006/relationships/hyperlink" Target="https://eok.bandirma.edu.tr/tr/eok/Sayfa/Goster/Egitim-Erisebilirligi-1629" TargetMode="External"/><Relationship Id="rId130" Type="http://schemas.openxmlformats.org/officeDocument/2006/relationships/diagramColors" Target="diagrams/colors2.xml"/><Relationship Id="rId151" Type="http://schemas.openxmlformats.org/officeDocument/2006/relationships/hyperlink" Target="https://webyonetim.bandirma.edu.tr/Content/Web/Yuklemeler/DosyaYoneticisi/412/files/%C3%96%C4%9Frenci%20Konseyi%20Y%C3%B6nergesi.pdf" TargetMode="External"/><Relationship Id="rId172" Type="http://schemas.openxmlformats.org/officeDocument/2006/relationships/hyperlink" Target="https://kalite.bandirma.edu.tr/tr/kalite/Duyuru/Goster/Memnuniyet-Anketleri-" TargetMode="External"/><Relationship Id="rId193" Type="http://schemas.openxmlformats.org/officeDocument/2006/relationships/hyperlink" Target="https://ubf.bandirma.edu.tr/tr/ubf/Haber/Goster/Fakultemiz-Danisma-Kurulu-Uyeleri-ile-Uluslararasi-Ticaret-ve-Lojistik-Bolumu-Ogrenci-Bulusmasi-Etkinligi-19522" TargetMode="External"/><Relationship Id="rId207" Type="http://schemas.openxmlformats.org/officeDocument/2006/relationships/hyperlink" Target="https://pdb.bandirma.edu.tr/tr/pdb/Sayfa/Goster/Yonergeler-60" TargetMode="External"/><Relationship Id="rId13" Type="http://schemas.openxmlformats.org/officeDocument/2006/relationships/hyperlink" Target="https://webyonetim.bandirma.edu.tr/Content/Web/Yuklemeler/DosyaYoneticisi/412/files/cift_anadal_yonerge_yeni.pdf" TargetMode="External"/><Relationship Id="rId109" Type="http://schemas.openxmlformats.org/officeDocument/2006/relationships/hyperlink" Target="https://www.mevzuat.gov.tr/mevzuat?MevzuatNo=34899&amp;MevzuatTur=8&amp;MevzuatTertip=5" TargetMode="External"/><Relationship Id="rId34" Type="http://schemas.openxmlformats.org/officeDocument/2006/relationships/hyperlink" Target="https://www.bandirma.edu.tr/tr/www/Sayfa/Goster/Vizyonumuz--Misyonumuz-6" TargetMode="External"/><Relationship Id="rId55" Type="http://schemas.openxmlformats.org/officeDocument/2006/relationships/hyperlink" Target="https://support.google.com/drive/answer/6283888?visit_id=638555952342094087-1856013511&amp;p=unsupported_browser&amp;rd=1" TargetMode="External"/><Relationship Id="rId76" Type="http://schemas.openxmlformats.org/officeDocument/2006/relationships/hyperlink" Target="https://akademik.yok.gov.tr/AkademikArama/AkademisyenGorevOgrenimBilgileri?islem=direct&amp;sira=_D2bDdARDMCOgjHVGzFVZw&amp;authorId=66D880E664A4C516" TargetMode="External"/><Relationship Id="rId97" Type="http://schemas.openxmlformats.org/officeDocument/2006/relationships/hyperlink" Target="https://ubf.bandirma.edu.tr/tr/utl/Sayfa/Goster/Komisyonlar-ve-Koordinatorlukler-16013" TargetMode="External"/><Relationship Id="rId120" Type="http://schemas.openxmlformats.org/officeDocument/2006/relationships/hyperlink" Target="https://obs.bandirma.edu.tr/oibs/bologna/index.aspx?lang=tr&amp;curOp=showPac&amp;curUnit=12&amp;curSunit=5237" TargetMode="External"/><Relationship Id="rId141" Type="http://schemas.openxmlformats.org/officeDocument/2006/relationships/hyperlink" Target="https://www.mevzuat.gov.tr/mevzuat?MevzuatNo=21418&amp;MevzuatTur=8&amp;MevzuatTertip=5" TargetMode="External"/><Relationship Id="rId7" Type="http://schemas.openxmlformats.org/officeDocument/2006/relationships/endnotes" Target="endnotes.xml"/><Relationship Id="rId162" Type="http://schemas.openxmlformats.org/officeDocument/2006/relationships/hyperlink" Target="https://drive.google.com/drive/u/3/folders/1rPefp6idtdskPcn6QoebYRBsxbtNP7zv" TargetMode="External"/><Relationship Id="rId183" Type="http://schemas.openxmlformats.org/officeDocument/2006/relationships/hyperlink" Target="https://sksdb.bandirma.edu.tr/tr/sksdb/h/Lojistik-Toplulugumuz-Sektor--Ogrenci-Bulusmalari-Etkinligi-Yapti-22418" TargetMode="External"/><Relationship Id="rId24" Type="http://schemas.openxmlformats.org/officeDocument/2006/relationships/hyperlink" Target="https://sksdb.bandirma.edu.tr/tr/sksdb/h/Lojistik-Toplulugumuz-Sektor--Ogrenci-Bulusmalari-Etkinligi-Yapti-22418" TargetMode="External"/><Relationship Id="rId45" Type="http://schemas.openxmlformats.org/officeDocument/2006/relationships/hyperlink" Target="https://ubf.bandirma.edu.tr/tr/utl/Sayfa/Goster/Misyonumuz-17380" TargetMode="External"/><Relationship Id="rId66" Type="http://schemas.openxmlformats.org/officeDocument/2006/relationships/hyperlink" Target="https://ubf.bandirma.edu.tr/tr/utl/Sayfa/Goster/2023-Yili-Zorunlu-Staj-Duyurusu-16032" TargetMode="External"/><Relationship Id="rId87" Type="http://schemas.openxmlformats.org/officeDocument/2006/relationships/hyperlink" Target="https://eok.bandirma.edu.tr/tr/eok/Sayfa/Goster/Engelli-Ogrenci-Birimi-Koordinatorlugu-Kalite-Komisyonu-16726" TargetMode="External"/><Relationship Id="rId110" Type="http://schemas.openxmlformats.org/officeDocument/2006/relationships/hyperlink" Target="https://uzem.bandirma.edu.tr/tr/uzem/Sayfa/Goster/Kilavuzlar-13506" TargetMode="External"/><Relationship Id="rId131" Type="http://schemas.microsoft.com/office/2007/relationships/diagramDrawing" Target="diagrams/drawing2.xml"/><Relationship Id="rId152" Type="http://schemas.openxmlformats.org/officeDocument/2006/relationships/hyperlink" Target="https://sksdb.bandirma.edu.tr/Content/Web/Yuklemeler/DosyaYoneticisi/316/files/%C3%B6%C4%9Frenci%20topluluk%20y%C3%B6nergesi%20(1).pdf" TargetMode="External"/><Relationship Id="rId173" Type="http://schemas.openxmlformats.org/officeDocument/2006/relationships/hyperlink" Target="https://ubf.bandirma.edu.tr/tr/ubf/Duyuru/Goster/2023-2024-Egitim---Ogretim-Yili-Guz-Donemi-Yatay-Gecis-Ortalama-ve-Ek-Madde-1-Sonuclari-30526" TargetMode="External"/><Relationship Id="rId194" Type="http://schemas.openxmlformats.org/officeDocument/2006/relationships/hyperlink" Target="https://lojitv.com/kizceler-ile-pazar-sohbetleri-10/" TargetMode="External"/><Relationship Id="rId208" Type="http://schemas.openxmlformats.org/officeDocument/2006/relationships/hyperlink" Target="https://akademiktesvik.bandirma.edu.tr/" TargetMode="External"/><Relationship Id="rId14" Type="http://schemas.openxmlformats.org/officeDocument/2006/relationships/hyperlink" Target="https://erasmus.bandirma.edu.tr/" TargetMode="External"/><Relationship Id="rId30" Type="http://schemas.openxmlformats.org/officeDocument/2006/relationships/hyperlink" Target="https://www.mevzuat.gov.tr/mevzuat?MevzuatNo=22830&amp;MevzuatTur=8&amp;MevzuatTertip=5" TargetMode="External"/><Relationship Id="rId35" Type="http://schemas.openxmlformats.org/officeDocument/2006/relationships/hyperlink" Target="https://ubf.bandirma.edu.tr/tr/ubf/Sayfa/Goster/Misyon-ve-Vizyon-145" TargetMode="External"/><Relationship Id="rId56" Type="http://schemas.openxmlformats.org/officeDocument/2006/relationships/hyperlink" Target="https://bkys.bandirma.edu.tr/editMemnuniyetYonetimi" TargetMode="External"/><Relationship Id="rId77" Type="http://schemas.openxmlformats.org/officeDocument/2006/relationships/hyperlink" Target="https://akademik.yok.gov.tr/AkademikArama/AkademisyenGorevOgrenimBilgileri?islem=direct&amp;sira=_D2bDdARDMCOgjHVGzFVZw&amp;authorId=2CBEF4C1C7048573" TargetMode="External"/><Relationship Id="rId100" Type="http://schemas.openxmlformats.org/officeDocument/2006/relationships/diagramData" Target="diagrams/data1.xml"/><Relationship Id="rId105" Type="http://schemas.openxmlformats.org/officeDocument/2006/relationships/header" Target="header1.xml"/><Relationship Id="rId126" Type="http://schemas.openxmlformats.org/officeDocument/2006/relationships/image" Target="media/image4.jpg"/><Relationship Id="rId147" Type="http://schemas.openxmlformats.org/officeDocument/2006/relationships/hyperlink" Target="file:///D:\Windows%20Klas&#246;rleri\Downloads\&#9642;%09https:\www.mevzuat.gov.tr\mevzuat%3fMevzuatNo=15066&amp;MevzuatTur=8&amp;MevzuatTertip=5" TargetMode="External"/><Relationship Id="rId168" Type="http://schemas.openxmlformats.org/officeDocument/2006/relationships/hyperlink" Target="https://ubf.bandirma.edu.tr/tr/utl/Sayfa/Goster/Ogretim-Uyesi-Gorusme-Zamanlari-16291" TargetMode="External"/><Relationship Id="rId8" Type="http://schemas.openxmlformats.org/officeDocument/2006/relationships/image" Target="media/image1.png"/><Relationship Id="rId51" Type="http://schemas.openxmlformats.org/officeDocument/2006/relationships/hyperlink" Target="https://ubf.bandirma.edu.tr/tr/ubf/Haber/Goster/Fakultemiz-Birim-Danisma-Kurulu-2Toplantisi-Yapildi-22057" TargetMode="External"/><Relationship Id="rId72" Type="http://schemas.openxmlformats.org/officeDocument/2006/relationships/hyperlink" Target="https://webyonetim.bandirma.edu.tr/Content/Web/Yuklemeler/DosyaYoneticisi/412/files/UYGULAMALI%20E%C4%9E%C4%B0T%C4%B0MLER%20Y%C3%96NERGES%C4%B0.pdf" TargetMode="External"/><Relationship Id="rId93" Type="http://schemas.openxmlformats.org/officeDocument/2006/relationships/hyperlink" Target="https://pdb.bandirma.edu.tr/tr/pdb/s/Yonergeler-60" TargetMode="External"/><Relationship Id="rId98" Type="http://schemas.openxmlformats.org/officeDocument/2006/relationships/hyperlink" Target="https://drive.google.com/drive/u/3/folders/1Sn5Tyr06TDtJMp7nQYaEs3uFQ-2IoXe1" TargetMode="External"/><Relationship Id="rId121" Type="http://schemas.openxmlformats.org/officeDocument/2006/relationships/hyperlink" Target="https://drive.google.com/drive/u/3/folders/1YaKFeTzAx-83jmYYKVytMfqlYhQPf1AZ" TargetMode="External"/><Relationship Id="rId142" Type="http://schemas.openxmlformats.org/officeDocument/2006/relationships/hyperlink" Target="https://kalite.bandirma.edu.tr/Content/Web/Yuklemeler/Sayfa/Dosya/13921/68fb0c21-db91-bf6e-5d96-6c0614f87aa4.pdf" TargetMode="External"/><Relationship Id="rId163" Type="http://schemas.openxmlformats.org/officeDocument/2006/relationships/hyperlink" Target="https://obs.bandirma.edu.tr/" TargetMode="External"/><Relationship Id="rId184" Type="http://schemas.openxmlformats.org/officeDocument/2006/relationships/hyperlink" Target="https://ubf.bandirma.edu.tr/tr/utl/Haber/Goster/-Lojistik-Toplulugumuzca-Sektor--Ogrenci-Bulusmasi-Duzenlendi-22544" TargetMode="External"/><Relationship Id="rId189" Type="http://schemas.openxmlformats.org/officeDocument/2006/relationships/hyperlink" Target="https://obs.bandirma.edu.tr/oibs/bologna/index.aspx?lang=tr&amp;curOp=showPac&amp;curUnit=1&amp;curSunit=5237" TargetMode="External"/><Relationship Id="rId3" Type="http://schemas.openxmlformats.org/officeDocument/2006/relationships/styles" Target="styles.xml"/><Relationship Id="rId214" Type="http://schemas.openxmlformats.org/officeDocument/2006/relationships/hyperlink" Target="https://drive.google.com/drive/u/0/folders/106BgJfrwnUi4xylcw4fhYrXZETkcQ102" TargetMode="External"/><Relationship Id="rId25" Type="http://schemas.openxmlformats.org/officeDocument/2006/relationships/hyperlink" Target="https://ubf.bandirma.edu.tr/tr/utl/Haber/Goster/-Lojistik-Toplulugumuzca-Sektor--Ogrenci-Bulusmasi-Duzenlendi-22544" TargetMode="External"/><Relationship Id="rId46" Type="http://schemas.openxmlformats.org/officeDocument/2006/relationships/hyperlink" Target="https://obs.bandirma.edu.tr/oibs/bologna/index.aspx?lang=tr&amp;curOp=showPac&amp;curUnit=12&amp;curSunit=5237" TargetMode="External"/><Relationship Id="rId67" Type="http://schemas.openxmlformats.org/officeDocument/2006/relationships/hyperlink" Target="https://drive.google.com/drive/u/3/folders/1UzF9n7RvFDX-p2IwJx6twPbHFi9JH6cI" TargetMode="External"/><Relationship Id="rId116" Type="http://schemas.openxmlformats.org/officeDocument/2006/relationships/hyperlink" Target="https://obs.bandirma.edu.tr/oibs/bologna/index.aspx?lang=tr&amp;curOp=showPac&amp;curUnit=1&amp;curSunit=5237" TargetMode="External"/><Relationship Id="rId137" Type="http://schemas.openxmlformats.org/officeDocument/2006/relationships/hyperlink" Target="https://webyonetim.bandirma.edu.tr/Content/Web/Yuklemeler/DosyaYoneticisi/412/files/Diploma_Y%C3%B6nergesi.pdf" TargetMode="External"/><Relationship Id="rId158" Type="http://schemas.openxmlformats.org/officeDocument/2006/relationships/hyperlink" Target="https://webyonetim.bandirma.edu.tr/Content/Web/Yuklemeler/DosyaYoneticisi/412/files/yabanc%C4%B1_dil_egitim_ogretim_sinav_yonetmeligi.pdf" TargetMode="External"/><Relationship Id="rId20" Type="http://schemas.openxmlformats.org/officeDocument/2006/relationships/hyperlink" Target="https://ubf.bandirma.edu.tr/tr/utl/Duyuru/Goster/Universitemiz-Senatosu-Tarafindan-2022-2023-Egitim-Ogretim-Yili-Bahar-Donemine-Iliskin-Alinan-Yeni-Kararlar-Hakkindaki-Onemli-Duyuru-28540" TargetMode="External"/><Relationship Id="rId41" Type="http://schemas.openxmlformats.org/officeDocument/2006/relationships/hyperlink" Target="https://obs.bandirma.edu.tr/oibs/bologna/index.aspx?lang=tr&amp;curOp=showPac&amp;curUnit=1&amp;curSunit=5237" TargetMode="External"/><Relationship Id="rId62" Type="http://schemas.openxmlformats.org/officeDocument/2006/relationships/hyperlink" Target="https://drive.google.com/drive/u/3/folders/17U7ZT0L1L9xQuAaUWZRZJuq782ApVHVy" TargetMode="External"/><Relationship Id="rId83" Type="http://schemas.openxmlformats.org/officeDocument/2006/relationships/hyperlink" Target="https://sksdb.bandirma.edu.tr/tr/sksdb/Sayfa/Goster/Ogrenci-Yasam-Merkezi-Mor-Salon-17713" TargetMode="External"/><Relationship Id="rId88" Type="http://schemas.openxmlformats.org/officeDocument/2006/relationships/hyperlink" Target="https://eok.bandirma.edu.tr/tr/eok/Sayfa/Goster/Egitim-Erisebilirligi-1629" TargetMode="External"/><Relationship Id="rId111" Type="http://schemas.openxmlformats.org/officeDocument/2006/relationships/hyperlink" Target="https://uzem.bandirma.edu.tr/tr/uzem/Sayfa/Goster/Program-Temsilcileri-16660" TargetMode="External"/><Relationship Id="rId132" Type="http://schemas.openxmlformats.org/officeDocument/2006/relationships/hyperlink" Target="https://webyonetim.bandirma.edu.tr/Content/Web/Yuklemeler/DosyaYoneticisi/290/files/Yonerge/%C3%96%C4%9ERET%C4%B0M%20%C3%9CYES%C4%B0%20ATANMA%20KR%C4%B0TERLER%C4%B0%20Y%C3%96K%20ONAYLI_01_06_2022.pdf" TargetMode="External"/><Relationship Id="rId153" Type="http://schemas.openxmlformats.org/officeDocument/2006/relationships/hyperlink" Target="https://strateji.bandirma.edu.tr/Content/Web/Yuklemeler/DosyaYoneticisi/7/files/ek%20ders.pdf" TargetMode="External"/><Relationship Id="rId174" Type="http://schemas.openxmlformats.org/officeDocument/2006/relationships/hyperlink" Target="https://webyonetim.bandirma.edu.tr/Content/Web/Yuklemeler/DosyaYoneticisi/412/files/cift_anadal_yonerge_yeni.pdf" TargetMode="External"/><Relationship Id="rId179" Type="http://schemas.openxmlformats.org/officeDocument/2006/relationships/hyperlink" Target="https://ubf.bandirma.edu.tr/tr/utl/Duyuru/Goster/Universitemiz-Senatosu-Tarafindan-2022-2023-Egitim-Ogretim-Yili-Bahar-Donemine-Iliskin-Alinan-Yeni-Kararlar-Hakkindaki-Onemli-Duyuru-28540" TargetMode="External"/><Relationship Id="rId195" Type="http://schemas.openxmlformats.org/officeDocument/2006/relationships/hyperlink" Target="https://lojitv.com/umursamazlik-5-0/" TargetMode="External"/><Relationship Id="rId209" Type="http://schemas.openxmlformats.org/officeDocument/2006/relationships/hyperlink" Target="https://pdb.bandirma.edu.tr/tr/pdb/s/Yonergeler-60" TargetMode="External"/><Relationship Id="rId190" Type="http://schemas.openxmlformats.org/officeDocument/2006/relationships/hyperlink" Target="https://drive.google.com/drive/u/3/folders/18-S81IWtVrc8UhtTievArpq_j-Rj26wa" TargetMode="External"/><Relationship Id="rId204" Type="http://schemas.openxmlformats.org/officeDocument/2006/relationships/hyperlink" Target="https://drive.google.com/drive/u/3/folders/1UhL52X6Qt5qLpcEYNaK5mMspIF_7mGt0" TargetMode="External"/><Relationship Id="rId15" Type="http://schemas.openxmlformats.org/officeDocument/2006/relationships/hyperlink" Target="https://webyonetim.bandirma.edu.tr/Content/Web/Yuklemeler/DosyaYoneticisi/194/files/y%C3%B6nerge.pdf" TargetMode="External"/><Relationship Id="rId36" Type="http://schemas.openxmlformats.org/officeDocument/2006/relationships/hyperlink" Target="https://strateji.bandirma.edu.tr/tr/strateji/Sayfa/Goster/BANU-2021--2025-Stratejik-Plan-Raporu-14466" TargetMode="External"/><Relationship Id="rId57" Type="http://schemas.openxmlformats.org/officeDocument/2006/relationships/hyperlink" Target="https://drive.google.com/drive/u/3/folders/1llVDM_AsJrlHFxj50yMJh-zd3gl5Ak1d" TargetMode="External"/><Relationship Id="rId106" Type="http://schemas.openxmlformats.org/officeDocument/2006/relationships/footer" Target="footer1.xml"/><Relationship Id="rId127" Type="http://schemas.openxmlformats.org/officeDocument/2006/relationships/diagramData" Target="diagrams/data2.xml"/><Relationship Id="rId10" Type="http://schemas.openxmlformats.org/officeDocument/2006/relationships/hyperlink" Target="https://webyonetim.bandirma.edu.tr/Content/Web/Yuklemeler/DosyaYoneticisi/412/files/30_10_2020_Yonetmelik.pdf" TargetMode="External"/><Relationship Id="rId31" Type="http://schemas.openxmlformats.org/officeDocument/2006/relationships/hyperlink" Target="https://www.mevzuat.gov.tr/mevzuat?MevzuatNo=22830&amp;MevzuatTur=8&amp;MevzuatTertip=5" TargetMode="External"/><Relationship Id="rId52" Type="http://schemas.openxmlformats.org/officeDocument/2006/relationships/hyperlink" Target="https://ubf.bandirma.edu.tr/tr/ubf/Haber/Goster/Fakultemiz-Danisma-Kurulu-Uyeleri-ile-Uluslararasi-Ticaret-ve-Lojistik-Bolumu-Ogrenci-Bulusmasi-Etkinligi-19522" TargetMode="External"/><Relationship Id="rId73" Type="http://schemas.openxmlformats.org/officeDocument/2006/relationships/hyperlink" Target="https://akademik.yok.gov.tr/AkademikArama/AkademisyenGorevOgrenimBilgileri?islem=direct&amp;sira=_D2bDdARDMCOgjHVGzFVZw&amp;authorId=D4524119CE2594F5" TargetMode="External"/><Relationship Id="rId78" Type="http://schemas.openxmlformats.org/officeDocument/2006/relationships/hyperlink" Target="https://akademik.yok.gov.tr/AkademikArama/AkademisyenGorevOgrenimBilgileri?islem=direct&amp;sira=EpjhmFgiSAVk66O84AtUZg&amp;authorId=E96EEE098781DE55" TargetMode="External"/><Relationship Id="rId94" Type="http://schemas.openxmlformats.org/officeDocument/2006/relationships/hyperlink" Target="https://bidb.bandirma.edu.tr/tr/bidb/Duyuru/Goster/Destek-talebi-12654" TargetMode="External"/><Relationship Id="rId99" Type="http://schemas.openxmlformats.org/officeDocument/2006/relationships/image" Target="media/image2.png"/><Relationship Id="rId101" Type="http://schemas.openxmlformats.org/officeDocument/2006/relationships/diagramLayout" Target="diagrams/layout1.xml"/><Relationship Id="rId122" Type="http://schemas.openxmlformats.org/officeDocument/2006/relationships/hyperlink" Target="https://drive.google.com/drive/u/0/folders/1q3CEGho8ultmWkAob-65ptCdMroQC8jL" TargetMode="External"/><Relationship Id="rId143" Type="http://schemas.openxmlformats.org/officeDocument/2006/relationships/hyperlink" Target="https://www.mevzuat.gov.tr/mevzuat?MevzuatNo=23885&amp;MevzuatTur=8&amp;MevzuatTertip=5" TargetMode="External"/><Relationship Id="rId148" Type="http://schemas.openxmlformats.org/officeDocument/2006/relationships/hyperlink" Target="https://webyonetim.bandirma.edu.tr/Content/Web/Yuklemeler/DosyaYoneticisi/6/files/Yok_yatay_gecis_yonetmeligi.pdf" TargetMode="External"/><Relationship Id="rId164" Type="http://schemas.openxmlformats.org/officeDocument/2006/relationships/hyperlink" Target="https://ebys.bandirma.edu.tr/enVision/Login.aspx" TargetMode="External"/><Relationship Id="rId169" Type="http://schemas.openxmlformats.org/officeDocument/2006/relationships/hyperlink" Target="https://ubf.bandirma.edu.tr/tr/ubf/Duyuru/Goster/2023-2024-Egitim-Ogretim-Yili-Bahar-Donemi-Ders-Programlarinin-Ilani-34243" TargetMode="External"/><Relationship Id="rId185" Type="http://schemas.openxmlformats.org/officeDocument/2006/relationships/hyperlink" Target="https://ubf.bandirma.edu.tr/tr/utl/Haber/Goster/Sektor-Ogrenci-Bulusmalari-kapsaminda-Lojistik-Egitimleri-ve-Sektorun-Beklentileri-baslikli-soylesisi-ile-UND-Egitim-Merkezi-Muduru-Muammer-UNLU-bolumumuz-konugu-olmustur-16028" TargetMode="External"/><Relationship Id="rId4" Type="http://schemas.openxmlformats.org/officeDocument/2006/relationships/settings" Target="settings.xml"/><Relationship Id="rId9" Type="http://schemas.openxmlformats.org/officeDocument/2006/relationships/hyperlink" Target="https://www.bandirma.edu.tr/" TargetMode="External"/><Relationship Id="rId180" Type="http://schemas.openxmlformats.org/officeDocument/2006/relationships/hyperlink" Target="https://ubf.bandirma.edu.tr/tr/utl/Haber/Goster/Uluslararasi-Ticaret-ve-Lojistik-Bolumu-Oryantasyon-Programi-gerceklesti-21572" TargetMode="External"/><Relationship Id="rId210" Type="http://schemas.openxmlformats.org/officeDocument/2006/relationships/hyperlink" Target="https://drive.google.com/drive/u/3/folders/1Sn5Tyr06TDtJMp7nQYaEs3uFQ-2IoXe1" TargetMode="External"/><Relationship Id="rId215" Type="http://schemas.openxmlformats.org/officeDocument/2006/relationships/hyperlink" Target="https://drive.google.com/drive/u/0/folders/1YaKFeTzAx-83jmYYKVytMfqlYhQPf1AZ" TargetMode="External"/><Relationship Id="rId26" Type="http://schemas.openxmlformats.org/officeDocument/2006/relationships/hyperlink" Target="https://ubf.bandirma.edu.tr/tr/utl/Haber/Goster/Sektor-Ogrenci-Bulusmalari-kapsaminda-Lojistik-Egitimleri-ve-Sektorun-Beklentileri-baslikli-soylesisi-ile-UND-Egitim-Merkezi-Muduru-Muammer-UNLU-bolumumuz-konugu-olmustur-16028" TargetMode="External"/><Relationship Id="rId47" Type="http://schemas.openxmlformats.org/officeDocument/2006/relationships/hyperlink" Target="https://obs.bandirma.edu.tr/oibs/bologna/progCourses.aspx?lang=tr&amp;curSunit=5237" TargetMode="External"/><Relationship Id="rId68" Type="http://schemas.openxmlformats.org/officeDocument/2006/relationships/hyperlink" Target="file:///C:\Users\ihelvacioglu\Downloads\STAR%20&#214;zde&#287;erlendirme%20Raporu_Ist.Tic.Uni.docx" TargetMode="External"/><Relationship Id="rId89" Type="http://schemas.openxmlformats.org/officeDocument/2006/relationships/hyperlink" Target="https://kutuphane.bandirma.edu.tr/tr/kutuphane/Duyuru/Goster/GETEM-Kutuphanesi-Gorme-Engelli-Ogrencilerimizin-Hizmetindedir-22469" TargetMode="External"/><Relationship Id="rId112" Type="http://schemas.openxmlformats.org/officeDocument/2006/relationships/hyperlink" Target="https://kalite.bandirma.edu.tr/tr/kalite/s/Kurum-Ic-Degerlendirme-Raporlari-16090" TargetMode="External"/><Relationship Id="rId133" Type="http://schemas.openxmlformats.org/officeDocument/2006/relationships/hyperlink" Target="https://www.bandirma.edu.tr/tr/www/Sayfa/Goster/Mevzuat-201" TargetMode="External"/><Relationship Id="rId154" Type="http://schemas.openxmlformats.org/officeDocument/2006/relationships/hyperlink" Target="https://www.mevzuat.gov.tr/mevzuat?MevzuatNo=28947&amp;MevzuatTur=7&amp;MevzuatTertip=5" TargetMode="External"/><Relationship Id="rId175" Type="http://schemas.openxmlformats.org/officeDocument/2006/relationships/hyperlink" Target="https://ubf.bandirma.edu.tr/tr/utl/Duyuru/Goster/Istege-Bagli-Hazirlik-Sinifi-Seviye-Tespit-Sinavi-30873" TargetMode="External"/><Relationship Id="rId196" Type="http://schemas.openxmlformats.org/officeDocument/2006/relationships/hyperlink" Target="https://support.google.com/drive/answer/6283888?visit_id=638555952342094087-1856013511&amp;p=unsupported_browser&amp;rd=1" TargetMode="External"/><Relationship Id="rId200" Type="http://schemas.openxmlformats.org/officeDocument/2006/relationships/hyperlink" Target="https://drive.google.com/drive/u/0/folders/1UzF9n7RvFDX-p2IwJx6twPbHFi9JH6cI" TargetMode="External"/><Relationship Id="rId16" Type="http://schemas.openxmlformats.org/officeDocument/2006/relationships/hyperlink" Target="https://ubf.bandirma.edu.tr/tr/utl/Duyuru/Goster/Istege-Bagli-Hazirlik-Sinifi-Seviye-Tespit-Sinavi-30873" TargetMode="External"/><Relationship Id="rId37" Type="http://schemas.openxmlformats.org/officeDocument/2006/relationships/hyperlink" Target="https://ubf.bandirma.edu.tr/tr/utl/Sayfa/Goster/Misyonumuz-17380" TargetMode="External"/><Relationship Id="rId58" Type="http://schemas.openxmlformats.org/officeDocument/2006/relationships/hyperlink" Target="https://drive.google.com/file/d/1RWMGdbO4r_LaQeJ3Wprpr3NbEFW8to76/view" TargetMode="External"/><Relationship Id="rId79" Type="http://schemas.openxmlformats.org/officeDocument/2006/relationships/hyperlink" Target="https://akademik.yok.gov.tr/AkademikArama/AkademisyenGorevOgrenimBilgileri?islem=direct&amp;authorId=6A77EF90D3C943D2" TargetMode="External"/><Relationship Id="rId102" Type="http://schemas.openxmlformats.org/officeDocument/2006/relationships/diagramQuickStyle" Target="diagrams/quickStyle1.xml"/><Relationship Id="rId123" Type="http://schemas.openxmlformats.org/officeDocument/2006/relationships/hyperlink" Target="https://drive.google.com/drive/u/3/folders/1YaKFeTzAx-83jmYYKVytMfqlYhQPf1AZ" TargetMode="External"/><Relationship Id="rId144" Type="http://schemas.openxmlformats.org/officeDocument/2006/relationships/hyperlink" Target="https://sksdb.bandirma.edu.tr/Content/Web/Yuklemeler/DosyaYoneticisi/316/files/KISM%C4%B0%20ZAMANLI%20%C3%96%C4%9ERENC%C4%B0%20%C3%87ALI%C5%9ETIRMA%20Y%C3%96NERGES%C4%B0.pdf" TargetMode="External"/><Relationship Id="rId90" Type="http://schemas.openxmlformats.org/officeDocument/2006/relationships/hyperlink" Target="https://eok.bandirma.edu.tr/tr/eok/Form/Goster/Oneri-ve-Dilek-Formu-39" TargetMode="External"/><Relationship Id="rId165" Type="http://schemas.openxmlformats.org/officeDocument/2006/relationships/hyperlink" Target="https://lms.bandirma.edu.tr/Account/LoginBefore" TargetMode="External"/><Relationship Id="rId186" Type="http://schemas.openxmlformats.org/officeDocument/2006/relationships/hyperlink" Target="https://ubf.bandirma.edu.tr/tr/utl/Haber/Goster/Sektor-Ogrenci-Bulusmalari-kapsaminda-Lojistik-Egitimleri-ve-Sektorun-Beklentileri-baslikli-soylesiyi-gerceklestirmek-uzere-UND-Egitim-Merkezi-Muduru-Muammer-UNLU-Bolumumuz-ogrencileri-ile-bir-araya-geliyor-15975" TargetMode="External"/><Relationship Id="rId211" Type="http://schemas.openxmlformats.org/officeDocument/2006/relationships/hyperlink" Target="https://drive.google.com/drive/u/0/folders/1YaKFeTzAx-83jmYYKVytMfqlYhQPf1AZ" TargetMode="External"/><Relationship Id="rId27" Type="http://schemas.openxmlformats.org/officeDocument/2006/relationships/hyperlink" Target="https://ubf.bandirma.edu.tr/tr/utl/Haber/Goster/Sektor-Ogrenci-Bulusmalari-kapsaminda-Lojistik-Egitimleri-ve-Sektorun-Beklentileri-baslikli-soylesiyi-gerceklestirmek-uzere-UND-Egitim-Merkezi-Muduru-Muammer-UNLU-Bolumumuz-ogrencileri-ile-bir-araya-geliyor-15975" TargetMode="External"/><Relationship Id="rId48" Type="http://schemas.openxmlformats.org/officeDocument/2006/relationships/hyperlink" Target="https://drive.google.com/drive/u/3/folders/18-S81IWtVrc8UhtTievArpq_j-Rj26wa" TargetMode="External"/><Relationship Id="rId69" Type="http://schemas.openxmlformats.org/officeDocument/2006/relationships/hyperlink" Target="https://obs.bandirma.edu.tr/oibs/bologna/progCourses.aspx?lang=tr&amp;curSunit=5237" TargetMode="External"/><Relationship Id="rId113" Type="http://schemas.openxmlformats.org/officeDocument/2006/relationships/hyperlink" Target="https://www.resmigazete.gov.tr/eskiler/2016/09/20160909-16.htm" TargetMode="External"/><Relationship Id="rId134" Type="http://schemas.openxmlformats.org/officeDocument/2006/relationships/hyperlink" Target="https://akademiktesvik.bandirma.edu.tr/tr/akademiktesvik/Sayfa/Goster/Yonetmelik-1443" TargetMode="External"/><Relationship Id="rId80" Type="http://schemas.openxmlformats.org/officeDocument/2006/relationships/hyperlink" Target="https://pdb.bandirma.edu.tr/tr/pdb/Sayfa/Goster/Yonergeler-60" TargetMode="External"/><Relationship Id="rId155" Type="http://schemas.openxmlformats.org/officeDocument/2006/relationships/hyperlink" Target="https://oidb.bandirma.edu.tr/tr/oidb/Sayfa/Goster/Yonergeler-14977" TargetMode="External"/><Relationship Id="rId176" Type="http://schemas.openxmlformats.org/officeDocument/2006/relationships/hyperlink" Target="https://ubf.bandirma.edu.tr/tr/utl/Duyuru/Goster/Muafiyet-Sinavlari-Hakkinda-30834" TargetMode="External"/><Relationship Id="rId197" Type="http://schemas.openxmlformats.org/officeDocument/2006/relationships/hyperlink" Target="https://drive.google.com/drive/u/3/folders/1llVDM_AsJrlHFxj50yMJh-zd3gl5Ak1d" TargetMode="External"/><Relationship Id="rId201" Type="http://schemas.openxmlformats.org/officeDocument/2006/relationships/hyperlink" Target="https://drive.google.com/drive/u/3/folders/1Et-G5KwPbXSa4PxOzIzVPdoGmDY0N-ZX" TargetMode="External"/><Relationship Id="rId17" Type="http://schemas.openxmlformats.org/officeDocument/2006/relationships/hyperlink" Target="https://ubf.bandirma.edu.tr/tr/utl/Duyuru/Goster/Muafiyet-Sinavlari-Hakkinda-30834" TargetMode="External"/><Relationship Id="rId38" Type="http://schemas.openxmlformats.org/officeDocument/2006/relationships/hyperlink" Target="https://ubf.bandirma.edu.tr/tr/ubf/Haber/Goster/Fakultemiz-Birim-Danisma-Kurulu-2Toplantisi-Yapildi-22057" TargetMode="External"/><Relationship Id="rId59" Type="http://schemas.openxmlformats.org/officeDocument/2006/relationships/hyperlink" Target="https://ubf.bandirma.edu.tr/tr/utl/Sayfa/Goster/2023-Yili-Zorunlu-Staj-Duyurusu-16032" TargetMode="External"/><Relationship Id="rId103" Type="http://schemas.openxmlformats.org/officeDocument/2006/relationships/diagramColors" Target="diagrams/colors1.xml"/><Relationship Id="rId124" Type="http://schemas.openxmlformats.org/officeDocument/2006/relationships/hyperlink" Target="https://drive.google.com/drive/u/0/folders/106BgJfrwnUi4xylcw4fhYrXZETkcQ102" TargetMode="External"/><Relationship Id="rId70" Type="http://schemas.openxmlformats.org/officeDocument/2006/relationships/hyperlink" Target="https://drive.google.com/drive/u/3/folders/1UhL52X6Qt5qLpcEYNaK5mMspIF_7mGt0" TargetMode="External"/><Relationship Id="rId91" Type="http://schemas.openxmlformats.org/officeDocument/2006/relationships/hyperlink" Target="https://eok.bandirma.edu.tr/tr/eok/Sayfa/Goster/Faaliyet-ve-Ic-Degerlendirme-Raporlari-16728" TargetMode="External"/><Relationship Id="rId145" Type="http://schemas.openxmlformats.org/officeDocument/2006/relationships/hyperlink" Target="https://kvkk.bandirma.edu.tr/tr/kvkk/Sayfa/Goster/Bandirma-Onyedi-Eylul-Universitesi-Kisisel-Verilerin-Korunmasi-ve-Islenmesi-Politikasi-14980" TargetMode="External"/><Relationship Id="rId166" Type="http://schemas.openxmlformats.org/officeDocument/2006/relationships/hyperlink" Target="https://destek.bandirma.edu.tr/?lang=tr" TargetMode="External"/><Relationship Id="rId187" Type="http://schemas.openxmlformats.org/officeDocument/2006/relationships/hyperlink" Target="https://ubf.bandirma.edu.tr/tr/utl/Haber/Goster/Bandirma-Gumruk-Muduru-Orhan-Mercanli-Dersimize-Konuk-Oldu--19520" TargetMode="External"/><Relationship Id="rId1" Type="http://schemas.openxmlformats.org/officeDocument/2006/relationships/customXml" Target="../customXml/item1.xml"/><Relationship Id="rId212" Type="http://schemas.openxmlformats.org/officeDocument/2006/relationships/hyperlink" Target="https://drive.google.com/drive/u/0/folders/1q3CEGho8ultmWkAob-65ptCdMroQC8jL" TargetMode="External"/><Relationship Id="rId28" Type="http://schemas.openxmlformats.org/officeDocument/2006/relationships/hyperlink" Target="https://ubf.bandirma.edu.tr/tr/utl/Haber/Goster/Bandirma-Gumruk-Muduru-Orhan-Mercanli-Dersimize-Konuk-Oldu--19520" TargetMode="External"/><Relationship Id="rId49" Type="http://schemas.openxmlformats.org/officeDocument/2006/relationships/hyperlink" Target="https://ubf.bandirma.edu.tr/Content/Web/Yuklemeler/Sayfa/Dosya/3376/d6a68def-6c11-8169-475c-9c8bd02e427e.pdf" TargetMode="External"/><Relationship Id="rId114" Type="http://schemas.openxmlformats.org/officeDocument/2006/relationships/hyperlink" Target="https://kutuphane.bandirma.edu.tr/" TargetMode="External"/><Relationship Id="rId60" Type="http://schemas.openxmlformats.org/officeDocument/2006/relationships/hyperlink" Target="https://oidb.bandirma.edu.tr/tr/oidb/Duyuru/Goster/2022-2023-Akademik-Yili-Kismi-Zamanli-Ogrenci-Calistirma-Programi-Basvurulari-Basladi-25972" TargetMode="External"/><Relationship Id="rId81" Type="http://schemas.openxmlformats.org/officeDocument/2006/relationships/hyperlink" Target="https://sksdb.bandirma.edu.tr/tr/sksdb/Sayfa/Goster/Prof-Dr-Fuat-Sezgin-Konferans-Salonu-17709" TargetMode="External"/><Relationship Id="rId135" Type="http://schemas.openxmlformats.org/officeDocument/2006/relationships/hyperlink" Target="https://bap.bandirma.edu.tr/?act=guest&amp;act2=sayfa&amp;id=25" TargetMode="External"/><Relationship Id="rId156" Type="http://schemas.openxmlformats.org/officeDocument/2006/relationships/hyperlink" Target="https://webyonetim.bandirma.edu.tr/Content/Web/Yuklemeler/DosyaYoneticisi/412/files/BANU%20S%C4%B1nav%20Usul%20ve%20Uygulamalar%C4%B1%20Y%C3%B6nergesi.pdf" TargetMode="External"/><Relationship Id="rId177" Type="http://schemas.openxmlformats.org/officeDocument/2006/relationships/hyperlink" Target="https://ubf.bandirma.edu.tr/tr/utl/Duyuru/Goster/2023-Yaz-Staji-Belgelerinin-Teslimi-30295" TargetMode="External"/><Relationship Id="rId198" Type="http://schemas.openxmlformats.org/officeDocument/2006/relationships/hyperlink" Target="https://drive.google.com/drive/u/3/folders/1YaKFeTzAx-83jmYYKVytMfqlYhQPf1AZ" TargetMode="External"/><Relationship Id="rId202" Type="http://schemas.openxmlformats.org/officeDocument/2006/relationships/hyperlink" Target="https://drive.google.com/drive/u/3/folders/1UzF9n7RvFDX-p2IwJx6twPbHFi9JH6cI" TargetMode="External"/><Relationship Id="rId18" Type="http://schemas.openxmlformats.org/officeDocument/2006/relationships/hyperlink" Target="https://ubf.bandirma.edu.tr/tr/utl/Duyuru/Goster/2023-Yaz-Staji-Belgelerinin-Teslimi-30295" TargetMode="External"/><Relationship Id="rId39" Type="http://schemas.openxmlformats.org/officeDocument/2006/relationships/hyperlink" Target="https://kalite.bandirma.edu.tr/" TargetMode="External"/><Relationship Id="rId50" Type="http://schemas.openxmlformats.org/officeDocument/2006/relationships/hyperlink" Target="https://drive.google.com/drive/u/3/folders/1YaKFeTzAx-83jmYYKVytMfqlYhQPf1AZ" TargetMode="External"/><Relationship Id="rId104" Type="http://schemas.microsoft.com/office/2007/relationships/diagramDrawing" Target="diagrams/drawing1.xml"/><Relationship Id="rId125" Type="http://schemas.openxmlformats.org/officeDocument/2006/relationships/hyperlink" Target="https://drive.google.com/drive/u/0/folders/1YaKFeTzAx-83jmYYKVytMfqlYhQPf1AZ" TargetMode="External"/><Relationship Id="rId146" Type="http://schemas.openxmlformats.org/officeDocument/2006/relationships/hyperlink" Target="https://kutuphane.bandirma.edu.tr/tr/kutuphane/Sayfa/Goster/Merkez-Kutuphane-Yonergesi-495" TargetMode="External"/><Relationship Id="rId167" Type="http://schemas.openxmlformats.org/officeDocument/2006/relationships/hyperlink" Target="https://docs.google.com/document/d/11Vdj-zEx4noronSHce-36HQxTBxUeQLi/edit?usp=drive_link&amp;ouid=102081000740438504311&amp;rtpof=true&amp;sd=true" TargetMode="External"/><Relationship Id="rId188" Type="http://schemas.openxmlformats.org/officeDocument/2006/relationships/hyperlink" Target="https://drive.google.com/drive/u/3/folders/1YaKFeTzAx-83jmYYKVytMfqlYhQPf1AZ" TargetMode="External"/><Relationship Id="rId71" Type="http://schemas.openxmlformats.org/officeDocument/2006/relationships/hyperlink" Target="https://drive.google.com/drive/u/3/folders/1YaKFeTzAx-83jmYYKVytMfqlYhQPf1AZ" TargetMode="External"/><Relationship Id="rId92" Type="http://schemas.openxmlformats.org/officeDocument/2006/relationships/hyperlink" Target="https://akademiktesvik.bandirma.edu.tr/" TargetMode="External"/><Relationship Id="rId213" Type="http://schemas.openxmlformats.org/officeDocument/2006/relationships/hyperlink" Target="https://drive.google.com/drive/u/0/folders/1YaKFeTzAx-83jmYYKVytMfqlYhQPf1AZ" TargetMode="External"/><Relationship Id="rId2" Type="http://schemas.openxmlformats.org/officeDocument/2006/relationships/numbering" Target="numbering.xml"/><Relationship Id="rId29" Type="http://schemas.openxmlformats.org/officeDocument/2006/relationships/hyperlink" Target="https://ubf.bandirma.edu.tr/" TargetMode="External"/><Relationship Id="rId40" Type="http://schemas.openxmlformats.org/officeDocument/2006/relationships/hyperlink" Target="https://kalite.bandirma.edu.tr/tr/kalite/Sayfa/Goster/Kalite-Calisma-Gruplari-13919" TargetMode="External"/><Relationship Id="rId115" Type="http://schemas.openxmlformats.org/officeDocument/2006/relationships/hyperlink" Target="https://kalite.bandirma.edu.tr/tr/kalite/s/Birim-Kalite-Komisyonlari-13929" TargetMode="External"/><Relationship Id="rId136" Type="http://schemas.openxmlformats.org/officeDocument/2006/relationships/hyperlink" Target="https://www.mevzuat.gov.tr/mevzuat?MevzuatNo=7266&amp;MevzuatTur=8&amp;MevzuatTertip=5" TargetMode="External"/><Relationship Id="rId157" Type="http://schemas.openxmlformats.org/officeDocument/2006/relationships/hyperlink" Target="https://webyonetim.bandirma.edu.tr/Content/Web/Yuklemeler/DosyaYoneticisi/412/files/UYGULAMALI%20E%C4%9E%C4%B0T%C4%B0MLER%20Y%C3%96NERGES%C4%B0.pdf" TargetMode="External"/><Relationship Id="rId178" Type="http://schemas.openxmlformats.org/officeDocument/2006/relationships/hyperlink" Target="https://ubf.bandirma.edu.tr/tr/utl/Duyuru/Goster/2022-2023-Egitim-Ogretim-Yili-Bahar-Yariyili-Ara-Sinav-Tarihleri-29491" TargetMode="External"/><Relationship Id="rId61" Type="http://schemas.openxmlformats.org/officeDocument/2006/relationships/hyperlink" Target="https://drive.google.com/drive/u/3/folders/1YaKFeTzAx-83jmYYKVytMfqlYhQPf1AZ" TargetMode="External"/><Relationship Id="rId82" Type="http://schemas.openxmlformats.org/officeDocument/2006/relationships/hyperlink" Target="https://sksdb.bandirma.edu.tr/tr/sksdb/Sayfa/Goster/Ogrenci-Yasam-Merkezi-Gri-Salon-17711" TargetMode="External"/><Relationship Id="rId199" Type="http://schemas.openxmlformats.org/officeDocument/2006/relationships/hyperlink" Target="https://drive.google.com/drive/u/3/folders/17U7ZT0L1L9xQuAaUWZRZJuq782ApVHVy" TargetMode="External"/><Relationship Id="rId203" Type="http://schemas.openxmlformats.org/officeDocument/2006/relationships/hyperlink" Target="https://obs.bandirma.edu.tr/oibs/bologna/progCourses.aspx?lang=tr&amp;curSunit=5237" TargetMode="External"/><Relationship Id="rId19" Type="http://schemas.openxmlformats.org/officeDocument/2006/relationships/hyperlink" Target="https://ubf.bandirma.edu.tr/tr/utl/Duyuru/Goster/2022-2023-Egitim-Ogretim-Yili-Bahar-Yariyili-Ara-Sinav-Tarihleri-29491"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D17F6F-6F82-4F68-8E49-8C2EFDC473D5}"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tr-TR"/>
        </a:p>
      </dgm:t>
    </dgm:pt>
    <dgm:pt modelId="{8B160D85-3A61-444B-BB3B-EB8D5174C3A9}">
      <dgm:prSet phldrT="[Metin]"/>
      <dgm:spPr/>
      <dgm:t>
        <a:bodyPr/>
        <a:lstStyle/>
        <a:p>
          <a:pPr algn="ctr"/>
          <a:r>
            <a:rPr lang="tr-TR">
              <a:latin typeface="+mj-lt"/>
            </a:rPr>
            <a:t>Dekan V.</a:t>
          </a:r>
        </a:p>
      </dgm:t>
    </dgm:pt>
    <dgm:pt modelId="{57AC744D-9282-4A1D-A370-5E7D130DC3AA}" type="parTrans" cxnId="{3FCF8C41-DF28-482F-BCB4-F142376FE195}">
      <dgm:prSet/>
      <dgm:spPr/>
      <dgm:t>
        <a:bodyPr/>
        <a:lstStyle/>
        <a:p>
          <a:pPr algn="ctr"/>
          <a:endParaRPr lang="tr-TR"/>
        </a:p>
      </dgm:t>
    </dgm:pt>
    <dgm:pt modelId="{4F1CA800-AC34-4122-A21B-EB9DEB8794D6}" type="sibTrans" cxnId="{3FCF8C41-DF28-482F-BCB4-F142376FE195}">
      <dgm:prSet/>
      <dgm:spPr/>
      <dgm:t>
        <a:bodyPr/>
        <a:lstStyle/>
        <a:p>
          <a:pPr algn="ctr"/>
          <a:endParaRPr lang="tr-TR"/>
        </a:p>
      </dgm:t>
    </dgm:pt>
    <dgm:pt modelId="{C9831820-2D48-4852-98E2-03F403335A1E}" type="asst">
      <dgm:prSet phldrT="[Metin]"/>
      <dgm:spPr/>
      <dgm:t>
        <a:bodyPr/>
        <a:lstStyle/>
        <a:p>
          <a:pPr algn="ctr"/>
          <a:r>
            <a:rPr lang="tr-TR">
              <a:latin typeface="+mj-lt"/>
            </a:rPr>
            <a:t>Dekan Yardımcısı</a:t>
          </a:r>
        </a:p>
      </dgm:t>
    </dgm:pt>
    <dgm:pt modelId="{943E6E9C-A586-4464-8207-AE1AFDD69426}" type="parTrans" cxnId="{E9D6D239-1F34-4398-A334-57FF127F7E45}">
      <dgm:prSet/>
      <dgm:spPr/>
      <dgm:t>
        <a:bodyPr/>
        <a:lstStyle/>
        <a:p>
          <a:pPr algn="ctr"/>
          <a:endParaRPr lang="tr-TR"/>
        </a:p>
      </dgm:t>
    </dgm:pt>
    <dgm:pt modelId="{F14198B7-C288-4D20-BC18-8A0888CC492D}" type="sibTrans" cxnId="{E9D6D239-1F34-4398-A334-57FF127F7E45}">
      <dgm:prSet/>
      <dgm:spPr/>
      <dgm:t>
        <a:bodyPr/>
        <a:lstStyle/>
        <a:p>
          <a:pPr algn="ctr"/>
          <a:endParaRPr lang="tr-TR"/>
        </a:p>
      </dgm:t>
    </dgm:pt>
    <dgm:pt modelId="{1AF74FD7-11DC-425E-8933-2B1C7A26CFC0}">
      <dgm:prSet phldrT="[Metin]"/>
      <dgm:spPr/>
      <dgm:t>
        <a:bodyPr/>
        <a:lstStyle/>
        <a:p>
          <a:pPr algn="ctr"/>
          <a:r>
            <a:rPr lang="tr-TR">
              <a:latin typeface="+mj-lt"/>
            </a:rPr>
            <a:t>Uluslararası Ticaret ve Lojistik Bölümü</a:t>
          </a:r>
        </a:p>
      </dgm:t>
    </dgm:pt>
    <dgm:pt modelId="{9EA173B6-2086-40C2-A85B-A620864C8C17}" type="parTrans" cxnId="{2F6BDFFA-B923-4E7D-9958-E83C4544F291}">
      <dgm:prSet/>
      <dgm:spPr/>
      <dgm:t>
        <a:bodyPr/>
        <a:lstStyle/>
        <a:p>
          <a:pPr algn="ctr"/>
          <a:endParaRPr lang="tr-TR"/>
        </a:p>
      </dgm:t>
    </dgm:pt>
    <dgm:pt modelId="{A91D351A-B109-415F-8C76-823C872F776B}" type="sibTrans" cxnId="{2F6BDFFA-B923-4E7D-9958-E83C4544F291}">
      <dgm:prSet/>
      <dgm:spPr/>
      <dgm:t>
        <a:bodyPr/>
        <a:lstStyle/>
        <a:p>
          <a:pPr algn="ctr"/>
          <a:endParaRPr lang="tr-TR"/>
        </a:p>
      </dgm:t>
    </dgm:pt>
    <dgm:pt modelId="{A0363B73-DA7F-406C-9F2E-E97770BC9FB4}">
      <dgm:prSet phldrT="[Metin]"/>
      <dgm:spPr/>
      <dgm:t>
        <a:bodyPr/>
        <a:lstStyle/>
        <a:p>
          <a:pPr algn="ctr"/>
          <a:r>
            <a:rPr lang="tr-TR">
              <a:latin typeface="+mj-lt"/>
            </a:rPr>
            <a:t>Fakülte Sekreteri</a:t>
          </a:r>
        </a:p>
      </dgm:t>
    </dgm:pt>
    <dgm:pt modelId="{6649E29D-C6A1-45EE-8930-D36C91E5F17B}" type="parTrans" cxnId="{BE47BF45-8263-4A39-8C4F-097A91693B3C}">
      <dgm:prSet/>
      <dgm:spPr/>
      <dgm:t>
        <a:bodyPr/>
        <a:lstStyle/>
        <a:p>
          <a:pPr algn="ctr"/>
          <a:endParaRPr lang="tr-TR"/>
        </a:p>
      </dgm:t>
    </dgm:pt>
    <dgm:pt modelId="{29B48F5C-55C0-495E-9BB2-90C3F3E0D5DA}" type="sibTrans" cxnId="{BE47BF45-8263-4A39-8C4F-097A91693B3C}">
      <dgm:prSet/>
      <dgm:spPr/>
      <dgm:t>
        <a:bodyPr/>
        <a:lstStyle/>
        <a:p>
          <a:pPr algn="ctr"/>
          <a:endParaRPr lang="tr-TR"/>
        </a:p>
      </dgm:t>
    </dgm:pt>
    <dgm:pt modelId="{3E30FF41-D2D6-40C5-9055-1DA957A6946F}">
      <dgm:prSet phldrT="[Metin]"/>
      <dgm:spPr/>
      <dgm:t>
        <a:bodyPr/>
        <a:lstStyle/>
        <a:p>
          <a:pPr algn="ctr"/>
          <a:r>
            <a:rPr lang="tr-TR">
              <a:latin typeface="+mj-lt"/>
            </a:rPr>
            <a:t>Yeni Medya ve İletişim Bölümü</a:t>
          </a:r>
        </a:p>
      </dgm:t>
    </dgm:pt>
    <dgm:pt modelId="{A499E700-E86B-4451-8E7A-F0AB6578E757}" type="parTrans" cxnId="{A624FE02-A4A0-44CF-A50B-DC5A00E462FD}">
      <dgm:prSet/>
      <dgm:spPr/>
      <dgm:t>
        <a:bodyPr/>
        <a:lstStyle/>
        <a:p>
          <a:pPr algn="ctr"/>
          <a:endParaRPr lang="tr-TR"/>
        </a:p>
      </dgm:t>
    </dgm:pt>
    <dgm:pt modelId="{94779889-B74A-45B8-AB6D-9FC8BC7F19D3}" type="sibTrans" cxnId="{A624FE02-A4A0-44CF-A50B-DC5A00E462FD}">
      <dgm:prSet/>
      <dgm:spPr/>
      <dgm:t>
        <a:bodyPr/>
        <a:lstStyle/>
        <a:p>
          <a:pPr algn="ctr"/>
          <a:endParaRPr lang="tr-TR"/>
        </a:p>
      </dgm:t>
    </dgm:pt>
    <dgm:pt modelId="{9101727D-B2BB-4C98-93ED-A96827101F87}">
      <dgm:prSet/>
      <dgm:spPr/>
      <dgm:t>
        <a:bodyPr/>
        <a:lstStyle/>
        <a:p>
          <a:pPr algn="ctr"/>
          <a:r>
            <a:rPr lang="tr-TR">
              <a:latin typeface="+mj-lt"/>
            </a:rPr>
            <a:t>Fakülte Kurulu</a:t>
          </a:r>
        </a:p>
      </dgm:t>
    </dgm:pt>
    <dgm:pt modelId="{C52C4FBA-757F-4D18-86F8-139E03D78B3E}" type="parTrans" cxnId="{6DE73638-5F88-4CB2-94AD-27171B480CD4}">
      <dgm:prSet/>
      <dgm:spPr/>
      <dgm:t>
        <a:bodyPr/>
        <a:lstStyle/>
        <a:p>
          <a:pPr algn="ctr"/>
          <a:endParaRPr lang="tr-TR"/>
        </a:p>
      </dgm:t>
    </dgm:pt>
    <dgm:pt modelId="{F80631D2-02A7-474E-8F23-0D62240EC0BA}" type="sibTrans" cxnId="{6DE73638-5F88-4CB2-94AD-27171B480CD4}">
      <dgm:prSet/>
      <dgm:spPr/>
      <dgm:t>
        <a:bodyPr/>
        <a:lstStyle/>
        <a:p>
          <a:pPr algn="ctr"/>
          <a:endParaRPr lang="tr-TR"/>
        </a:p>
      </dgm:t>
    </dgm:pt>
    <dgm:pt modelId="{09E3640F-8FAC-41CF-B7D5-2D4B40C6A977}">
      <dgm:prSet/>
      <dgm:spPr/>
      <dgm:t>
        <a:bodyPr/>
        <a:lstStyle/>
        <a:p>
          <a:pPr algn="ctr"/>
          <a:r>
            <a:rPr lang="tr-TR"/>
            <a:t>Fakülte Yönetim Kurulu</a:t>
          </a:r>
        </a:p>
      </dgm:t>
    </dgm:pt>
    <dgm:pt modelId="{106A7897-CCE3-4A4D-A91F-980A174FA367}" type="parTrans" cxnId="{AE4C1AAA-B999-41BF-AEAE-17984D7A6E3D}">
      <dgm:prSet/>
      <dgm:spPr/>
      <dgm:t>
        <a:bodyPr/>
        <a:lstStyle/>
        <a:p>
          <a:pPr algn="ctr"/>
          <a:endParaRPr lang="tr-TR"/>
        </a:p>
      </dgm:t>
    </dgm:pt>
    <dgm:pt modelId="{1A6F6F61-C665-49ED-980C-FE312B42DE0D}" type="sibTrans" cxnId="{AE4C1AAA-B999-41BF-AEAE-17984D7A6E3D}">
      <dgm:prSet/>
      <dgm:spPr/>
      <dgm:t>
        <a:bodyPr/>
        <a:lstStyle/>
        <a:p>
          <a:pPr algn="ctr"/>
          <a:endParaRPr lang="tr-TR"/>
        </a:p>
      </dgm:t>
    </dgm:pt>
    <dgm:pt modelId="{388D3D44-E0AA-4143-B6EB-8729C562BDBA}" type="asst">
      <dgm:prSet/>
      <dgm:spPr/>
      <dgm:t>
        <a:bodyPr/>
        <a:lstStyle/>
        <a:p>
          <a:pPr algn="ctr"/>
          <a:r>
            <a:rPr lang="tr-TR">
              <a:latin typeface="+mj-lt"/>
            </a:rPr>
            <a:t>Dekan Yardımcısı</a:t>
          </a:r>
        </a:p>
      </dgm:t>
    </dgm:pt>
    <dgm:pt modelId="{5D7113AB-1D7F-4016-A381-80549DADD1B1}" type="parTrans" cxnId="{8453392D-3494-414D-954C-B812550E24DD}">
      <dgm:prSet/>
      <dgm:spPr/>
      <dgm:t>
        <a:bodyPr/>
        <a:lstStyle/>
        <a:p>
          <a:pPr algn="ctr"/>
          <a:endParaRPr lang="tr-TR"/>
        </a:p>
      </dgm:t>
    </dgm:pt>
    <dgm:pt modelId="{1C8F2C60-9D02-4B0D-9F92-64D868E75111}" type="sibTrans" cxnId="{8453392D-3494-414D-954C-B812550E24DD}">
      <dgm:prSet/>
      <dgm:spPr/>
      <dgm:t>
        <a:bodyPr/>
        <a:lstStyle/>
        <a:p>
          <a:pPr algn="ctr"/>
          <a:endParaRPr lang="tr-TR"/>
        </a:p>
      </dgm:t>
    </dgm:pt>
    <dgm:pt modelId="{595862F4-9C6B-4038-913E-91E7CD7E978C}">
      <dgm:prSet/>
      <dgm:spPr/>
      <dgm:t>
        <a:bodyPr/>
        <a:lstStyle/>
        <a:p>
          <a:pPr algn="ctr"/>
          <a:r>
            <a:rPr lang="tr-TR">
              <a:latin typeface="+mj-lt"/>
            </a:rPr>
            <a:t>Yönetim Bilişim Sistemleri Bölümü</a:t>
          </a:r>
        </a:p>
      </dgm:t>
    </dgm:pt>
    <dgm:pt modelId="{7985DC68-8E4D-4E57-9716-C513BEC80E15}" type="parTrans" cxnId="{358899EF-92D8-45A4-B135-C8047B28F783}">
      <dgm:prSet/>
      <dgm:spPr/>
      <dgm:t>
        <a:bodyPr/>
        <a:lstStyle/>
        <a:p>
          <a:pPr algn="ctr"/>
          <a:endParaRPr lang="tr-TR"/>
        </a:p>
      </dgm:t>
    </dgm:pt>
    <dgm:pt modelId="{CF9875FC-BA09-4BD8-A294-638992862BA7}" type="sibTrans" cxnId="{358899EF-92D8-45A4-B135-C8047B28F783}">
      <dgm:prSet/>
      <dgm:spPr/>
      <dgm:t>
        <a:bodyPr/>
        <a:lstStyle/>
        <a:p>
          <a:pPr algn="ctr"/>
          <a:endParaRPr lang="tr-TR"/>
        </a:p>
      </dgm:t>
    </dgm:pt>
    <dgm:pt modelId="{9FEDD43A-F6E2-4A7B-A130-27FAAE01D92F}">
      <dgm:prSet/>
      <dgm:spPr/>
      <dgm:t>
        <a:bodyPr/>
        <a:lstStyle/>
        <a:p>
          <a:pPr algn="ctr"/>
          <a:r>
            <a:rPr lang="tr-TR">
              <a:latin typeface="+mj-lt"/>
            </a:rPr>
            <a:t>Halkla İlişkiler ve Reklamcılık Bölümü</a:t>
          </a:r>
        </a:p>
      </dgm:t>
    </dgm:pt>
    <dgm:pt modelId="{6F7491C1-7551-4477-83C5-005BE7BA3C47}" type="parTrans" cxnId="{31A8EA49-8D8E-43EB-AF2D-0F82244F5DC1}">
      <dgm:prSet/>
      <dgm:spPr/>
      <dgm:t>
        <a:bodyPr/>
        <a:lstStyle/>
        <a:p>
          <a:pPr algn="ctr"/>
          <a:endParaRPr lang="tr-TR"/>
        </a:p>
      </dgm:t>
    </dgm:pt>
    <dgm:pt modelId="{913FE623-3B56-4272-8E08-168204EDD66E}" type="sibTrans" cxnId="{31A8EA49-8D8E-43EB-AF2D-0F82244F5DC1}">
      <dgm:prSet/>
      <dgm:spPr/>
      <dgm:t>
        <a:bodyPr/>
        <a:lstStyle/>
        <a:p>
          <a:pPr algn="ctr"/>
          <a:endParaRPr lang="tr-TR"/>
        </a:p>
      </dgm:t>
    </dgm:pt>
    <dgm:pt modelId="{0A6A1D15-2903-441E-83BC-E7DE4A428621}">
      <dgm:prSet/>
      <dgm:spPr/>
      <dgm:t>
        <a:bodyPr/>
        <a:lstStyle/>
        <a:p>
          <a:pPr algn="ctr"/>
          <a:r>
            <a:rPr lang="tr-TR">
              <a:latin typeface="+mj-lt"/>
            </a:rPr>
            <a:t>Personel İşleri</a:t>
          </a:r>
        </a:p>
        <a:p>
          <a:pPr algn="ctr"/>
          <a:r>
            <a:rPr lang="tr-TR">
              <a:latin typeface="+mj-lt"/>
            </a:rPr>
            <a:t>İdari Mali İşler</a:t>
          </a:r>
        </a:p>
        <a:p>
          <a:pPr algn="ctr"/>
          <a:r>
            <a:rPr lang="tr-TR">
              <a:latin typeface="+mj-lt"/>
            </a:rPr>
            <a:t>Taşınır Kayıt Kontrol Yetkilisi</a:t>
          </a:r>
        </a:p>
        <a:p>
          <a:pPr algn="ctr"/>
          <a:r>
            <a:rPr lang="tr-TR">
              <a:latin typeface="+mj-lt"/>
            </a:rPr>
            <a:t>Öğrenci İşleri</a:t>
          </a:r>
        </a:p>
        <a:p>
          <a:pPr algn="ctr"/>
          <a:r>
            <a:rPr lang="tr-TR">
              <a:latin typeface="+mj-lt"/>
            </a:rPr>
            <a:t>Koruma ve Güvenlik Hizmetleri</a:t>
          </a:r>
        </a:p>
        <a:p>
          <a:pPr algn="ctr"/>
          <a:r>
            <a:rPr lang="tr-TR">
              <a:latin typeface="+mj-lt"/>
            </a:rPr>
            <a:t>Temizlik Hizmetleri</a:t>
          </a:r>
        </a:p>
      </dgm:t>
    </dgm:pt>
    <dgm:pt modelId="{1DFE2802-2AE2-4B25-9844-2981467657CC}" type="parTrans" cxnId="{38832343-F4E5-47E0-AD2D-11C393FB6173}">
      <dgm:prSet/>
      <dgm:spPr/>
      <dgm:t>
        <a:bodyPr/>
        <a:lstStyle/>
        <a:p>
          <a:pPr algn="ctr"/>
          <a:endParaRPr lang="tr-TR"/>
        </a:p>
      </dgm:t>
    </dgm:pt>
    <dgm:pt modelId="{A69FAD33-A1A4-42F4-8247-5C78FB518C79}" type="sibTrans" cxnId="{38832343-F4E5-47E0-AD2D-11C393FB6173}">
      <dgm:prSet/>
      <dgm:spPr/>
      <dgm:t>
        <a:bodyPr/>
        <a:lstStyle/>
        <a:p>
          <a:pPr algn="ctr"/>
          <a:endParaRPr lang="tr-TR"/>
        </a:p>
      </dgm:t>
    </dgm:pt>
    <dgm:pt modelId="{2741B045-4541-4112-84D7-820CA41B9A2B}" type="pres">
      <dgm:prSet presAssocID="{42D17F6F-6F82-4F68-8E49-8C2EFDC473D5}" presName="hierChild1" presStyleCnt="0">
        <dgm:presLayoutVars>
          <dgm:orgChart val="1"/>
          <dgm:chPref val="1"/>
          <dgm:dir/>
          <dgm:animOne val="branch"/>
          <dgm:animLvl val="lvl"/>
          <dgm:resizeHandles/>
        </dgm:presLayoutVars>
      </dgm:prSet>
      <dgm:spPr/>
    </dgm:pt>
    <dgm:pt modelId="{B55975AC-EF65-4ED5-AACC-21D0C6935310}" type="pres">
      <dgm:prSet presAssocID="{9101727D-B2BB-4C98-93ED-A96827101F87}" presName="hierRoot1" presStyleCnt="0">
        <dgm:presLayoutVars>
          <dgm:hierBranch val="init"/>
        </dgm:presLayoutVars>
      </dgm:prSet>
      <dgm:spPr/>
    </dgm:pt>
    <dgm:pt modelId="{C93781EE-8699-4325-921C-3837CD2811F6}" type="pres">
      <dgm:prSet presAssocID="{9101727D-B2BB-4C98-93ED-A96827101F87}" presName="rootComposite1" presStyleCnt="0"/>
      <dgm:spPr/>
    </dgm:pt>
    <dgm:pt modelId="{702F4E71-72CE-44F4-8B26-D9656546886C}" type="pres">
      <dgm:prSet presAssocID="{9101727D-B2BB-4C98-93ED-A96827101F87}" presName="rootText1" presStyleLbl="node0" presStyleIdx="0" presStyleCnt="3">
        <dgm:presLayoutVars>
          <dgm:chPref val="3"/>
        </dgm:presLayoutVars>
      </dgm:prSet>
      <dgm:spPr/>
    </dgm:pt>
    <dgm:pt modelId="{1F6A7064-B31D-4763-A05C-35DA977AF698}" type="pres">
      <dgm:prSet presAssocID="{9101727D-B2BB-4C98-93ED-A96827101F87}" presName="rootConnector1" presStyleLbl="node1" presStyleIdx="0" presStyleCnt="0"/>
      <dgm:spPr/>
    </dgm:pt>
    <dgm:pt modelId="{9EF1540F-6613-422A-A6B9-4B1EAD147C92}" type="pres">
      <dgm:prSet presAssocID="{9101727D-B2BB-4C98-93ED-A96827101F87}" presName="hierChild2" presStyleCnt="0"/>
      <dgm:spPr/>
    </dgm:pt>
    <dgm:pt modelId="{BA5E13C0-F41F-4F87-8980-C1552A6930BE}" type="pres">
      <dgm:prSet presAssocID="{9101727D-B2BB-4C98-93ED-A96827101F87}" presName="hierChild3" presStyleCnt="0"/>
      <dgm:spPr/>
    </dgm:pt>
    <dgm:pt modelId="{A9C9591E-45E7-418A-BCD0-84E773C3B6C4}" type="pres">
      <dgm:prSet presAssocID="{8B160D85-3A61-444B-BB3B-EB8D5174C3A9}" presName="hierRoot1" presStyleCnt="0">
        <dgm:presLayoutVars>
          <dgm:hierBranch val="init"/>
        </dgm:presLayoutVars>
      </dgm:prSet>
      <dgm:spPr/>
    </dgm:pt>
    <dgm:pt modelId="{7C60DA21-ED89-4CF8-B174-6DC69952EE49}" type="pres">
      <dgm:prSet presAssocID="{8B160D85-3A61-444B-BB3B-EB8D5174C3A9}" presName="rootComposite1" presStyleCnt="0"/>
      <dgm:spPr/>
    </dgm:pt>
    <dgm:pt modelId="{44A9FEC9-23B5-4943-BC59-E32F60E22459}" type="pres">
      <dgm:prSet presAssocID="{8B160D85-3A61-444B-BB3B-EB8D5174C3A9}" presName="rootText1" presStyleLbl="node0" presStyleIdx="1" presStyleCnt="3">
        <dgm:presLayoutVars>
          <dgm:chPref val="3"/>
        </dgm:presLayoutVars>
      </dgm:prSet>
      <dgm:spPr/>
    </dgm:pt>
    <dgm:pt modelId="{21195372-122B-4AC0-8161-A9C32179FF96}" type="pres">
      <dgm:prSet presAssocID="{8B160D85-3A61-444B-BB3B-EB8D5174C3A9}" presName="rootConnector1" presStyleLbl="node1" presStyleIdx="0" presStyleCnt="0"/>
      <dgm:spPr/>
    </dgm:pt>
    <dgm:pt modelId="{112867A7-9E69-4BF2-BA5A-FC7AB1A97EE5}" type="pres">
      <dgm:prSet presAssocID="{8B160D85-3A61-444B-BB3B-EB8D5174C3A9}" presName="hierChild2" presStyleCnt="0"/>
      <dgm:spPr/>
    </dgm:pt>
    <dgm:pt modelId="{68DFBC61-53B4-48CF-8E37-DB7E66B26D18}" type="pres">
      <dgm:prSet presAssocID="{9EA173B6-2086-40C2-A85B-A620864C8C17}" presName="Name37" presStyleLbl="parChTrans1D2" presStyleIdx="0" presStyleCnt="7"/>
      <dgm:spPr/>
    </dgm:pt>
    <dgm:pt modelId="{375F041C-3C3B-4C66-B2E1-80A6237E5BF8}" type="pres">
      <dgm:prSet presAssocID="{1AF74FD7-11DC-425E-8933-2B1C7A26CFC0}" presName="hierRoot2" presStyleCnt="0">
        <dgm:presLayoutVars>
          <dgm:hierBranch val="init"/>
        </dgm:presLayoutVars>
      </dgm:prSet>
      <dgm:spPr/>
    </dgm:pt>
    <dgm:pt modelId="{ACA06E5D-2728-425C-9202-2C9A42E9DB19}" type="pres">
      <dgm:prSet presAssocID="{1AF74FD7-11DC-425E-8933-2B1C7A26CFC0}" presName="rootComposite" presStyleCnt="0"/>
      <dgm:spPr/>
    </dgm:pt>
    <dgm:pt modelId="{0AC47726-9795-4FB3-B0EA-4E5CA2EABED5}" type="pres">
      <dgm:prSet presAssocID="{1AF74FD7-11DC-425E-8933-2B1C7A26CFC0}" presName="rootText" presStyleLbl="node2" presStyleIdx="0" presStyleCnt="5">
        <dgm:presLayoutVars>
          <dgm:chPref val="3"/>
        </dgm:presLayoutVars>
      </dgm:prSet>
      <dgm:spPr/>
    </dgm:pt>
    <dgm:pt modelId="{42C04C51-7CB1-47AC-865D-0B8BA2BC6F74}" type="pres">
      <dgm:prSet presAssocID="{1AF74FD7-11DC-425E-8933-2B1C7A26CFC0}" presName="rootConnector" presStyleLbl="node2" presStyleIdx="0" presStyleCnt="5"/>
      <dgm:spPr/>
    </dgm:pt>
    <dgm:pt modelId="{CE8365FE-2465-4B09-AFF9-BE7106087916}" type="pres">
      <dgm:prSet presAssocID="{1AF74FD7-11DC-425E-8933-2B1C7A26CFC0}" presName="hierChild4" presStyleCnt="0"/>
      <dgm:spPr/>
    </dgm:pt>
    <dgm:pt modelId="{FBA9C2DB-3517-4D34-B3D5-0CFDE08F4047}" type="pres">
      <dgm:prSet presAssocID="{1AF74FD7-11DC-425E-8933-2B1C7A26CFC0}" presName="hierChild5" presStyleCnt="0"/>
      <dgm:spPr/>
    </dgm:pt>
    <dgm:pt modelId="{993AB00A-D4D9-4BAC-96B7-222097A3889D}" type="pres">
      <dgm:prSet presAssocID="{7985DC68-8E4D-4E57-9716-C513BEC80E15}" presName="Name37" presStyleLbl="parChTrans1D2" presStyleIdx="1" presStyleCnt="7"/>
      <dgm:spPr/>
    </dgm:pt>
    <dgm:pt modelId="{95F968BF-B0FB-456F-8736-C5F1B3222311}" type="pres">
      <dgm:prSet presAssocID="{595862F4-9C6B-4038-913E-91E7CD7E978C}" presName="hierRoot2" presStyleCnt="0">
        <dgm:presLayoutVars>
          <dgm:hierBranch val="init"/>
        </dgm:presLayoutVars>
      </dgm:prSet>
      <dgm:spPr/>
    </dgm:pt>
    <dgm:pt modelId="{7259AE07-EBBE-4050-AEFD-5B80754CBC33}" type="pres">
      <dgm:prSet presAssocID="{595862F4-9C6B-4038-913E-91E7CD7E978C}" presName="rootComposite" presStyleCnt="0"/>
      <dgm:spPr/>
    </dgm:pt>
    <dgm:pt modelId="{60CB6AE5-D936-4379-ADA2-10A566C8FF68}" type="pres">
      <dgm:prSet presAssocID="{595862F4-9C6B-4038-913E-91E7CD7E978C}" presName="rootText" presStyleLbl="node2" presStyleIdx="1" presStyleCnt="5">
        <dgm:presLayoutVars>
          <dgm:chPref val="3"/>
        </dgm:presLayoutVars>
      </dgm:prSet>
      <dgm:spPr/>
    </dgm:pt>
    <dgm:pt modelId="{559C92F3-162F-42F6-9805-A58AAD1A7C11}" type="pres">
      <dgm:prSet presAssocID="{595862F4-9C6B-4038-913E-91E7CD7E978C}" presName="rootConnector" presStyleLbl="node2" presStyleIdx="1" presStyleCnt="5"/>
      <dgm:spPr/>
    </dgm:pt>
    <dgm:pt modelId="{4106E2E3-649B-4E60-B4C2-259783D12EE4}" type="pres">
      <dgm:prSet presAssocID="{595862F4-9C6B-4038-913E-91E7CD7E978C}" presName="hierChild4" presStyleCnt="0"/>
      <dgm:spPr/>
    </dgm:pt>
    <dgm:pt modelId="{C0F576AD-F5EB-4ACF-A544-41E5434BC2D1}" type="pres">
      <dgm:prSet presAssocID="{595862F4-9C6B-4038-913E-91E7CD7E978C}" presName="hierChild5" presStyleCnt="0"/>
      <dgm:spPr/>
    </dgm:pt>
    <dgm:pt modelId="{2D837D4E-FFC0-421A-9C88-7F62AE61EA0B}" type="pres">
      <dgm:prSet presAssocID="{6649E29D-C6A1-45EE-8930-D36C91E5F17B}" presName="Name37" presStyleLbl="parChTrans1D2" presStyleIdx="2" presStyleCnt="7"/>
      <dgm:spPr/>
    </dgm:pt>
    <dgm:pt modelId="{D76866ED-359E-40D3-AA4D-291531EB07C2}" type="pres">
      <dgm:prSet presAssocID="{A0363B73-DA7F-406C-9F2E-E97770BC9FB4}" presName="hierRoot2" presStyleCnt="0">
        <dgm:presLayoutVars>
          <dgm:hierBranch val="init"/>
        </dgm:presLayoutVars>
      </dgm:prSet>
      <dgm:spPr/>
    </dgm:pt>
    <dgm:pt modelId="{F21DBFEA-BB38-488B-BBA7-9AAE77200914}" type="pres">
      <dgm:prSet presAssocID="{A0363B73-DA7F-406C-9F2E-E97770BC9FB4}" presName="rootComposite" presStyleCnt="0"/>
      <dgm:spPr/>
    </dgm:pt>
    <dgm:pt modelId="{4A2EB121-6DB9-466C-AEF8-6153E0E958EC}" type="pres">
      <dgm:prSet presAssocID="{A0363B73-DA7F-406C-9F2E-E97770BC9FB4}" presName="rootText" presStyleLbl="node2" presStyleIdx="2" presStyleCnt="5" custLinFactY="13411" custLinFactNeighborY="100000">
        <dgm:presLayoutVars>
          <dgm:chPref val="3"/>
        </dgm:presLayoutVars>
      </dgm:prSet>
      <dgm:spPr/>
    </dgm:pt>
    <dgm:pt modelId="{49345966-910E-4260-911F-E36C365D98DD}" type="pres">
      <dgm:prSet presAssocID="{A0363B73-DA7F-406C-9F2E-E97770BC9FB4}" presName="rootConnector" presStyleLbl="node2" presStyleIdx="2" presStyleCnt="5"/>
      <dgm:spPr/>
    </dgm:pt>
    <dgm:pt modelId="{D764B0CB-8ACA-470F-973E-2AAFBFB9DA76}" type="pres">
      <dgm:prSet presAssocID="{A0363B73-DA7F-406C-9F2E-E97770BC9FB4}" presName="hierChild4" presStyleCnt="0"/>
      <dgm:spPr/>
    </dgm:pt>
    <dgm:pt modelId="{1E72A77F-E3B4-49D5-B22A-788E02FEE218}" type="pres">
      <dgm:prSet presAssocID="{1DFE2802-2AE2-4B25-9844-2981467657CC}" presName="Name37" presStyleLbl="parChTrans1D3" presStyleIdx="0" presStyleCnt="1"/>
      <dgm:spPr/>
    </dgm:pt>
    <dgm:pt modelId="{A5091FED-BDAB-4D51-9FD0-6F746BAAA0C4}" type="pres">
      <dgm:prSet presAssocID="{0A6A1D15-2903-441E-83BC-E7DE4A428621}" presName="hierRoot2" presStyleCnt="0">
        <dgm:presLayoutVars>
          <dgm:hierBranch val="init"/>
        </dgm:presLayoutVars>
      </dgm:prSet>
      <dgm:spPr/>
    </dgm:pt>
    <dgm:pt modelId="{6118EC5D-65BD-4A3B-AD77-E03935625CA1}" type="pres">
      <dgm:prSet presAssocID="{0A6A1D15-2903-441E-83BC-E7DE4A428621}" presName="rootComposite" presStyleCnt="0"/>
      <dgm:spPr/>
    </dgm:pt>
    <dgm:pt modelId="{9F0ADF4C-9271-4102-BFEF-E3319E355ABA}" type="pres">
      <dgm:prSet presAssocID="{0A6A1D15-2903-441E-83BC-E7DE4A428621}" presName="rootText" presStyleLbl="node3" presStyleIdx="0" presStyleCnt="1" custScaleX="209518" custScaleY="220971" custLinFactY="54138" custLinFactNeighborX="-10141" custLinFactNeighborY="100000">
        <dgm:presLayoutVars>
          <dgm:chPref val="3"/>
        </dgm:presLayoutVars>
      </dgm:prSet>
      <dgm:spPr/>
    </dgm:pt>
    <dgm:pt modelId="{DD2A60E4-90A1-4673-A87A-F43C2B91D458}" type="pres">
      <dgm:prSet presAssocID="{0A6A1D15-2903-441E-83BC-E7DE4A428621}" presName="rootConnector" presStyleLbl="node3" presStyleIdx="0" presStyleCnt="1"/>
      <dgm:spPr/>
    </dgm:pt>
    <dgm:pt modelId="{C3FFF24F-F6E6-4EC8-8020-314735AE9730}" type="pres">
      <dgm:prSet presAssocID="{0A6A1D15-2903-441E-83BC-E7DE4A428621}" presName="hierChild4" presStyleCnt="0"/>
      <dgm:spPr/>
    </dgm:pt>
    <dgm:pt modelId="{99AFB13E-356A-487A-8688-E529F7F30F4B}" type="pres">
      <dgm:prSet presAssocID="{0A6A1D15-2903-441E-83BC-E7DE4A428621}" presName="hierChild5" presStyleCnt="0"/>
      <dgm:spPr/>
    </dgm:pt>
    <dgm:pt modelId="{367DBD62-59C2-48DC-ADD7-76666A5DAA87}" type="pres">
      <dgm:prSet presAssocID="{A0363B73-DA7F-406C-9F2E-E97770BC9FB4}" presName="hierChild5" presStyleCnt="0"/>
      <dgm:spPr/>
    </dgm:pt>
    <dgm:pt modelId="{3485BA42-DD22-4D69-B408-8B18C2BDAA28}" type="pres">
      <dgm:prSet presAssocID="{A499E700-E86B-4451-8E7A-F0AB6578E757}" presName="Name37" presStyleLbl="parChTrans1D2" presStyleIdx="3" presStyleCnt="7"/>
      <dgm:spPr/>
    </dgm:pt>
    <dgm:pt modelId="{20F47A86-BAB6-4C15-BBCA-7D8CF73B7FF2}" type="pres">
      <dgm:prSet presAssocID="{3E30FF41-D2D6-40C5-9055-1DA957A6946F}" presName="hierRoot2" presStyleCnt="0">
        <dgm:presLayoutVars>
          <dgm:hierBranch val="init"/>
        </dgm:presLayoutVars>
      </dgm:prSet>
      <dgm:spPr/>
    </dgm:pt>
    <dgm:pt modelId="{DAE2CAEA-82B2-4E16-82D7-363880564FD4}" type="pres">
      <dgm:prSet presAssocID="{3E30FF41-D2D6-40C5-9055-1DA957A6946F}" presName="rootComposite" presStyleCnt="0"/>
      <dgm:spPr/>
    </dgm:pt>
    <dgm:pt modelId="{63A52A0A-C210-4D11-A3AC-D0572914BD8C}" type="pres">
      <dgm:prSet presAssocID="{3E30FF41-D2D6-40C5-9055-1DA957A6946F}" presName="rootText" presStyleLbl="node2" presStyleIdx="3" presStyleCnt="5">
        <dgm:presLayoutVars>
          <dgm:chPref val="3"/>
        </dgm:presLayoutVars>
      </dgm:prSet>
      <dgm:spPr/>
    </dgm:pt>
    <dgm:pt modelId="{3D6E9883-930E-4D48-B88E-A018A339D716}" type="pres">
      <dgm:prSet presAssocID="{3E30FF41-D2D6-40C5-9055-1DA957A6946F}" presName="rootConnector" presStyleLbl="node2" presStyleIdx="3" presStyleCnt="5"/>
      <dgm:spPr/>
    </dgm:pt>
    <dgm:pt modelId="{B99E5D28-F7E6-4A9D-9799-0125239B8A9E}" type="pres">
      <dgm:prSet presAssocID="{3E30FF41-D2D6-40C5-9055-1DA957A6946F}" presName="hierChild4" presStyleCnt="0"/>
      <dgm:spPr/>
    </dgm:pt>
    <dgm:pt modelId="{2F53F9CC-1DB5-46B9-9427-991C625F66CC}" type="pres">
      <dgm:prSet presAssocID="{3E30FF41-D2D6-40C5-9055-1DA957A6946F}" presName="hierChild5" presStyleCnt="0"/>
      <dgm:spPr/>
    </dgm:pt>
    <dgm:pt modelId="{6F986DD0-48D7-4A4A-AF64-60B496C53081}" type="pres">
      <dgm:prSet presAssocID="{6F7491C1-7551-4477-83C5-005BE7BA3C47}" presName="Name37" presStyleLbl="parChTrans1D2" presStyleIdx="4" presStyleCnt="7"/>
      <dgm:spPr/>
    </dgm:pt>
    <dgm:pt modelId="{07C403BF-DA6B-4282-BAE5-E04040ADD043}" type="pres">
      <dgm:prSet presAssocID="{9FEDD43A-F6E2-4A7B-A130-27FAAE01D92F}" presName="hierRoot2" presStyleCnt="0">
        <dgm:presLayoutVars>
          <dgm:hierBranch val="init"/>
        </dgm:presLayoutVars>
      </dgm:prSet>
      <dgm:spPr/>
    </dgm:pt>
    <dgm:pt modelId="{79CC444E-D158-41A3-932F-71E25E9354A9}" type="pres">
      <dgm:prSet presAssocID="{9FEDD43A-F6E2-4A7B-A130-27FAAE01D92F}" presName="rootComposite" presStyleCnt="0"/>
      <dgm:spPr/>
    </dgm:pt>
    <dgm:pt modelId="{0050A6AC-862A-4795-A11B-6C7604B02634}" type="pres">
      <dgm:prSet presAssocID="{9FEDD43A-F6E2-4A7B-A130-27FAAE01D92F}" presName="rootText" presStyleLbl="node2" presStyleIdx="4" presStyleCnt="5">
        <dgm:presLayoutVars>
          <dgm:chPref val="3"/>
        </dgm:presLayoutVars>
      </dgm:prSet>
      <dgm:spPr/>
    </dgm:pt>
    <dgm:pt modelId="{24F36A6C-16FC-4BA8-8FF2-15B53C35E03B}" type="pres">
      <dgm:prSet presAssocID="{9FEDD43A-F6E2-4A7B-A130-27FAAE01D92F}" presName="rootConnector" presStyleLbl="node2" presStyleIdx="4" presStyleCnt="5"/>
      <dgm:spPr/>
    </dgm:pt>
    <dgm:pt modelId="{7581638E-CB62-4334-86C1-1C1BC774BB47}" type="pres">
      <dgm:prSet presAssocID="{9FEDD43A-F6E2-4A7B-A130-27FAAE01D92F}" presName="hierChild4" presStyleCnt="0"/>
      <dgm:spPr/>
    </dgm:pt>
    <dgm:pt modelId="{E89E2972-0A35-438D-A1F7-4F5AD0D77025}" type="pres">
      <dgm:prSet presAssocID="{9FEDD43A-F6E2-4A7B-A130-27FAAE01D92F}" presName="hierChild5" presStyleCnt="0"/>
      <dgm:spPr/>
    </dgm:pt>
    <dgm:pt modelId="{56A7D35A-6F43-4E66-8070-35838A031C25}" type="pres">
      <dgm:prSet presAssocID="{8B160D85-3A61-444B-BB3B-EB8D5174C3A9}" presName="hierChild3" presStyleCnt="0"/>
      <dgm:spPr/>
    </dgm:pt>
    <dgm:pt modelId="{476CBCCD-A4AA-450E-B195-A9187E2DB7BA}" type="pres">
      <dgm:prSet presAssocID="{943E6E9C-A586-4464-8207-AE1AFDD69426}" presName="Name111" presStyleLbl="parChTrans1D2" presStyleIdx="5" presStyleCnt="7"/>
      <dgm:spPr/>
    </dgm:pt>
    <dgm:pt modelId="{9979BFFC-29BA-4545-B978-D57818057B0D}" type="pres">
      <dgm:prSet presAssocID="{C9831820-2D48-4852-98E2-03F403335A1E}" presName="hierRoot3" presStyleCnt="0">
        <dgm:presLayoutVars>
          <dgm:hierBranch val="init"/>
        </dgm:presLayoutVars>
      </dgm:prSet>
      <dgm:spPr/>
    </dgm:pt>
    <dgm:pt modelId="{83735417-5A71-4769-85A3-67AEAEE2FDE2}" type="pres">
      <dgm:prSet presAssocID="{C9831820-2D48-4852-98E2-03F403335A1E}" presName="rootComposite3" presStyleCnt="0"/>
      <dgm:spPr/>
    </dgm:pt>
    <dgm:pt modelId="{0A13E50E-9FB9-4D61-AF30-50A697F01C2C}" type="pres">
      <dgm:prSet presAssocID="{C9831820-2D48-4852-98E2-03F403335A1E}" presName="rootText3" presStyleLbl="asst1" presStyleIdx="0" presStyleCnt="2">
        <dgm:presLayoutVars>
          <dgm:chPref val="3"/>
        </dgm:presLayoutVars>
      </dgm:prSet>
      <dgm:spPr/>
    </dgm:pt>
    <dgm:pt modelId="{B661BE15-5297-44D9-BD7A-DF9945D4636C}" type="pres">
      <dgm:prSet presAssocID="{C9831820-2D48-4852-98E2-03F403335A1E}" presName="rootConnector3" presStyleLbl="asst1" presStyleIdx="0" presStyleCnt="2"/>
      <dgm:spPr/>
    </dgm:pt>
    <dgm:pt modelId="{6E5E6CA4-9D88-4292-AEEB-BD1A886D88AC}" type="pres">
      <dgm:prSet presAssocID="{C9831820-2D48-4852-98E2-03F403335A1E}" presName="hierChild6" presStyleCnt="0"/>
      <dgm:spPr/>
    </dgm:pt>
    <dgm:pt modelId="{E9D74222-2B64-414A-9C0C-A5380F2FDE3C}" type="pres">
      <dgm:prSet presAssocID="{C9831820-2D48-4852-98E2-03F403335A1E}" presName="hierChild7" presStyleCnt="0"/>
      <dgm:spPr/>
    </dgm:pt>
    <dgm:pt modelId="{AC9EB5DA-9352-48D3-A6B2-3EF67F38FB41}" type="pres">
      <dgm:prSet presAssocID="{5D7113AB-1D7F-4016-A381-80549DADD1B1}" presName="Name111" presStyleLbl="parChTrans1D2" presStyleIdx="6" presStyleCnt="7"/>
      <dgm:spPr/>
    </dgm:pt>
    <dgm:pt modelId="{F2912520-EA5A-4A64-B303-1808435CAD24}" type="pres">
      <dgm:prSet presAssocID="{388D3D44-E0AA-4143-B6EB-8729C562BDBA}" presName="hierRoot3" presStyleCnt="0">
        <dgm:presLayoutVars>
          <dgm:hierBranch val="init"/>
        </dgm:presLayoutVars>
      </dgm:prSet>
      <dgm:spPr/>
    </dgm:pt>
    <dgm:pt modelId="{4400B7F6-2D37-4B65-BA36-3F66C884AC7A}" type="pres">
      <dgm:prSet presAssocID="{388D3D44-E0AA-4143-B6EB-8729C562BDBA}" presName="rootComposite3" presStyleCnt="0"/>
      <dgm:spPr/>
    </dgm:pt>
    <dgm:pt modelId="{4FAA94B8-4C25-448F-ABFF-D6541E9F3F60}" type="pres">
      <dgm:prSet presAssocID="{388D3D44-E0AA-4143-B6EB-8729C562BDBA}" presName="rootText3" presStyleLbl="asst1" presStyleIdx="1" presStyleCnt="2">
        <dgm:presLayoutVars>
          <dgm:chPref val="3"/>
        </dgm:presLayoutVars>
      </dgm:prSet>
      <dgm:spPr/>
    </dgm:pt>
    <dgm:pt modelId="{DB3C7B34-C681-4FFF-B135-A06085E12D0F}" type="pres">
      <dgm:prSet presAssocID="{388D3D44-E0AA-4143-B6EB-8729C562BDBA}" presName="rootConnector3" presStyleLbl="asst1" presStyleIdx="1" presStyleCnt="2"/>
      <dgm:spPr/>
    </dgm:pt>
    <dgm:pt modelId="{53650920-F7E6-4A7D-B3AB-FF5B9B5A7BD2}" type="pres">
      <dgm:prSet presAssocID="{388D3D44-E0AA-4143-B6EB-8729C562BDBA}" presName="hierChild6" presStyleCnt="0"/>
      <dgm:spPr/>
    </dgm:pt>
    <dgm:pt modelId="{F7FB6BE7-05FC-4959-8990-D255C46336B9}" type="pres">
      <dgm:prSet presAssocID="{388D3D44-E0AA-4143-B6EB-8729C562BDBA}" presName="hierChild7" presStyleCnt="0"/>
      <dgm:spPr/>
    </dgm:pt>
    <dgm:pt modelId="{2BF61AE5-DCAD-4629-9433-F21D2B515E7A}" type="pres">
      <dgm:prSet presAssocID="{09E3640F-8FAC-41CF-B7D5-2D4B40C6A977}" presName="hierRoot1" presStyleCnt="0">
        <dgm:presLayoutVars>
          <dgm:hierBranch val="init"/>
        </dgm:presLayoutVars>
      </dgm:prSet>
      <dgm:spPr/>
    </dgm:pt>
    <dgm:pt modelId="{8B7BB12E-35C6-4D6E-B3E6-7C5D9C3B2A52}" type="pres">
      <dgm:prSet presAssocID="{09E3640F-8FAC-41CF-B7D5-2D4B40C6A977}" presName="rootComposite1" presStyleCnt="0"/>
      <dgm:spPr/>
    </dgm:pt>
    <dgm:pt modelId="{61252BBD-500D-4D7C-9B51-6F153ACCCD2F}" type="pres">
      <dgm:prSet presAssocID="{09E3640F-8FAC-41CF-B7D5-2D4B40C6A977}" presName="rootText1" presStyleLbl="node0" presStyleIdx="2" presStyleCnt="3">
        <dgm:presLayoutVars>
          <dgm:chPref val="3"/>
        </dgm:presLayoutVars>
      </dgm:prSet>
      <dgm:spPr/>
    </dgm:pt>
    <dgm:pt modelId="{48B23F78-725B-4AAD-BDDD-E8647D31C6E4}" type="pres">
      <dgm:prSet presAssocID="{09E3640F-8FAC-41CF-B7D5-2D4B40C6A977}" presName="rootConnector1" presStyleLbl="node1" presStyleIdx="0" presStyleCnt="0"/>
      <dgm:spPr/>
    </dgm:pt>
    <dgm:pt modelId="{E6098B66-8A7E-4F75-8096-8FB246652542}" type="pres">
      <dgm:prSet presAssocID="{09E3640F-8FAC-41CF-B7D5-2D4B40C6A977}" presName="hierChild2" presStyleCnt="0"/>
      <dgm:spPr/>
    </dgm:pt>
    <dgm:pt modelId="{E1371747-0A0B-40F9-A5A5-0A7BAB0F27CC}" type="pres">
      <dgm:prSet presAssocID="{09E3640F-8FAC-41CF-B7D5-2D4B40C6A977}" presName="hierChild3" presStyleCnt="0"/>
      <dgm:spPr/>
    </dgm:pt>
  </dgm:ptLst>
  <dgm:cxnLst>
    <dgm:cxn modelId="{A624FE02-A4A0-44CF-A50B-DC5A00E462FD}" srcId="{8B160D85-3A61-444B-BB3B-EB8D5174C3A9}" destId="{3E30FF41-D2D6-40C5-9055-1DA957A6946F}" srcOrd="5" destOrd="0" parTransId="{A499E700-E86B-4451-8E7A-F0AB6578E757}" sibTransId="{94779889-B74A-45B8-AB6D-9FC8BC7F19D3}"/>
    <dgm:cxn modelId="{EC20390E-5945-4F95-9696-ECAD3D2DD3FF}" type="presOf" srcId="{09E3640F-8FAC-41CF-B7D5-2D4B40C6A977}" destId="{61252BBD-500D-4D7C-9B51-6F153ACCCD2F}" srcOrd="0" destOrd="0" presId="urn:microsoft.com/office/officeart/2005/8/layout/orgChart1"/>
    <dgm:cxn modelId="{2F6FE115-656B-4B33-ACA0-170290A44054}" type="presOf" srcId="{9FEDD43A-F6E2-4A7B-A130-27FAAE01D92F}" destId="{24F36A6C-16FC-4BA8-8FF2-15B53C35E03B}" srcOrd="1" destOrd="0" presId="urn:microsoft.com/office/officeart/2005/8/layout/orgChart1"/>
    <dgm:cxn modelId="{9FFA2018-CC1E-4148-855F-F04C85214563}" type="presOf" srcId="{388D3D44-E0AA-4143-B6EB-8729C562BDBA}" destId="{4FAA94B8-4C25-448F-ABFF-D6541E9F3F60}" srcOrd="0" destOrd="0" presId="urn:microsoft.com/office/officeart/2005/8/layout/orgChart1"/>
    <dgm:cxn modelId="{8453392D-3494-414D-954C-B812550E24DD}" srcId="{8B160D85-3A61-444B-BB3B-EB8D5174C3A9}" destId="{388D3D44-E0AA-4143-B6EB-8729C562BDBA}" srcOrd="1" destOrd="0" parTransId="{5D7113AB-1D7F-4016-A381-80549DADD1B1}" sibTransId="{1C8F2C60-9D02-4B0D-9F92-64D868E75111}"/>
    <dgm:cxn modelId="{9AADE532-D4D0-4E97-BFBC-85599C639B13}" type="presOf" srcId="{1AF74FD7-11DC-425E-8933-2B1C7A26CFC0}" destId="{42C04C51-7CB1-47AC-865D-0B8BA2BC6F74}" srcOrd="1" destOrd="0" presId="urn:microsoft.com/office/officeart/2005/8/layout/orgChart1"/>
    <dgm:cxn modelId="{85A2BD37-F17D-4A51-9574-D58751C5BDD1}" type="presOf" srcId="{3E30FF41-D2D6-40C5-9055-1DA957A6946F}" destId="{63A52A0A-C210-4D11-A3AC-D0572914BD8C}" srcOrd="0" destOrd="0" presId="urn:microsoft.com/office/officeart/2005/8/layout/orgChart1"/>
    <dgm:cxn modelId="{6DE73638-5F88-4CB2-94AD-27171B480CD4}" srcId="{42D17F6F-6F82-4F68-8E49-8C2EFDC473D5}" destId="{9101727D-B2BB-4C98-93ED-A96827101F87}" srcOrd="0" destOrd="0" parTransId="{C52C4FBA-757F-4D18-86F8-139E03D78B3E}" sibTransId="{F80631D2-02A7-474E-8F23-0D62240EC0BA}"/>
    <dgm:cxn modelId="{D52D7F38-A565-41FA-B0B2-35110D53AC4D}" type="presOf" srcId="{5D7113AB-1D7F-4016-A381-80549DADD1B1}" destId="{AC9EB5DA-9352-48D3-A6B2-3EF67F38FB41}" srcOrd="0" destOrd="0" presId="urn:microsoft.com/office/officeart/2005/8/layout/orgChart1"/>
    <dgm:cxn modelId="{3E232D39-242D-443A-85F9-9211B6EFB141}" type="presOf" srcId="{0A6A1D15-2903-441E-83BC-E7DE4A428621}" destId="{9F0ADF4C-9271-4102-BFEF-E3319E355ABA}" srcOrd="0" destOrd="0" presId="urn:microsoft.com/office/officeart/2005/8/layout/orgChart1"/>
    <dgm:cxn modelId="{E9D6D239-1F34-4398-A334-57FF127F7E45}" srcId="{8B160D85-3A61-444B-BB3B-EB8D5174C3A9}" destId="{C9831820-2D48-4852-98E2-03F403335A1E}" srcOrd="0" destOrd="0" parTransId="{943E6E9C-A586-4464-8207-AE1AFDD69426}" sibTransId="{F14198B7-C288-4D20-BC18-8A0888CC492D}"/>
    <dgm:cxn modelId="{65C7665B-BDFB-4687-BF80-FDAA2F31F9E1}" type="presOf" srcId="{A0363B73-DA7F-406C-9F2E-E97770BC9FB4}" destId="{4A2EB121-6DB9-466C-AEF8-6153E0E958EC}" srcOrd="0" destOrd="0" presId="urn:microsoft.com/office/officeart/2005/8/layout/orgChart1"/>
    <dgm:cxn modelId="{3FCF8C41-DF28-482F-BCB4-F142376FE195}" srcId="{42D17F6F-6F82-4F68-8E49-8C2EFDC473D5}" destId="{8B160D85-3A61-444B-BB3B-EB8D5174C3A9}" srcOrd="1" destOrd="0" parTransId="{57AC744D-9282-4A1D-A370-5E7D130DC3AA}" sibTransId="{4F1CA800-AC34-4122-A21B-EB9DEB8794D6}"/>
    <dgm:cxn modelId="{38832343-F4E5-47E0-AD2D-11C393FB6173}" srcId="{A0363B73-DA7F-406C-9F2E-E97770BC9FB4}" destId="{0A6A1D15-2903-441E-83BC-E7DE4A428621}" srcOrd="0" destOrd="0" parTransId="{1DFE2802-2AE2-4B25-9844-2981467657CC}" sibTransId="{A69FAD33-A1A4-42F4-8247-5C78FB518C79}"/>
    <dgm:cxn modelId="{BE47BF45-8263-4A39-8C4F-097A91693B3C}" srcId="{8B160D85-3A61-444B-BB3B-EB8D5174C3A9}" destId="{A0363B73-DA7F-406C-9F2E-E97770BC9FB4}" srcOrd="4" destOrd="0" parTransId="{6649E29D-C6A1-45EE-8930-D36C91E5F17B}" sibTransId="{29B48F5C-55C0-495E-9BB2-90C3F3E0D5DA}"/>
    <dgm:cxn modelId="{C5FBCF48-B51C-4644-A61D-785BF39814DF}" type="presOf" srcId="{595862F4-9C6B-4038-913E-91E7CD7E978C}" destId="{559C92F3-162F-42F6-9805-A58AAD1A7C11}" srcOrd="1" destOrd="0" presId="urn:microsoft.com/office/officeart/2005/8/layout/orgChart1"/>
    <dgm:cxn modelId="{E723A869-3EC4-45A1-8957-ABCF1C9A81E6}" type="presOf" srcId="{8B160D85-3A61-444B-BB3B-EB8D5174C3A9}" destId="{21195372-122B-4AC0-8161-A9C32179FF96}" srcOrd="1" destOrd="0" presId="urn:microsoft.com/office/officeart/2005/8/layout/orgChart1"/>
    <dgm:cxn modelId="{31A8EA49-8D8E-43EB-AF2D-0F82244F5DC1}" srcId="{8B160D85-3A61-444B-BB3B-EB8D5174C3A9}" destId="{9FEDD43A-F6E2-4A7B-A130-27FAAE01D92F}" srcOrd="6" destOrd="0" parTransId="{6F7491C1-7551-4477-83C5-005BE7BA3C47}" sibTransId="{913FE623-3B56-4272-8E08-168204EDD66E}"/>
    <dgm:cxn modelId="{2C8B784C-BD34-4F0F-AC97-DB54BB14DE55}" type="presOf" srcId="{7985DC68-8E4D-4E57-9716-C513BEC80E15}" destId="{993AB00A-D4D9-4BAC-96B7-222097A3889D}" srcOrd="0" destOrd="0" presId="urn:microsoft.com/office/officeart/2005/8/layout/orgChart1"/>
    <dgm:cxn modelId="{D6035F4F-E4BA-46FD-91EB-AA16E3C831C3}" type="presOf" srcId="{9FEDD43A-F6E2-4A7B-A130-27FAAE01D92F}" destId="{0050A6AC-862A-4795-A11B-6C7604B02634}" srcOrd="0" destOrd="0" presId="urn:microsoft.com/office/officeart/2005/8/layout/orgChart1"/>
    <dgm:cxn modelId="{D9431051-D242-4EC0-8DAC-F2231DF11D71}" type="presOf" srcId="{9101727D-B2BB-4C98-93ED-A96827101F87}" destId="{1F6A7064-B31D-4763-A05C-35DA977AF698}" srcOrd="1" destOrd="0" presId="urn:microsoft.com/office/officeart/2005/8/layout/orgChart1"/>
    <dgm:cxn modelId="{3754C553-3135-476F-BF6F-8D1439F89DFD}" type="presOf" srcId="{595862F4-9C6B-4038-913E-91E7CD7E978C}" destId="{60CB6AE5-D936-4379-ADA2-10A566C8FF68}" srcOrd="0" destOrd="0" presId="urn:microsoft.com/office/officeart/2005/8/layout/orgChart1"/>
    <dgm:cxn modelId="{12186E54-6D8F-4564-8CAC-114D13879618}" type="presOf" srcId="{A499E700-E86B-4451-8E7A-F0AB6578E757}" destId="{3485BA42-DD22-4D69-B408-8B18C2BDAA28}" srcOrd="0" destOrd="0" presId="urn:microsoft.com/office/officeart/2005/8/layout/orgChart1"/>
    <dgm:cxn modelId="{3A524E74-77AC-4128-A00A-0C9AF1F7D228}" type="presOf" srcId="{1AF74FD7-11DC-425E-8933-2B1C7A26CFC0}" destId="{0AC47726-9795-4FB3-B0EA-4E5CA2EABED5}" srcOrd="0" destOrd="0" presId="urn:microsoft.com/office/officeart/2005/8/layout/orgChart1"/>
    <dgm:cxn modelId="{1E71727D-8E48-4D48-90C9-CC22A7D13C55}" type="presOf" srcId="{42D17F6F-6F82-4F68-8E49-8C2EFDC473D5}" destId="{2741B045-4541-4112-84D7-820CA41B9A2B}" srcOrd="0" destOrd="0" presId="urn:microsoft.com/office/officeart/2005/8/layout/orgChart1"/>
    <dgm:cxn modelId="{F994B980-8A0D-49A0-8DD5-610C3C6583E9}" type="presOf" srcId="{388D3D44-E0AA-4143-B6EB-8729C562BDBA}" destId="{DB3C7B34-C681-4FFF-B135-A06085E12D0F}" srcOrd="1" destOrd="0" presId="urn:microsoft.com/office/officeart/2005/8/layout/orgChart1"/>
    <dgm:cxn modelId="{2F056883-9C2B-4966-9AC6-F93213D8A92B}" type="presOf" srcId="{09E3640F-8FAC-41CF-B7D5-2D4B40C6A977}" destId="{48B23F78-725B-4AAD-BDDD-E8647D31C6E4}" srcOrd="1" destOrd="0" presId="urn:microsoft.com/office/officeart/2005/8/layout/orgChart1"/>
    <dgm:cxn modelId="{43409C8C-9BE6-41FC-BC89-E88DF5E9F4C2}" type="presOf" srcId="{1DFE2802-2AE2-4B25-9844-2981467657CC}" destId="{1E72A77F-E3B4-49D5-B22A-788E02FEE218}" srcOrd="0" destOrd="0" presId="urn:microsoft.com/office/officeart/2005/8/layout/orgChart1"/>
    <dgm:cxn modelId="{022D9D8E-9445-4D18-BB83-E4504BDBBF22}" type="presOf" srcId="{0A6A1D15-2903-441E-83BC-E7DE4A428621}" destId="{DD2A60E4-90A1-4673-A87A-F43C2B91D458}" srcOrd="1" destOrd="0" presId="urn:microsoft.com/office/officeart/2005/8/layout/orgChart1"/>
    <dgm:cxn modelId="{409DB992-0CEC-4113-AD49-3F873EB26A64}" type="presOf" srcId="{C9831820-2D48-4852-98E2-03F403335A1E}" destId="{0A13E50E-9FB9-4D61-AF30-50A697F01C2C}" srcOrd="0" destOrd="0" presId="urn:microsoft.com/office/officeart/2005/8/layout/orgChart1"/>
    <dgm:cxn modelId="{2998FDA5-A3A2-4B5A-B700-7C6729F58711}" type="presOf" srcId="{6649E29D-C6A1-45EE-8930-D36C91E5F17B}" destId="{2D837D4E-FFC0-421A-9C88-7F62AE61EA0B}" srcOrd="0" destOrd="0" presId="urn:microsoft.com/office/officeart/2005/8/layout/orgChart1"/>
    <dgm:cxn modelId="{AE4C1AAA-B999-41BF-AEAE-17984D7A6E3D}" srcId="{42D17F6F-6F82-4F68-8E49-8C2EFDC473D5}" destId="{09E3640F-8FAC-41CF-B7D5-2D4B40C6A977}" srcOrd="2" destOrd="0" parTransId="{106A7897-CCE3-4A4D-A91F-980A174FA367}" sibTransId="{1A6F6F61-C665-49ED-980C-FE312B42DE0D}"/>
    <dgm:cxn modelId="{2AD7FAAF-DB86-450A-820F-7B01607DFFE3}" type="presOf" srcId="{8B160D85-3A61-444B-BB3B-EB8D5174C3A9}" destId="{44A9FEC9-23B5-4943-BC59-E32F60E22459}" srcOrd="0" destOrd="0" presId="urn:microsoft.com/office/officeart/2005/8/layout/orgChart1"/>
    <dgm:cxn modelId="{4C48A3B8-17CA-43B8-A7B6-3BC1986227E8}" type="presOf" srcId="{9101727D-B2BB-4C98-93ED-A96827101F87}" destId="{702F4E71-72CE-44F4-8B26-D9656546886C}" srcOrd="0" destOrd="0" presId="urn:microsoft.com/office/officeart/2005/8/layout/orgChart1"/>
    <dgm:cxn modelId="{7E4756B9-FF2F-416B-A94B-11367EAD8537}" type="presOf" srcId="{9EA173B6-2086-40C2-A85B-A620864C8C17}" destId="{68DFBC61-53B4-48CF-8E37-DB7E66B26D18}" srcOrd="0" destOrd="0" presId="urn:microsoft.com/office/officeart/2005/8/layout/orgChart1"/>
    <dgm:cxn modelId="{F1BD09BD-903C-4E0B-8167-1563C6F6229D}" type="presOf" srcId="{943E6E9C-A586-4464-8207-AE1AFDD69426}" destId="{476CBCCD-A4AA-450E-B195-A9187E2DB7BA}" srcOrd="0" destOrd="0" presId="urn:microsoft.com/office/officeart/2005/8/layout/orgChart1"/>
    <dgm:cxn modelId="{B88B8DC0-A020-4703-AB53-8E1ED544CF53}" type="presOf" srcId="{3E30FF41-D2D6-40C5-9055-1DA957A6946F}" destId="{3D6E9883-930E-4D48-B88E-A018A339D716}" srcOrd="1" destOrd="0" presId="urn:microsoft.com/office/officeart/2005/8/layout/orgChart1"/>
    <dgm:cxn modelId="{29C6C0C3-C2B9-475C-AF1C-5DD8954D9366}" type="presOf" srcId="{A0363B73-DA7F-406C-9F2E-E97770BC9FB4}" destId="{49345966-910E-4260-911F-E36C365D98DD}" srcOrd="1" destOrd="0" presId="urn:microsoft.com/office/officeart/2005/8/layout/orgChart1"/>
    <dgm:cxn modelId="{F08A5CD1-2FA0-48A3-BB71-E17FBA8FE694}" type="presOf" srcId="{6F7491C1-7551-4477-83C5-005BE7BA3C47}" destId="{6F986DD0-48D7-4A4A-AF64-60B496C53081}" srcOrd="0" destOrd="0" presId="urn:microsoft.com/office/officeart/2005/8/layout/orgChart1"/>
    <dgm:cxn modelId="{DF4009D2-211D-47F7-99CB-324F066415F2}" type="presOf" srcId="{C9831820-2D48-4852-98E2-03F403335A1E}" destId="{B661BE15-5297-44D9-BD7A-DF9945D4636C}" srcOrd="1" destOrd="0" presId="urn:microsoft.com/office/officeart/2005/8/layout/orgChart1"/>
    <dgm:cxn modelId="{358899EF-92D8-45A4-B135-C8047B28F783}" srcId="{8B160D85-3A61-444B-BB3B-EB8D5174C3A9}" destId="{595862F4-9C6B-4038-913E-91E7CD7E978C}" srcOrd="3" destOrd="0" parTransId="{7985DC68-8E4D-4E57-9716-C513BEC80E15}" sibTransId="{CF9875FC-BA09-4BD8-A294-638992862BA7}"/>
    <dgm:cxn modelId="{2F6BDFFA-B923-4E7D-9958-E83C4544F291}" srcId="{8B160D85-3A61-444B-BB3B-EB8D5174C3A9}" destId="{1AF74FD7-11DC-425E-8933-2B1C7A26CFC0}" srcOrd="2" destOrd="0" parTransId="{9EA173B6-2086-40C2-A85B-A620864C8C17}" sibTransId="{A91D351A-B109-415F-8C76-823C872F776B}"/>
    <dgm:cxn modelId="{B782D3DD-3980-4D62-8D95-8BBAC260CB57}" type="presParOf" srcId="{2741B045-4541-4112-84D7-820CA41B9A2B}" destId="{B55975AC-EF65-4ED5-AACC-21D0C6935310}" srcOrd="0" destOrd="0" presId="urn:microsoft.com/office/officeart/2005/8/layout/orgChart1"/>
    <dgm:cxn modelId="{BBB7DC3F-AD60-4445-8F4A-B68FA3BE891B}" type="presParOf" srcId="{B55975AC-EF65-4ED5-AACC-21D0C6935310}" destId="{C93781EE-8699-4325-921C-3837CD2811F6}" srcOrd="0" destOrd="0" presId="urn:microsoft.com/office/officeart/2005/8/layout/orgChart1"/>
    <dgm:cxn modelId="{84A0016B-C646-40B6-9B61-319BB5E8C390}" type="presParOf" srcId="{C93781EE-8699-4325-921C-3837CD2811F6}" destId="{702F4E71-72CE-44F4-8B26-D9656546886C}" srcOrd="0" destOrd="0" presId="urn:microsoft.com/office/officeart/2005/8/layout/orgChart1"/>
    <dgm:cxn modelId="{B773E4DD-0BFD-41B0-A9F6-3F8873061F21}" type="presParOf" srcId="{C93781EE-8699-4325-921C-3837CD2811F6}" destId="{1F6A7064-B31D-4763-A05C-35DA977AF698}" srcOrd="1" destOrd="0" presId="urn:microsoft.com/office/officeart/2005/8/layout/orgChart1"/>
    <dgm:cxn modelId="{7332DC53-5306-4CDD-91B2-4B3648573989}" type="presParOf" srcId="{B55975AC-EF65-4ED5-AACC-21D0C6935310}" destId="{9EF1540F-6613-422A-A6B9-4B1EAD147C92}" srcOrd="1" destOrd="0" presId="urn:microsoft.com/office/officeart/2005/8/layout/orgChart1"/>
    <dgm:cxn modelId="{B2EE9161-5B9B-478D-8A00-A2D0D3CA981D}" type="presParOf" srcId="{B55975AC-EF65-4ED5-AACC-21D0C6935310}" destId="{BA5E13C0-F41F-4F87-8980-C1552A6930BE}" srcOrd="2" destOrd="0" presId="urn:microsoft.com/office/officeart/2005/8/layout/orgChart1"/>
    <dgm:cxn modelId="{97AF5D60-606B-4BD1-A0A3-2AA5FE5CC495}" type="presParOf" srcId="{2741B045-4541-4112-84D7-820CA41B9A2B}" destId="{A9C9591E-45E7-418A-BCD0-84E773C3B6C4}" srcOrd="1" destOrd="0" presId="urn:microsoft.com/office/officeart/2005/8/layout/orgChart1"/>
    <dgm:cxn modelId="{6CCBFDC0-F631-483F-B481-DC60D7C5086C}" type="presParOf" srcId="{A9C9591E-45E7-418A-BCD0-84E773C3B6C4}" destId="{7C60DA21-ED89-4CF8-B174-6DC69952EE49}" srcOrd="0" destOrd="0" presId="urn:microsoft.com/office/officeart/2005/8/layout/orgChart1"/>
    <dgm:cxn modelId="{D371790E-C92A-4088-A188-C4E4C042671E}" type="presParOf" srcId="{7C60DA21-ED89-4CF8-B174-6DC69952EE49}" destId="{44A9FEC9-23B5-4943-BC59-E32F60E22459}" srcOrd="0" destOrd="0" presId="urn:microsoft.com/office/officeart/2005/8/layout/orgChart1"/>
    <dgm:cxn modelId="{D3908A6F-FE33-4C85-AC43-4B2CBB88FAC7}" type="presParOf" srcId="{7C60DA21-ED89-4CF8-B174-6DC69952EE49}" destId="{21195372-122B-4AC0-8161-A9C32179FF96}" srcOrd="1" destOrd="0" presId="urn:microsoft.com/office/officeart/2005/8/layout/orgChart1"/>
    <dgm:cxn modelId="{C7A79435-EC2C-40BC-91F2-46D048A6223E}" type="presParOf" srcId="{A9C9591E-45E7-418A-BCD0-84E773C3B6C4}" destId="{112867A7-9E69-4BF2-BA5A-FC7AB1A97EE5}" srcOrd="1" destOrd="0" presId="urn:microsoft.com/office/officeart/2005/8/layout/orgChart1"/>
    <dgm:cxn modelId="{3D9CA5B7-9987-42A3-93CB-D3BBD42A8711}" type="presParOf" srcId="{112867A7-9E69-4BF2-BA5A-FC7AB1A97EE5}" destId="{68DFBC61-53B4-48CF-8E37-DB7E66B26D18}" srcOrd="0" destOrd="0" presId="urn:microsoft.com/office/officeart/2005/8/layout/orgChart1"/>
    <dgm:cxn modelId="{274C7F06-13E7-4162-A18F-A56B62309C23}" type="presParOf" srcId="{112867A7-9E69-4BF2-BA5A-FC7AB1A97EE5}" destId="{375F041C-3C3B-4C66-B2E1-80A6237E5BF8}" srcOrd="1" destOrd="0" presId="urn:microsoft.com/office/officeart/2005/8/layout/orgChart1"/>
    <dgm:cxn modelId="{38E8A4DD-4EFC-46A4-A6D7-EB7475C2EC04}" type="presParOf" srcId="{375F041C-3C3B-4C66-B2E1-80A6237E5BF8}" destId="{ACA06E5D-2728-425C-9202-2C9A42E9DB19}" srcOrd="0" destOrd="0" presId="urn:microsoft.com/office/officeart/2005/8/layout/orgChart1"/>
    <dgm:cxn modelId="{7A1CC226-E76B-402B-BD99-73800C0A15C7}" type="presParOf" srcId="{ACA06E5D-2728-425C-9202-2C9A42E9DB19}" destId="{0AC47726-9795-4FB3-B0EA-4E5CA2EABED5}" srcOrd="0" destOrd="0" presId="urn:microsoft.com/office/officeart/2005/8/layout/orgChart1"/>
    <dgm:cxn modelId="{197FF80B-146D-4CC1-BBD5-A7F9287BFCF0}" type="presParOf" srcId="{ACA06E5D-2728-425C-9202-2C9A42E9DB19}" destId="{42C04C51-7CB1-47AC-865D-0B8BA2BC6F74}" srcOrd="1" destOrd="0" presId="urn:microsoft.com/office/officeart/2005/8/layout/orgChart1"/>
    <dgm:cxn modelId="{925721DD-FF86-43EA-BBBB-B3CB374027AC}" type="presParOf" srcId="{375F041C-3C3B-4C66-B2E1-80A6237E5BF8}" destId="{CE8365FE-2465-4B09-AFF9-BE7106087916}" srcOrd="1" destOrd="0" presId="urn:microsoft.com/office/officeart/2005/8/layout/orgChart1"/>
    <dgm:cxn modelId="{88414DE3-1460-4A9E-AE4B-F8267C4AD5CE}" type="presParOf" srcId="{375F041C-3C3B-4C66-B2E1-80A6237E5BF8}" destId="{FBA9C2DB-3517-4D34-B3D5-0CFDE08F4047}" srcOrd="2" destOrd="0" presId="urn:microsoft.com/office/officeart/2005/8/layout/orgChart1"/>
    <dgm:cxn modelId="{6D95360D-7708-454A-AF8C-D06B206AD014}" type="presParOf" srcId="{112867A7-9E69-4BF2-BA5A-FC7AB1A97EE5}" destId="{993AB00A-D4D9-4BAC-96B7-222097A3889D}" srcOrd="2" destOrd="0" presId="urn:microsoft.com/office/officeart/2005/8/layout/orgChart1"/>
    <dgm:cxn modelId="{5F9CB17A-7D0A-4866-8961-71DB542140C4}" type="presParOf" srcId="{112867A7-9E69-4BF2-BA5A-FC7AB1A97EE5}" destId="{95F968BF-B0FB-456F-8736-C5F1B3222311}" srcOrd="3" destOrd="0" presId="urn:microsoft.com/office/officeart/2005/8/layout/orgChart1"/>
    <dgm:cxn modelId="{6B13457F-066F-4B12-8E65-883F6A2C0390}" type="presParOf" srcId="{95F968BF-B0FB-456F-8736-C5F1B3222311}" destId="{7259AE07-EBBE-4050-AEFD-5B80754CBC33}" srcOrd="0" destOrd="0" presId="urn:microsoft.com/office/officeart/2005/8/layout/orgChart1"/>
    <dgm:cxn modelId="{C3F3EAAF-0461-4CEB-8180-BE97B7D9C2B1}" type="presParOf" srcId="{7259AE07-EBBE-4050-AEFD-5B80754CBC33}" destId="{60CB6AE5-D936-4379-ADA2-10A566C8FF68}" srcOrd="0" destOrd="0" presId="urn:microsoft.com/office/officeart/2005/8/layout/orgChart1"/>
    <dgm:cxn modelId="{8A78D516-F99E-4668-AD7B-7E0610C2FA25}" type="presParOf" srcId="{7259AE07-EBBE-4050-AEFD-5B80754CBC33}" destId="{559C92F3-162F-42F6-9805-A58AAD1A7C11}" srcOrd="1" destOrd="0" presId="urn:microsoft.com/office/officeart/2005/8/layout/orgChart1"/>
    <dgm:cxn modelId="{ECBAD8BF-DA9F-44FA-8D63-3B9474909E9B}" type="presParOf" srcId="{95F968BF-B0FB-456F-8736-C5F1B3222311}" destId="{4106E2E3-649B-4E60-B4C2-259783D12EE4}" srcOrd="1" destOrd="0" presId="urn:microsoft.com/office/officeart/2005/8/layout/orgChart1"/>
    <dgm:cxn modelId="{89D24918-C348-48A6-A5A2-7AD104DF2C90}" type="presParOf" srcId="{95F968BF-B0FB-456F-8736-C5F1B3222311}" destId="{C0F576AD-F5EB-4ACF-A544-41E5434BC2D1}" srcOrd="2" destOrd="0" presId="urn:microsoft.com/office/officeart/2005/8/layout/orgChart1"/>
    <dgm:cxn modelId="{6A729B6E-C34A-4034-9EC5-90B88A64F97A}" type="presParOf" srcId="{112867A7-9E69-4BF2-BA5A-FC7AB1A97EE5}" destId="{2D837D4E-FFC0-421A-9C88-7F62AE61EA0B}" srcOrd="4" destOrd="0" presId="urn:microsoft.com/office/officeart/2005/8/layout/orgChart1"/>
    <dgm:cxn modelId="{EA8DD5BC-F845-40D7-A67E-E1297D75C4B1}" type="presParOf" srcId="{112867A7-9E69-4BF2-BA5A-FC7AB1A97EE5}" destId="{D76866ED-359E-40D3-AA4D-291531EB07C2}" srcOrd="5" destOrd="0" presId="urn:microsoft.com/office/officeart/2005/8/layout/orgChart1"/>
    <dgm:cxn modelId="{CD3361F4-8E4F-43BF-AF2A-C0372787C502}" type="presParOf" srcId="{D76866ED-359E-40D3-AA4D-291531EB07C2}" destId="{F21DBFEA-BB38-488B-BBA7-9AAE77200914}" srcOrd="0" destOrd="0" presId="urn:microsoft.com/office/officeart/2005/8/layout/orgChart1"/>
    <dgm:cxn modelId="{194BF7CC-8A15-4BB0-AD13-2C07894AFE7E}" type="presParOf" srcId="{F21DBFEA-BB38-488B-BBA7-9AAE77200914}" destId="{4A2EB121-6DB9-466C-AEF8-6153E0E958EC}" srcOrd="0" destOrd="0" presId="urn:microsoft.com/office/officeart/2005/8/layout/orgChart1"/>
    <dgm:cxn modelId="{8F235C02-7594-4E34-A626-A4BFFF6160D5}" type="presParOf" srcId="{F21DBFEA-BB38-488B-BBA7-9AAE77200914}" destId="{49345966-910E-4260-911F-E36C365D98DD}" srcOrd="1" destOrd="0" presId="urn:microsoft.com/office/officeart/2005/8/layout/orgChart1"/>
    <dgm:cxn modelId="{A29125BC-07B1-4B77-B55B-F5A78F329A09}" type="presParOf" srcId="{D76866ED-359E-40D3-AA4D-291531EB07C2}" destId="{D764B0CB-8ACA-470F-973E-2AAFBFB9DA76}" srcOrd="1" destOrd="0" presId="urn:microsoft.com/office/officeart/2005/8/layout/orgChart1"/>
    <dgm:cxn modelId="{3FABCB4B-04E2-475B-B200-C1328F95ECD2}" type="presParOf" srcId="{D764B0CB-8ACA-470F-973E-2AAFBFB9DA76}" destId="{1E72A77F-E3B4-49D5-B22A-788E02FEE218}" srcOrd="0" destOrd="0" presId="urn:microsoft.com/office/officeart/2005/8/layout/orgChart1"/>
    <dgm:cxn modelId="{6BF5BB53-851B-462E-A637-7853D4D4E7F1}" type="presParOf" srcId="{D764B0CB-8ACA-470F-973E-2AAFBFB9DA76}" destId="{A5091FED-BDAB-4D51-9FD0-6F746BAAA0C4}" srcOrd="1" destOrd="0" presId="urn:microsoft.com/office/officeart/2005/8/layout/orgChart1"/>
    <dgm:cxn modelId="{AEE66421-6BFD-4D10-B283-7B1F590B1064}" type="presParOf" srcId="{A5091FED-BDAB-4D51-9FD0-6F746BAAA0C4}" destId="{6118EC5D-65BD-4A3B-AD77-E03935625CA1}" srcOrd="0" destOrd="0" presId="urn:microsoft.com/office/officeart/2005/8/layout/orgChart1"/>
    <dgm:cxn modelId="{B50856DA-06F5-45C6-A380-35444FC22BB5}" type="presParOf" srcId="{6118EC5D-65BD-4A3B-AD77-E03935625CA1}" destId="{9F0ADF4C-9271-4102-BFEF-E3319E355ABA}" srcOrd="0" destOrd="0" presId="urn:microsoft.com/office/officeart/2005/8/layout/orgChart1"/>
    <dgm:cxn modelId="{9F5C2AAF-72E2-4ABD-9082-B8FE621F6A43}" type="presParOf" srcId="{6118EC5D-65BD-4A3B-AD77-E03935625CA1}" destId="{DD2A60E4-90A1-4673-A87A-F43C2B91D458}" srcOrd="1" destOrd="0" presId="urn:microsoft.com/office/officeart/2005/8/layout/orgChart1"/>
    <dgm:cxn modelId="{0246E014-08F0-417D-AA8C-DCA430341347}" type="presParOf" srcId="{A5091FED-BDAB-4D51-9FD0-6F746BAAA0C4}" destId="{C3FFF24F-F6E6-4EC8-8020-314735AE9730}" srcOrd="1" destOrd="0" presId="urn:microsoft.com/office/officeart/2005/8/layout/orgChart1"/>
    <dgm:cxn modelId="{489BF7C2-2E8A-4912-BE9B-7D016D28496D}" type="presParOf" srcId="{A5091FED-BDAB-4D51-9FD0-6F746BAAA0C4}" destId="{99AFB13E-356A-487A-8688-E529F7F30F4B}" srcOrd="2" destOrd="0" presId="urn:microsoft.com/office/officeart/2005/8/layout/orgChart1"/>
    <dgm:cxn modelId="{A3878748-22D6-4E2E-9836-75BB7509F7F2}" type="presParOf" srcId="{D76866ED-359E-40D3-AA4D-291531EB07C2}" destId="{367DBD62-59C2-48DC-ADD7-76666A5DAA87}" srcOrd="2" destOrd="0" presId="urn:microsoft.com/office/officeart/2005/8/layout/orgChart1"/>
    <dgm:cxn modelId="{CF3674AA-BBCC-4AB5-AE61-BC2361C608EC}" type="presParOf" srcId="{112867A7-9E69-4BF2-BA5A-FC7AB1A97EE5}" destId="{3485BA42-DD22-4D69-B408-8B18C2BDAA28}" srcOrd="6" destOrd="0" presId="urn:microsoft.com/office/officeart/2005/8/layout/orgChart1"/>
    <dgm:cxn modelId="{F4DF166D-242F-419E-BC8F-015F4E9A689C}" type="presParOf" srcId="{112867A7-9E69-4BF2-BA5A-FC7AB1A97EE5}" destId="{20F47A86-BAB6-4C15-BBCA-7D8CF73B7FF2}" srcOrd="7" destOrd="0" presId="urn:microsoft.com/office/officeart/2005/8/layout/orgChart1"/>
    <dgm:cxn modelId="{0EB30F42-53F5-4C1E-9ACB-E972255F7645}" type="presParOf" srcId="{20F47A86-BAB6-4C15-BBCA-7D8CF73B7FF2}" destId="{DAE2CAEA-82B2-4E16-82D7-363880564FD4}" srcOrd="0" destOrd="0" presId="urn:microsoft.com/office/officeart/2005/8/layout/orgChart1"/>
    <dgm:cxn modelId="{E9847D63-C2FD-4E29-A245-3DD38D391374}" type="presParOf" srcId="{DAE2CAEA-82B2-4E16-82D7-363880564FD4}" destId="{63A52A0A-C210-4D11-A3AC-D0572914BD8C}" srcOrd="0" destOrd="0" presId="urn:microsoft.com/office/officeart/2005/8/layout/orgChart1"/>
    <dgm:cxn modelId="{7E9A5345-7A07-4DAC-B864-9C31A981C96E}" type="presParOf" srcId="{DAE2CAEA-82B2-4E16-82D7-363880564FD4}" destId="{3D6E9883-930E-4D48-B88E-A018A339D716}" srcOrd="1" destOrd="0" presId="urn:microsoft.com/office/officeart/2005/8/layout/orgChart1"/>
    <dgm:cxn modelId="{C1807361-7A64-40B6-ACB8-3B8DDAC68F34}" type="presParOf" srcId="{20F47A86-BAB6-4C15-BBCA-7D8CF73B7FF2}" destId="{B99E5D28-F7E6-4A9D-9799-0125239B8A9E}" srcOrd="1" destOrd="0" presId="urn:microsoft.com/office/officeart/2005/8/layout/orgChart1"/>
    <dgm:cxn modelId="{7E51280B-DABC-4E18-B564-233EB1870390}" type="presParOf" srcId="{20F47A86-BAB6-4C15-BBCA-7D8CF73B7FF2}" destId="{2F53F9CC-1DB5-46B9-9427-991C625F66CC}" srcOrd="2" destOrd="0" presId="urn:microsoft.com/office/officeart/2005/8/layout/orgChart1"/>
    <dgm:cxn modelId="{820D9E3E-7AA2-4A33-8082-486D3040FDBD}" type="presParOf" srcId="{112867A7-9E69-4BF2-BA5A-FC7AB1A97EE5}" destId="{6F986DD0-48D7-4A4A-AF64-60B496C53081}" srcOrd="8" destOrd="0" presId="urn:microsoft.com/office/officeart/2005/8/layout/orgChart1"/>
    <dgm:cxn modelId="{C4A0F5F5-F3AF-4E52-886A-D82B3873F91C}" type="presParOf" srcId="{112867A7-9E69-4BF2-BA5A-FC7AB1A97EE5}" destId="{07C403BF-DA6B-4282-BAE5-E04040ADD043}" srcOrd="9" destOrd="0" presId="urn:microsoft.com/office/officeart/2005/8/layout/orgChart1"/>
    <dgm:cxn modelId="{C2E7A926-00D7-4018-BCB3-91E48FF341FD}" type="presParOf" srcId="{07C403BF-DA6B-4282-BAE5-E04040ADD043}" destId="{79CC444E-D158-41A3-932F-71E25E9354A9}" srcOrd="0" destOrd="0" presId="urn:microsoft.com/office/officeart/2005/8/layout/orgChart1"/>
    <dgm:cxn modelId="{4EDC88A2-47F9-454F-A540-7932B493B6A5}" type="presParOf" srcId="{79CC444E-D158-41A3-932F-71E25E9354A9}" destId="{0050A6AC-862A-4795-A11B-6C7604B02634}" srcOrd="0" destOrd="0" presId="urn:microsoft.com/office/officeart/2005/8/layout/orgChart1"/>
    <dgm:cxn modelId="{F9FF1B3C-6234-412E-9AAA-DEFB49C51F33}" type="presParOf" srcId="{79CC444E-D158-41A3-932F-71E25E9354A9}" destId="{24F36A6C-16FC-4BA8-8FF2-15B53C35E03B}" srcOrd="1" destOrd="0" presId="urn:microsoft.com/office/officeart/2005/8/layout/orgChart1"/>
    <dgm:cxn modelId="{D4DABF11-5035-4F49-A9C0-09707394AFEF}" type="presParOf" srcId="{07C403BF-DA6B-4282-BAE5-E04040ADD043}" destId="{7581638E-CB62-4334-86C1-1C1BC774BB47}" srcOrd="1" destOrd="0" presId="urn:microsoft.com/office/officeart/2005/8/layout/orgChart1"/>
    <dgm:cxn modelId="{32CCCD57-EFEC-4E1F-B0E9-0C66ABFA1BC8}" type="presParOf" srcId="{07C403BF-DA6B-4282-BAE5-E04040ADD043}" destId="{E89E2972-0A35-438D-A1F7-4F5AD0D77025}" srcOrd="2" destOrd="0" presId="urn:microsoft.com/office/officeart/2005/8/layout/orgChart1"/>
    <dgm:cxn modelId="{B1177D31-BBEC-48F6-98C9-2B0BE7D35B2F}" type="presParOf" srcId="{A9C9591E-45E7-418A-BCD0-84E773C3B6C4}" destId="{56A7D35A-6F43-4E66-8070-35838A031C25}" srcOrd="2" destOrd="0" presId="urn:microsoft.com/office/officeart/2005/8/layout/orgChart1"/>
    <dgm:cxn modelId="{B95925EA-4C0B-4FBD-88B2-B91331F4B1F7}" type="presParOf" srcId="{56A7D35A-6F43-4E66-8070-35838A031C25}" destId="{476CBCCD-A4AA-450E-B195-A9187E2DB7BA}" srcOrd="0" destOrd="0" presId="urn:microsoft.com/office/officeart/2005/8/layout/orgChart1"/>
    <dgm:cxn modelId="{CF24DA72-75B1-48D7-B624-4CB80553CFA4}" type="presParOf" srcId="{56A7D35A-6F43-4E66-8070-35838A031C25}" destId="{9979BFFC-29BA-4545-B978-D57818057B0D}" srcOrd="1" destOrd="0" presId="urn:microsoft.com/office/officeart/2005/8/layout/orgChart1"/>
    <dgm:cxn modelId="{B643A208-3676-40D9-AD2A-FEC1C8800064}" type="presParOf" srcId="{9979BFFC-29BA-4545-B978-D57818057B0D}" destId="{83735417-5A71-4769-85A3-67AEAEE2FDE2}" srcOrd="0" destOrd="0" presId="urn:microsoft.com/office/officeart/2005/8/layout/orgChart1"/>
    <dgm:cxn modelId="{E10A6C43-CA89-4243-B190-B414DA6CEBC6}" type="presParOf" srcId="{83735417-5A71-4769-85A3-67AEAEE2FDE2}" destId="{0A13E50E-9FB9-4D61-AF30-50A697F01C2C}" srcOrd="0" destOrd="0" presId="urn:microsoft.com/office/officeart/2005/8/layout/orgChart1"/>
    <dgm:cxn modelId="{D61FC3F4-A188-4EF4-8148-38291E9B55F6}" type="presParOf" srcId="{83735417-5A71-4769-85A3-67AEAEE2FDE2}" destId="{B661BE15-5297-44D9-BD7A-DF9945D4636C}" srcOrd="1" destOrd="0" presId="urn:microsoft.com/office/officeart/2005/8/layout/orgChart1"/>
    <dgm:cxn modelId="{6A478DEF-C45A-4FA6-BC0A-CD83B9310369}" type="presParOf" srcId="{9979BFFC-29BA-4545-B978-D57818057B0D}" destId="{6E5E6CA4-9D88-4292-AEEB-BD1A886D88AC}" srcOrd="1" destOrd="0" presId="urn:microsoft.com/office/officeart/2005/8/layout/orgChart1"/>
    <dgm:cxn modelId="{C5157BB9-C479-4250-AF66-743920402C8B}" type="presParOf" srcId="{9979BFFC-29BA-4545-B978-D57818057B0D}" destId="{E9D74222-2B64-414A-9C0C-A5380F2FDE3C}" srcOrd="2" destOrd="0" presId="urn:microsoft.com/office/officeart/2005/8/layout/orgChart1"/>
    <dgm:cxn modelId="{65020B12-E381-452A-B110-AE5C926793E0}" type="presParOf" srcId="{56A7D35A-6F43-4E66-8070-35838A031C25}" destId="{AC9EB5DA-9352-48D3-A6B2-3EF67F38FB41}" srcOrd="2" destOrd="0" presId="urn:microsoft.com/office/officeart/2005/8/layout/orgChart1"/>
    <dgm:cxn modelId="{71D59337-37B0-4814-BF2D-FA98B4CB22D6}" type="presParOf" srcId="{56A7D35A-6F43-4E66-8070-35838A031C25}" destId="{F2912520-EA5A-4A64-B303-1808435CAD24}" srcOrd="3" destOrd="0" presId="urn:microsoft.com/office/officeart/2005/8/layout/orgChart1"/>
    <dgm:cxn modelId="{31FBC6EE-ABCF-43BD-A076-7CBBDE6EC047}" type="presParOf" srcId="{F2912520-EA5A-4A64-B303-1808435CAD24}" destId="{4400B7F6-2D37-4B65-BA36-3F66C884AC7A}" srcOrd="0" destOrd="0" presId="urn:microsoft.com/office/officeart/2005/8/layout/orgChart1"/>
    <dgm:cxn modelId="{88A09680-C52F-4710-A19F-032CDF1184CA}" type="presParOf" srcId="{4400B7F6-2D37-4B65-BA36-3F66C884AC7A}" destId="{4FAA94B8-4C25-448F-ABFF-D6541E9F3F60}" srcOrd="0" destOrd="0" presId="urn:microsoft.com/office/officeart/2005/8/layout/orgChart1"/>
    <dgm:cxn modelId="{94A35DD0-FCF3-424C-BD7C-86B3F3D84698}" type="presParOf" srcId="{4400B7F6-2D37-4B65-BA36-3F66C884AC7A}" destId="{DB3C7B34-C681-4FFF-B135-A06085E12D0F}" srcOrd="1" destOrd="0" presId="urn:microsoft.com/office/officeart/2005/8/layout/orgChart1"/>
    <dgm:cxn modelId="{208B21BC-F650-41E7-924D-C953A6FEE08E}" type="presParOf" srcId="{F2912520-EA5A-4A64-B303-1808435CAD24}" destId="{53650920-F7E6-4A7D-B3AB-FF5B9B5A7BD2}" srcOrd="1" destOrd="0" presId="urn:microsoft.com/office/officeart/2005/8/layout/orgChart1"/>
    <dgm:cxn modelId="{5A3F365E-6888-419F-A178-9B82E848955B}" type="presParOf" srcId="{F2912520-EA5A-4A64-B303-1808435CAD24}" destId="{F7FB6BE7-05FC-4959-8990-D255C46336B9}" srcOrd="2" destOrd="0" presId="urn:microsoft.com/office/officeart/2005/8/layout/orgChart1"/>
    <dgm:cxn modelId="{A0237BFD-34A7-48A4-B367-DF14900BC0E9}" type="presParOf" srcId="{2741B045-4541-4112-84D7-820CA41B9A2B}" destId="{2BF61AE5-DCAD-4629-9433-F21D2B515E7A}" srcOrd="2" destOrd="0" presId="urn:microsoft.com/office/officeart/2005/8/layout/orgChart1"/>
    <dgm:cxn modelId="{D899F84B-B57A-4060-A203-A71728CF2ED6}" type="presParOf" srcId="{2BF61AE5-DCAD-4629-9433-F21D2B515E7A}" destId="{8B7BB12E-35C6-4D6E-B3E6-7C5D9C3B2A52}" srcOrd="0" destOrd="0" presId="urn:microsoft.com/office/officeart/2005/8/layout/orgChart1"/>
    <dgm:cxn modelId="{0DD702E9-14D8-4F09-A2B8-76CA750A103C}" type="presParOf" srcId="{8B7BB12E-35C6-4D6E-B3E6-7C5D9C3B2A52}" destId="{61252BBD-500D-4D7C-9B51-6F153ACCCD2F}" srcOrd="0" destOrd="0" presId="urn:microsoft.com/office/officeart/2005/8/layout/orgChart1"/>
    <dgm:cxn modelId="{80038759-0843-4B86-B0EC-280993A30C78}" type="presParOf" srcId="{8B7BB12E-35C6-4D6E-B3E6-7C5D9C3B2A52}" destId="{48B23F78-725B-4AAD-BDDD-E8647D31C6E4}" srcOrd="1" destOrd="0" presId="urn:microsoft.com/office/officeart/2005/8/layout/orgChart1"/>
    <dgm:cxn modelId="{93159033-E1B4-484F-B1F6-91794D7B9BC4}" type="presParOf" srcId="{2BF61AE5-DCAD-4629-9433-F21D2B515E7A}" destId="{E6098B66-8A7E-4F75-8096-8FB246652542}" srcOrd="1" destOrd="0" presId="urn:microsoft.com/office/officeart/2005/8/layout/orgChart1"/>
    <dgm:cxn modelId="{056602A5-D8B9-4F80-8C0E-1E8A7E9CC0AD}" type="presParOf" srcId="{2BF61AE5-DCAD-4629-9433-F21D2B515E7A}" destId="{E1371747-0A0B-40F9-A5A5-0A7BAB0F27CC}" srcOrd="2" destOrd="0" presId="urn:microsoft.com/office/officeart/2005/8/layout/orgChart1"/>
  </dgm:cxnLst>
  <dgm:bg/>
  <dgm:whole/>
  <dgm:extLst>
    <a:ext uri="http://schemas.microsoft.com/office/drawing/2008/diagram">
      <dsp:dataModelExt xmlns:dsp="http://schemas.microsoft.com/office/drawing/2008/diagram" relId="rId10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2D17F6F-6F82-4F68-8E49-8C2EFDC473D5}"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tr-TR"/>
        </a:p>
      </dgm:t>
    </dgm:pt>
    <dgm:pt modelId="{8B160D85-3A61-444B-BB3B-EB8D5174C3A9}">
      <dgm:prSet phldrT="[Metin]"/>
      <dgm:spPr/>
      <dgm:t>
        <a:bodyPr/>
        <a:lstStyle/>
        <a:p>
          <a:r>
            <a:rPr lang="tr-TR"/>
            <a:t>Dekan V.</a:t>
          </a:r>
        </a:p>
      </dgm:t>
    </dgm:pt>
    <dgm:pt modelId="{57AC744D-9282-4A1D-A370-5E7D130DC3AA}" type="parTrans" cxnId="{3FCF8C41-DF28-482F-BCB4-F142376FE195}">
      <dgm:prSet/>
      <dgm:spPr/>
      <dgm:t>
        <a:bodyPr/>
        <a:lstStyle/>
        <a:p>
          <a:endParaRPr lang="tr-TR"/>
        </a:p>
      </dgm:t>
    </dgm:pt>
    <dgm:pt modelId="{4F1CA800-AC34-4122-A21B-EB9DEB8794D6}" type="sibTrans" cxnId="{3FCF8C41-DF28-482F-BCB4-F142376FE195}">
      <dgm:prSet/>
      <dgm:spPr/>
      <dgm:t>
        <a:bodyPr/>
        <a:lstStyle/>
        <a:p>
          <a:endParaRPr lang="tr-TR"/>
        </a:p>
      </dgm:t>
    </dgm:pt>
    <dgm:pt modelId="{C9831820-2D48-4852-98E2-03F403335A1E}" type="asst">
      <dgm:prSet phldrT="[Metin]"/>
      <dgm:spPr/>
      <dgm:t>
        <a:bodyPr/>
        <a:lstStyle/>
        <a:p>
          <a:r>
            <a:rPr lang="tr-TR"/>
            <a:t>Dekan Yardımcısı</a:t>
          </a:r>
        </a:p>
      </dgm:t>
    </dgm:pt>
    <dgm:pt modelId="{943E6E9C-A586-4464-8207-AE1AFDD69426}" type="parTrans" cxnId="{E9D6D239-1F34-4398-A334-57FF127F7E45}">
      <dgm:prSet/>
      <dgm:spPr/>
      <dgm:t>
        <a:bodyPr/>
        <a:lstStyle/>
        <a:p>
          <a:endParaRPr lang="tr-TR"/>
        </a:p>
      </dgm:t>
    </dgm:pt>
    <dgm:pt modelId="{F14198B7-C288-4D20-BC18-8A0888CC492D}" type="sibTrans" cxnId="{E9D6D239-1F34-4398-A334-57FF127F7E45}">
      <dgm:prSet/>
      <dgm:spPr/>
      <dgm:t>
        <a:bodyPr/>
        <a:lstStyle/>
        <a:p>
          <a:endParaRPr lang="tr-TR"/>
        </a:p>
      </dgm:t>
    </dgm:pt>
    <dgm:pt modelId="{1AF74FD7-11DC-425E-8933-2B1C7A26CFC0}">
      <dgm:prSet phldrT="[Metin]"/>
      <dgm:spPr/>
      <dgm:t>
        <a:bodyPr/>
        <a:lstStyle/>
        <a:p>
          <a:r>
            <a:rPr lang="tr-TR"/>
            <a:t>Uluslararası Ticaret ve Lojistik Bölümü</a:t>
          </a:r>
        </a:p>
      </dgm:t>
    </dgm:pt>
    <dgm:pt modelId="{9EA173B6-2086-40C2-A85B-A620864C8C17}" type="parTrans" cxnId="{2F6BDFFA-B923-4E7D-9958-E83C4544F291}">
      <dgm:prSet/>
      <dgm:spPr/>
      <dgm:t>
        <a:bodyPr/>
        <a:lstStyle/>
        <a:p>
          <a:endParaRPr lang="tr-TR"/>
        </a:p>
      </dgm:t>
    </dgm:pt>
    <dgm:pt modelId="{A91D351A-B109-415F-8C76-823C872F776B}" type="sibTrans" cxnId="{2F6BDFFA-B923-4E7D-9958-E83C4544F291}">
      <dgm:prSet/>
      <dgm:spPr/>
      <dgm:t>
        <a:bodyPr/>
        <a:lstStyle/>
        <a:p>
          <a:endParaRPr lang="tr-TR"/>
        </a:p>
      </dgm:t>
    </dgm:pt>
    <dgm:pt modelId="{A0363B73-DA7F-406C-9F2E-E97770BC9FB4}">
      <dgm:prSet phldrT="[Metin]"/>
      <dgm:spPr/>
      <dgm:t>
        <a:bodyPr/>
        <a:lstStyle/>
        <a:p>
          <a:r>
            <a:rPr lang="tr-TR"/>
            <a:t>Fakülte Sekreteri</a:t>
          </a:r>
        </a:p>
      </dgm:t>
    </dgm:pt>
    <dgm:pt modelId="{6649E29D-C6A1-45EE-8930-D36C91E5F17B}" type="parTrans" cxnId="{BE47BF45-8263-4A39-8C4F-097A91693B3C}">
      <dgm:prSet/>
      <dgm:spPr/>
      <dgm:t>
        <a:bodyPr/>
        <a:lstStyle/>
        <a:p>
          <a:endParaRPr lang="tr-TR"/>
        </a:p>
      </dgm:t>
    </dgm:pt>
    <dgm:pt modelId="{29B48F5C-55C0-495E-9BB2-90C3F3E0D5DA}" type="sibTrans" cxnId="{BE47BF45-8263-4A39-8C4F-097A91693B3C}">
      <dgm:prSet/>
      <dgm:spPr/>
      <dgm:t>
        <a:bodyPr/>
        <a:lstStyle/>
        <a:p>
          <a:endParaRPr lang="tr-TR"/>
        </a:p>
      </dgm:t>
    </dgm:pt>
    <dgm:pt modelId="{3E30FF41-D2D6-40C5-9055-1DA957A6946F}">
      <dgm:prSet phldrT="[Metin]"/>
      <dgm:spPr/>
      <dgm:t>
        <a:bodyPr/>
        <a:lstStyle/>
        <a:p>
          <a:r>
            <a:rPr lang="tr-TR"/>
            <a:t>Yeni Medya ve İletişim Bölümü</a:t>
          </a:r>
        </a:p>
      </dgm:t>
    </dgm:pt>
    <dgm:pt modelId="{A499E700-E86B-4451-8E7A-F0AB6578E757}" type="parTrans" cxnId="{A624FE02-A4A0-44CF-A50B-DC5A00E462FD}">
      <dgm:prSet/>
      <dgm:spPr/>
      <dgm:t>
        <a:bodyPr/>
        <a:lstStyle/>
        <a:p>
          <a:endParaRPr lang="tr-TR"/>
        </a:p>
      </dgm:t>
    </dgm:pt>
    <dgm:pt modelId="{94779889-B74A-45B8-AB6D-9FC8BC7F19D3}" type="sibTrans" cxnId="{A624FE02-A4A0-44CF-A50B-DC5A00E462FD}">
      <dgm:prSet/>
      <dgm:spPr/>
      <dgm:t>
        <a:bodyPr/>
        <a:lstStyle/>
        <a:p>
          <a:endParaRPr lang="tr-TR"/>
        </a:p>
      </dgm:t>
    </dgm:pt>
    <dgm:pt modelId="{9101727D-B2BB-4C98-93ED-A96827101F87}">
      <dgm:prSet/>
      <dgm:spPr/>
      <dgm:t>
        <a:bodyPr/>
        <a:lstStyle/>
        <a:p>
          <a:r>
            <a:rPr lang="tr-TR"/>
            <a:t>Fakülte Kurulu</a:t>
          </a:r>
        </a:p>
      </dgm:t>
    </dgm:pt>
    <dgm:pt modelId="{C52C4FBA-757F-4D18-86F8-139E03D78B3E}" type="parTrans" cxnId="{6DE73638-5F88-4CB2-94AD-27171B480CD4}">
      <dgm:prSet/>
      <dgm:spPr/>
      <dgm:t>
        <a:bodyPr/>
        <a:lstStyle/>
        <a:p>
          <a:endParaRPr lang="tr-TR"/>
        </a:p>
      </dgm:t>
    </dgm:pt>
    <dgm:pt modelId="{F80631D2-02A7-474E-8F23-0D62240EC0BA}" type="sibTrans" cxnId="{6DE73638-5F88-4CB2-94AD-27171B480CD4}">
      <dgm:prSet/>
      <dgm:spPr/>
      <dgm:t>
        <a:bodyPr/>
        <a:lstStyle/>
        <a:p>
          <a:endParaRPr lang="tr-TR"/>
        </a:p>
      </dgm:t>
    </dgm:pt>
    <dgm:pt modelId="{09E3640F-8FAC-41CF-B7D5-2D4B40C6A977}">
      <dgm:prSet/>
      <dgm:spPr/>
      <dgm:t>
        <a:bodyPr/>
        <a:lstStyle/>
        <a:p>
          <a:r>
            <a:rPr lang="tr-TR"/>
            <a:t>Fakülte Yönetim Kurulu</a:t>
          </a:r>
        </a:p>
      </dgm:t>
    </dgm:pt>
    <dgm:pt modelId="{106A7897-CCE3-4A4D-A91F-980A174FA367}" type="parTrans" cxnId="{AE4C1AAA-B999-41BF-AEAE-17984D7A6E3D}">
      <dgm:prSet/>
      <dgm:spPr/>
      <dgm:t>
        <a:bodyPr/>
        <a:lstStyle/>
        <a:p>
          <a:endParaRPr lang="tr-TR"/>
        </a:p>
      </dgm:t>
    </dgm:pt>
    <dgm:pt modelId="{1A6F6F61-C665-49ED-980C-FE312B42DE0D}" type="sibTrans" cxnId="{AE4C1AAA-B999-41BF-AEAE-17984D7A6E3D}">
      <dgm:prSet/>
      <dgm:spPr/>
      <dgm:t>
        <a:bodyPr/>
        <a:lstStyle/>
        <a:p>
          <a:endParaRPr lang="tr-TR"/>
        </a:p>
      </dgm:t>
    </dgm:pt>
    <dgm:pt modelId="{388D3D44-E0AA-4143-B6EB-8729C562BDBA}" type="asst">
      <dgm:prSet/>
      <dgm:spPr/>
      <dgm:t>
        <a:bodyPr/>
        <a:lstStyle/>
        <a:p>
          <a:r>
            <a:rPr lang="tr-TR"/>
            <a:t>Dekan Yardımcısı</a:t>
          </a:r>
        </a:p>
      </dgm:t>
    </dgm:pt>
    <dgm:pt modelId="{5D7113AB-1D7F-4016-A381-80549DADD1B1}" type="parTrans" cxnId="{8453392D-3494-414D-954C-B812550E24DD}">
      <dgm:prSet/>
      <dgm:spPr/>
      <dgm:t>
        <a:bodyPr/>
        <a:lstStyle/>
        <a:p>
          <a:endParaRPr lang="tr-TR"/>
        </a:p>
      </dgm:t>
    </dgm:pt>
    <dgm:pt modelId="{1C8F2C60-9D02-4B0D-9F92-64D868E75111}" type="sibTrans" cxnId="{8453392D-3494-414D-954C-B812550E24DD}">
      <dgm:prSet/>
      <dgm:spPr/>
      <dgm:t>
        <a:bodyPr/>
        <a:lstStyle/>
        <a:p>
          <a:endParaRPr lang="tr-TR"/>
        </a:p>
      </dgm:t>
    </dgm:pt>
    <dgm:pt modelId="{595862F4-9C6B-4038-913E-91E7CD7E978C}">
      <dgm:prSet/>
      <dgm:spPr/>
      <dgm:t>
        <a:bodyPr/>
        <a:lstStyle/>
        <a:p>
          <a:r>
            <a:rPr lang="tr-TR"/>
            <a:t>Yönetim Bilişim Sistemleri Bölümü</a:t>
          </a:r>
        </a:p>
      </dgm:t>
    </dgm:pt>
    <dgm:pt modelId="{7985DC68-8E4D-4E57-9716-C513BEC80E15}" type="parTrans" cxnId="{358899EF-92D8-45A4-B135-C8047B28F783}">
      <dgm:prSet/>
      <dgm:spPr/>
      <dgm:t>
        <a:bodyPr/>
        <a:lstStyle/>
        <a:p>
          <a:endParaRPr lang="tr-TR"/>
        </a:p>
      </dgm:t>
    </dgm:pt>
    <dgm:pt modelId="{CF9875FC-BA09-4BD8-A294-638992862BA7}" type="sibTrans" cxnId="{358899EF-92D8-45A4-B135-C8047B28F783}">
      <dgm:prSet/>
      <dgm:spPr/>
      <dgm:t>
        <a:bodyPr/>
        <a:lstStyle/>
        <a:p>
          <a:endParaRPr lang="tr-TR"/>
        </a:p>
      </dgm:t>
    </dgm:pt>
    <dgm:pt modelId="{9FEDD43A-F6E2-4A7B-A130-27FAAE01D92F}">
      <dgm:prSet/>
      <dgm:spPr/>
      <dgm:t>
        <a:bodyPr/>
        <a:lstStyle/>
        <a:p>
          <a:r>
            <a:rPr lang="tr-TR"/>
            <a:t>Halkla İlişkiler ve Reklamcılık Bölümü</a:t>
          </a:r>
        </a:p>
      </dgm:t>
    </dgm:pt>
    <dgm:pt modelId="{6F7491C1-7551-4477-83C5-005BE7BA3C47}" type="parTrans" cxnId="{31A8EA49-8D8E-43EB-AF2D-0F82244F5DC1}">
      <dgm:prSet/>
      <dgm:spPr/>
      <dgm:t>
        <a:bodyPr/>
        <a:lstStyle/>
        <a:p>
          <a:endParaRPr lang="tr-TR"/>
        </a:p>
      </dgm:t>
    </dgm:pt>
    <dgm:pt modelId="{913FE623-3B56-4272-8E08-168204EDD66E}" type="sibTrans" cxnId="{31A8EA49-8D8E-43EB-AF2D-0F82244F5DC1}">
      <dgm:prSet/>
      <dgm:spPr/>
      <dgm:t>
        <a:bodyPr/>
        <a:lstStyle/>
        <a:p>
          <a:endParaRPr lang="tr-TR"/>
        </a:p>
      </dgm:t>
    </dgm:pt>
    <dgm:pt modelId="{0A6A1D15-2903-441E-83BC-E7DE4A428621}">
      <dgm:prSet/>
      <dgm:spPr/>
      <dgm:t>
        <a:bodyPr/>
        <a:lstStyle/>
        <a:p>
          <a:r>
            <a:rPr lang="tr-TR"/>
            <a:t>Personel İşleri</a:t>
          </a:r>
        </a:p>
        <a:p>
          <a:r>
            <a:rPr lang="tr-TR"/>
            <a:t>İdari Mali İşler</a:t>
          </a:r>
        </a:p>
        <a:p>
          <a:r>
            <a:rPr lang="tr-TR"/>
            <a:t>Taşınır Kayıt Kontrol Yetkilisi</a:t>
          </a:r>
        </a:p>
        <a:p>
          <a:r>
            <a:rPr lang="tr-TR"/>
            <a:t>Öğrenci İşleri</a:t>
          </a:r>
        </a:p>
        <a:p>
          <a:r>
            <a:rPr lang="tr-TR"/>
            <a:t>Koruma ve Güvenlik Hizmetleri</a:t>
          </a:r>
        </a:p>
        <a:p>
          <a:r>
            <a:rPr lang="tr-TR"/>
            <a:t>Temizlik Hizmetleri</a:t>
          </a:r>
        </a:p>
      </dgm:t>
    </dgm:pt>
    <dgm:pt modelId="{1DFE2802-2AE2-4B25-9844-2981467657CC}" type="parTrans" cxnId="{38832343-F4E5-47E0-AD2D-11C393FB6173}">
      <dgm:prSet/>
      <dgm:spPr/>
      <dgm:t>
        <a:bodyPr/>
        <a:lstStyle/>
        <a:p>
          <a:endParaRPr lang="tr-TR"/>
        </a:p>
      </dgm:t>
    </dgm:pt>
    <dgm:pt modelId="{A69FAD33-A1A4-42F4-8247-5C78FB518C79}" type="sibTrans" cxnId="{38832343-F4E5-47E0-AD2D-11C393FB6173}">
      <dgm:prSet/>
      <dgm:spPr/>
      <dgm:t>
        <a:bodyPr/>
        <a:lstStyle/>
        <a:p>
          <a:endParaRPr lang="tr-TR"/>
        </a:p>
      </dgm:t>
    </dgm:pt>
    <dgm:pt modelId="{2741B045-4541-4112-84D7-820CA41B9A2B}" type="pres">
      <dgm:prSet presAssocID="{42D17F6F-6F82-4F68-8E49-8C2EFDC473D5}" presName="hierChild1" presStyleCnt="0">
        <dgm:presLayoutVars>
          <dgm:orgChart val="1"/>
          <dgm:chPref val="1"/>
          <dgm:dir/>
          <dgm:animOne val="branch"/>
          <dgm:animLvl val="lvl"/>
          <dgm:resizeHandles/>
        </dgm:presLayoutVars>
      </dgm:prSet>
      <dgm:spPr/>
    </dgm:pt>
    <dgm:pt modelId="{B55975AC-EF65-4ED5-AACC-21D0C6935310}" type="pres">
      <dgm:prSet presAssocID="{9101727D-B2BB-4C98-93ED-A96827101F87}" presName="hierRoot1" presStyleCnt="0">
        <dgm:presLayoutVars>
          <dgm:hierBranch val="init"/>
        </dgm:presLayoutVars>
      </dgm:prSet>
      <dgm:spPr/>
    </dgm:pt>
    <dgm:pt modelId="{C93781EE-8699-4325-921C-3837CD2811F6}" type="pres">
      <dgm:prSet presAssocID="{9101727D-B2BB-4C98-93ED-A96827101F87}" presName="rootComposite1" presStyleCnt="0"/>
      <dgm:spPr/>
    </dgm:pt>
    <dgm:pt modelId="{702F4E71-72CE-44F4-8B26-D9656546886C}" type="pres">
      <dgm:prSet presAssocID="{9101727D-B2BB-4C98-93ED-A96827101F87}" presName="rootText1" presStyleLbl="node0" presStyleIdx="0" presStyleCnt="3">
        <dgm:presLayoutVars>
          <dgm:chPref val="3"/>
        </dgm:presLayoutVars>
      </dgm:prSet>
      <dgm:spPr/>
    </dgm:pt>
    <dgm:pt modelId="{1F6A7064-B31D-4763-A05C-35DA977AF698}" type="pres">
      <dgm:prSet presAssocID="{9101727D-B2BB-4C98-93ED-A96827101F87}" presName="rootConnector1" presStyleLbl="node1" presStyleIdx="0" presStyleCnt="0"/>
      <dgm:spPr/>
    </dgm:pt>
    <dgm:pt modelId="{9EF1540F-6613-422A-A6B9-4B1EAD147C92}" type="pres">
      <dgm:prSet presAssocID="{9101727D-B2BB-4C98-93ED-A96827101F87}" presName="hierChild2" presStyleCnt="0"/>
      <dgm:spPr/>
    </dgm:pt>
    <dgm:pt modelId="{BA5E13C0-F41F-4F87-8980-C1552A6930BE}" type="pres">
      <dgm:prSet presAssocID="{9101727D-B2BB-4C98-93ED-A96827101F87}" presName="hierChild3" presStyleCnt="0"/>
      <dgm:spPr/>
    </dgm:pt>
    <dgm:pt modelId="{A9C9591E-45E7-418A-BCD0-84E773C3B6C4}" type="pres">
      <dgm:prSet presAssocID="{8B160D85-3A61-444B-BB3B-EB8D5174C3A9}" presName="hierRoot1" presStyleCnt="0">
        <dgm:presLayoutVars>
          <dgm:hierBranch val="init"/>
        </dgm:presLayoutVars>
      </dgm:prSet>
      <dgm:spPr/>
    </dgm:pt>
    <dgm:pt modelId="{7C60DA21-ED89-4CF8-B174-6DC69952EE49}" type="pres">
      <dgm:prSet presAssocID="{8B160D85-3A61-444B-BB3B-EB8D5174C3A9}" presName="rootComposite1" presStyleCnt="0"/>
      <dgm:spPr/>
    </dgm:pt>
    <dgm:pt modelId="{44A9FEC9-23B5-4943-BC59-E32F60E22459}" type="pres">
      <dgm:prSet presAssocID="{8B160D85-3A61-444B-BB3B-EB8D5174C3A9}" presName="rootText1" presStyleLbl="node0" presStyleIdx="1" presStyleCnt="3">
        <dgm:presLayoutVars>
          <dgm:chPref val="3"/>
        </dgm:presLayoutVars>
      </dgm:prSet>
      <dgm:spPr/>
    </dgm:pt>
    <dgm:pt modelId="{21195372-122B-4AC0-8161-A9C32179FF96}" type="pres">
      <dgm:prSet presAssocID="{8B160D85-3A61-444B-BB3B-EB8D5174C3A9}" presName="rootConnector1" presStyleLbl="node1" presStyleIdx="0" presStyleCnt="0"/>
      <dgm:spPr/>
    </dgm:pt>
    <dgm:pt modelId="{112867A7-9E69-4BF2-BA5A-FC7AB1A97EE5}" type="pres">
      <dgm:prSet presAssocID="{8B160D85-3A61-444B-BB3B-EB8D5174C3A9}" presName="hierChild2" presStyleCnt="0"/>
      <dgm:spPr/>
    </dgm:pt>
    <dgm:pt modelId="{68DFBC61-53B4-48CF-8E37-DB7E66B26D18}" type="pres">
      <dgm:prSet presAssocID="{9EA173B6-2086-40C2-A85B-A620864C8C17}" presName="Name37" presStyleLbl="parChTrans1D2" presStyleIdx="0" presStyleCnt="7"/>
      <dgm:spPr/>
    </dgm:pt>
    <dgm:pt modelId="{375F041C-3C3B-4C66-B2E1-80A6237E5BF8}" type="pres">
      <dgm:prSet presAssocID="{1AF74FD7-11DC-425E-8933-2B1C7A26CFC0}" presName="hierRoot2" presStyleCnt="0">
        <dgm:presLayoutVars>
          <dgm:hierBranch val="init"/>
        </dgm:presLayoutVars>
      </dgm:prSet>
      <dgm:spPr/>
    </dgm:pt>
    <dgm:pt modelId="{ACA06E5D-2728-425C-9202-2C9A42E9DB19}" type="pres">
      <dgm:prSet presAssocID="{1AF74FD7-11DC-425E-8933-2B1C7A26CFC0}" presName="rootComposite" presStyleCnt="0"/>
      <dgm:spPr/>
    </dgm:pt>
    <dgm:pt modelId="{0AC47726-9795-4FB3-B0EA-4E5CA2EABED5}" type="pres">
      <dgm:prSet presAssocID="{1AF74FD7-11DC-425E-8933-2B1C7A26CFC0}" presName="rootText" presStyleLbl="node2" presStyleIdx="0" presStyleCnt="5">
        <dgm:presLayoutVars>
          <dgm:chPref val="3"/>
        </dgm:presLayoutVars>
      </dgm:prSet>
      <dgm:spPr/>
    </dgm:pt>
    <dgm:pt modelId="{42C04C51-7CB1-47AC-865D-0B8BA2BC6F74}" type="pres">
      <dgm:prSet presAssocID="{1AF74FD7-11DC-425E-8933-2B1C7A26CFC0}" presName="rootConnector" presStyleLbl="node2" presStyleIdx="0" presStyleCnt="5"/>
      <dgm:spPr/>
    </dgm:pt>
    <dgm:pt modelId="{CE8365FE-2465-4B09-AFF9-BE7106087916}" type="pres">
      <dgm:prSet presAssocID="{1AF74FD7-11DC-425E-8933-2B1C7A26CFC0}" presName="hierChild4" presStyleCnt="0"/>
      <dgm:spPr/>
    </dgm:pt>
    <dgm:pt modelId="{FBA9C2DB-3517-4D34-B3D5-0CFDE08F4047}" type="pres">
      <dgm:prSet presAssocID="{1AF74FD7-11DC-425E-8933-2B1C7A26CFC0}" presName="hierChild5" presStyleCnt="0"/>
      <dgm:spPr/>
    </dgm:pt>
    <dgm:pt modelId="{993AB00A-D4D9-4BAC-96B7-222097A3889D}" type="pres">
      <dgm:prSet presAssocID="{7985DC68-8E4D-4E57-9716-C513BEC80E15}" presName="Name37" presStyleLbl="parChTrans1D2" presStyleIdx="1" presStyleCnt="7"/>
      <dgm:spPr/>
    </dgm:pt>
    <dgm:pt modelId="{95F968BF-B0FB-456F-8736-C5F1B3222311}" type="pres">
      <dgm:prSet presAssocID="{595862F4-9C6B-4038-913E-91E7CD7E978C}" presName="hierRoot2" presStyleCnt="0">
        <dgm:presLayoutVars>
          <dgm:hierBranch val="init"/>
        </dgm:presLayoutVars>
      </dgm:prSet>
      <dgm:spPr/>
    </dgm:pt>
    <dgm:pt modelId="{7259AE07-EBBE-4050-AEFD-5B80754CBC33}" type="pres">
      <dgm:prSet presAssocID="{595862F4-9C6B-4038-913E-91E7CD7E978C}" presName="rootComposite" presStyleCnt="0"/>
      <dgm:spPr/>
    </dgm:pt>
    <dgm:pt modelId="{60CB6AE5-D936-4379-ADA2-10A566C8FF68}" type="pres">
      <dgm:prSet presAssocID="{595862F4-9C6B-4038-913E-91E7CD7E978C}" presName="rootText" presStyleLbl="node2" presStyleIdx="1" presStyleCnt="5">
        <dgm:presLayoutVars>
          <dgm:chPref val="3"/>
        </dgm:presLayoutVars>
      </dgm:prSet>
      <dgm:spPr/>
    </dgm:pt>
    <dgm:pt modelId="{559C92F3-162F-42F6-9805-A58AAD1A7C11}" type="pres">
      <dgm:prSet presAssocID="{595862F4-9C6B-4038-913E-91E7CD7E978C}" presName="rootConnector" presStyleLbl="node2" presStyleIdx="1" presStyleCnt="5"/>
      <dgm:spPr/>
    </dgm:pt>
    <dgm:pt modelId="{4106E2E3-649B-4E60-B4C2-259783D12EE4}" type="pres">
      <dgm:prSet presAssocID="{595862F4-9C6B-4038-913E-91E7CD7E978C}" presName="hierChild4" presStyleCnt="0"/>
      <dgm:spPr/>
    </dgm:pt>
    <dgm:pt modelId="{C0F576AD-F5EB-4ACF-A544-41E5434BC2D1}" type="pres">
      <dgm:prSet presAssocID="{595862F4-9C6B-4038-913E-91E7CD7E978C}" presName="hierChild5" presStyleCnt="0"/>
      <dgm:spPr/>
    </dgm:pt>
    <dgm:pt modelId="{2D837D4E-FFC0-421A-9C88-7F62AE61EA0B}" type="pres">
      <dgm:prSet presAssocID="{6649E29D-C6A1-45EE-8930-D36C91E5F17B}" presName="Name37" presStyleLbl="parChTrans1D2" presStyleIdx="2" presStyleCnt="7"/>
      <dgm:spPr/>
    </dgm:pt>
    <dgm:pt modelId="{D76866ED-359E-40D3-AA4D-291531EB07C2}" type="pres">
      <dgm:prSet presAssocID="{A0363B73-DA7F-406C-9F2E-E97770BC9FB4}" presName="hierRoot2" presStyleCnt="0">
        <dgm:presLayoutVars>
          <dgm:hierBranch val="init"/>
        </dgm:presLayoutVars>
      </dgm:prSet>
      <dgm:spPr/>
    </dgm:pt>
    <dgm:pt modelId="{F21DBFEA-BB38-488B-BBA7-9AAE77200914}" type="pres">
      <dgm:prSet presAssocID="{A0363B73-DA7F-406C-9F2E-E97770BC9FB4}" presName="rootComposite" presStyleCnt="0"/>
      <dgm:spPr/>
    </dgm:pt>
    <dgm:pt modelId="{4A2EB121-6DB9-466C-AEF8-6153E0E958EC}" type="pres">
      <dgm:prSet presAssocID="{A0363B73-DA7F-406C-9F2E-E97770BC9FB4}" presName="rootText" presStyleLbl="node2" presStyleIdx="2" presStyleCnt="5" custLinFactY="13411" custLinFactNeighborY="100000">
        <dgm:presLayoutVars>
          <dgm:chPref val="3"/>
        </dgm:presLayoutVars>
      </dgm:prSet>
      <dgm:spPr/>
    </dgm:pt>
    <dgm:pt modelId="{49345966-910E-4260-911F-E36C365D98DD}" type="pres">
      <dgm:prSet presAssocID="{A0363B73-DA7F-406C-9F2E-E97770BC9FB4}" presName="rootConnector" presStyleLbl="node2" presStyleIdx="2" presStyleCnt="5"/>
      <dgm:spPr/>
    </dgm:pt>
    <dgm:pt modelId="{D764B0CB-8ACA-470F-973E-2AAFBFB9DA76}" type="pres">
      <dgm:prSet presAssocID="{A0363B73-DA7F-406C-9F2E-E97770BC9FB4}" presName="hierChild4" presStyleCnt="0"/>
      <dgm:spPr/>
    </dgm:pt>
    <dgm:pt modelId="{1E72A77F-E3B4-49D5-B22A-788E02FEE218}" type="pres">
      <dgm:prSet presAssocID="{1DFE2802-2AE2-4B25-9844-2981467657CC}" presName="Name37" presStyleLbl="parChTrans1D3" presStyleIdx="0" presStyleCnt="1"/>
      <dgm:spPr/>
    </dgm:pt>
    <dgm:pt modelId="{A5091FED-BDAB-4D51-9FD0-6F746BAAA0C4}" type="pres">
      <dgm:prSet presAssocID="{0A6A1D15-2903-441E-83BC-E7DE4A428621}" presName="hierRoot2" presStyleCnt="0">
        <dgm:presLayoutVars>
          <dgm:hierBranch val="init"/>
        </dgm:presLayoutVars>
      </dgm:prSet>
      <dgm:spPr/>
    </dgm:pt>
    <dgm:pt modelId="{6118EC5D-65BD-4A3B-AD77-E03935625CA1}" type="pres">
      <dgm:prSet presAssocID="{0A6A1D15-2903-441E-83BC-E7DE4A428621}" presName="rootComposite" presStyleCnt="0"/>
      <dgm:spPr/>
    </dgm:pt>
    <dgm:pt modelId="{9F0ADF4C-9271-4102-BFEF-E3319E355ABA}" type="pres">
      <dgm:prSet presAssocID="{0A6A1D15-2903-441E-83BC-E7DE4A428621}" presName="rootText" presStyleLbl="node3" presStyleIdx="0" presStyleCnt="1" custScaleX="209518" custScaleY="220971" custLinFactY="54138" custLinFactNeighborX="-10141" custLinFactNeighborY="100000">
        <dgm:presLayoutVars>
          <dgm:chPref val="3"/>
        </dgm:presLayoutVars>
      </dgm:prSet>
      <dgm:spPr/>
    </dgm:pt>
    <dgm:pt modelId="{DD2A60E4-90A1-4673-A87A-F43C2B91D458}" type="pres">
      <dgm:prSet presAssocID="{0A6A1D15-2903-441E-83BC-E7DE4A428621}" presName="rootConnector" presStyleLbl="node3" presStyleIdx="0" presStyleCnt="1"/>
      <dgm:spPr/>
    </dgm:pt>
    <dgm:pt modelId="{C3FFF24F-F6E6-4EC8-8020-314735AE9730}" type="pres">
      <dgm:prSet presAssocID="{0A6A1D15-2903-441E-83BC-E7DE4A428621}" presName="hierChild4" presStyleCnt="0"/>
      <dgm:spPr/>
    </dgm:pt>
    <dgm:pt modelId="{99AFB13E-356A-487A-8688-E529F7F30F4B}" type="pres">
      <dgm:prSet presAssocID="{0A6A1D15-2903-441E-83BC-E7DE4A428621}" presName="hierChild5" presStyleCnt="0"/>
      <dgm:spPr/>
    </dgm:pt>
    <dgm:pt modelId="{367DBD62-59C2-48DC-ADD7-76666A5DAA87}" type="pres">
      <dgm:prSet presAssocID="{A0363B73-DA7F-406C-9F2E-E97770BC9FB4}" presName="hierChild5" presStyleCnt="0"/>
      <dgm:spPr/>
    </dgm:pt>
    <dgm:pt modelId="{3485BA42-DD22-4D69-B408-8B18C2BDAA28}" type="pres">
      <dgm:prSet presAssocID="{A499E700-E86B-4451-8E7A-F0AB6578E757}" presName="Name37" presStyleLbl="parChTrans1D2" presStyleIdx="3" presStyleCnt="7"/>
      <dgm:spPr/>
    </dgm:pt>
    <dgm:pt modelId="{20F47A86-BAB6-4C15-BBCA-7D8CF73B7FF2}" type="pres">
      <dgm:prSet presAssocID="{3E30FF41-D2D6-40C5-9055-1DA957A6946F}" presName="hierRoot2" presStyleCnt="0">
        <dgm:presLayoutVars>
          <dgm:hierBranch val="init"/>
        </dgm:presLayoutVars>
      </dgm:prSet>
      <dgm:spPr/>
    </dgm:pt>
    <dgm:pt modelId="{DAE2CAEA-82B2-4E16-82D7-363880564FD4}" type="pres">
      <dgm:prSet presAssocID="{3E30FF41-D2D6-40C5-9055-1DA957A6946F}" presName="rootComposite" presStyleCnt="0"/>
      <dgm:spPr/>
    </dgm:pt>
    <dgm:pt modelId="{63A52A0A-C210-4D11-A3AC-D0572914BD8C}" type="pres">
      <dgm:prSet presAssocID="{3E30FF41-D2D6-40C5-9055-1DA957A6946F}" presName="rootText" presStyleLbl="node2" presStyleIdx="3" presStyleCnt="5">
        <dgm:presLayoutVars>
          <dgm:chPref val="3"/>
        </dgm:presLayoutVars>
      </dgm:prSet>
      <dgm:spPr/>
    </dgm:pt>
    <dgm:pt modelId="{3D6E9883-930E-4D48-B88E-A018A339D716}" type="pres">
      <dgm:prSet presAssocID="{3E30FF41-D2D6-40C5-9055-1DA957A6946F}" presName="rootConnector" presStyleLbl="node2" presStyleIdx="3" presStyleCnt="5"/>
      <dgm:spPr/>
    </dgm:pt>
    <dgm:pt modelId="{B99E5D28-F7E6-4A9D-9799-0125239B8A9E}" type="pres">
      <dgm:prSet presAssocID="{3E30FF41-D2D6-40C5-9055-1DA957A6946F}" presName="hierChild4" presStyleCnt="0"/>
      <dgm:spPr/>
    </dgm:pt>
    <dgm:pt modelId="{2F53F9CC-1DB5-46B9-9427-991C625F66CC}" type="pres">
      <dgm:prSet presAssocID="{3E30FF41-D2D6-40C5-9055-1DA957A6946F}" presName="hierChild5" presStyleCnt="0"/>
      <dgm:spPr/>
    </dgm:pt>
    <dgm:pt modelId="{6F986DD0-48D7-4A4A-AF64-60B496C53081}" type="pres">
      <dgm:prSet presAssocID="{6F7491C1-7551-4477-83C5-005BE7BA3C47}" presName="Name37" presStyleLbl="parChTrans1D2" presStyleIdx="4" presStyleCnt="7"/>
      <dgm:spPr/>
    </dgm:pt>
    <dgm:pt modelId="{07C403BF-DA6B-4282-BAE5-E04040ADD043}" type="pres">
      <dgm:prSet presAssocID="{9FEDD43A-F6E2-4A7B-A130-27FAAE01D92F}" presName="hierRoot2" presStyleCnt="0">
        <dgm:presLayoutVars>
          <dgm:hierBranch val="init"/>
        </dgm:presLayoutVars>
      </dgm:prSet>
      <dgm:spPr/>
    </dgm:pt>
    <dgm:pt modelId="{79CC444E-D158-41A3-932F-71E25E9354A9}" type="pres">
      <dgm:prSet presAssocID="{9FEDD43A-F6E2-4A7B-A130-27FAAE01D92F}" presName="rootComposite" presStyleCnt="0"/>
      <dgm:spPr/>
    </dgm:pt>
    <dgm:pt modelId="{0050A6AC-862A-4795-A11B-6C7604B02634}" type="pres">
      <dgm:prSet presAssocID="{9FEDD43A-F6E2-4A7B-A130-27FAAE01D92F}" presName="rootText" presStyleLbl="node2" presStyleIdx="4" presStyleCnt="5">
        <dgm:presLayoutVars>
          <dgm:chPref val="3"/>
        </dgm:presLayoutVars>
      </dgm:prSet>
      <dgm:spPr/>
    </dgm:pt>
    <dgm:pt modelId="{24F36A6C-16FC-4BA8-8FF2-15B53C35E03B}" type="pres">
      <dgm:prSet presAssocID="{9FEDD43A-F6E2-4A7B-A130-27FAAE01D92F}" presName="rootConnector" presStyleLbl="node2" presStyleIdx="4" presStyleCnt="5"/>
      <dgm:spPr/>
    </dgm:pt>
    <dgm:pt modelId="{7581638E-CB62-4334-86C1-1C1BC774BB47}" type="pres">
      <dgm:prSet presAssocID="{9FEDD43A-F6E2-4A7B-A130-27FAAE01D92F}" presName="hierChild4" presStyleCnt="0"/>
      <dgm:spPr/>
    </dgm:pt>
    <dgm:pt modelId="{E89E2972-0A35-438D-A1F7-4F5AD0D77025}" type="pres">
      <dgm:prSet presAssocID="{9FEDD43A-F6E2-4A7B-A130-27FAAE01D92F}" presName="hierChild5" presStyleCnt="0"/>
      <dgm:spPr/>
    </dgm:pt>
    <dgm:pt modelId="{56A7D35A-6F43-4E66-8070-35838A031C25}" type="pres">
      <dgm:prSet presAssocID="{8B160D85-3A61-444B-BB3B-EB8D5174C3A9}" presName="hierChild3" presStyleCnt="0"/>
      <dgm:spPr/>
    </dgm:pt>
    <dgm:pt modelId="{476CBCCD-A4AA-450E-B195-A9187E2DB7BA}" type="pres">
      <dgm:prSet presAssocID="{943E6E9C-A586-4464-8207-AE1AFDD69426}" presName="Name111" presStyleLbl="parChTrans1D2" presStyleIdx="5" presStyleCnt="7"/>
      <dgm:spPr/>
    </dgm:pt>
    <dgm:pt modelId="{9979BFFC-29BA-4545-B978-D57818057B0D}" type="pres">
      <dgm:prSet presAssocID="{C9831820-2D48-4852-98E2-03F403335A1E}" presName="hierRoot3" presStyleCnt="0">
        <dgm:presLayoutVars>
          <dgm:hierBranch val="init"/>
        </dgm:presLayoutVars>
      </dgm:prSet>
      <dgm:spPr/>
    </dgm:pt>
    <dgm:pt modelId="{83735417-5A71-4769-85A3-67AEAEE2FDE2}" type="pres">
      <dgm:prSet presAssocID="{C9831820-2D48-4852-98E2-03F403335A1E}" presName="rootComposite3" presStyleCnt="0"/>
      <dgm:spPr/>
    </dgm:pt>
    <dgm:pt modelId="{0A13E50E-9FB9-4D61-AF30-50A697F01C2C}" type="pres">
      <dgm:prSet presAssocID="{C9831820-2D48-4852-98E2-03F403335A1E}" presName="rootText3" presStyleLbl="asst1" presStyleIdx="0" presStyleCnt="2">
        <dgm:presLayoutVars>
          <dgm:chPref val="3"/>
        </dgm:presLayoutVars>
      </dgm:prSet>
      <dgm:spPr/>
    </dgm:pt>
    <dgm:pt modelId="{B661BE15-5297-44D9-BD7A-DF9945D4636C}" type="pres">
      <dgm:prSet presAssocID="{C9831820-2D48-4852-98E2-03F403335A1E}" presName="rootConnector3" presStyleLbl="asst1" presStyleIdx="0" presStyleCnt="2"/>
      <dgm:spPr/>
    </dgm:pt>
    <dgm:pt modelId="{6E5E6CA4-9D88-4292-AEEB-BD1A886D88AC}" type="pres">
      <dgm:prSet presAssocID="{C9831820-2D48-4852-98E2-03F403335A1E}" presName="hierChild6" presStyleCnt="0"/>
      <dgm:spPr/>
    </dgm:pt>
    <dgm:pt modelId="{E9D74222-2B64-414A-9C0C-A5380F2FDE3C}" type="pres">
      <dgm:prSet presAssocID="{C9831820-2D48-4852-98E2-03F403335A1E}" presName="hierChild7" presStyleCnt="0"/>
      <dgm:spPr/>
    </dgm:pt>
    <dgm:pt modelId="{AC9EB5DA-9352-48D3-A6B2-3EF67F38FB41}" type="pres">
      <dgm:prSet presAssocID="{5D7113AB-1D7F-4016-A381-80549DADD1B1}" presName="Name111" presStyleLbl="parChTrans1D2" presStyleIdx="6" presStyleCnt="7"/>
      <dgm:spPr/>
    </dgm:pt>
    <dgm:pt modelId="{F2912520-EA5A-4A64-B303-1808435CAD24}" type="pres">
      <dgm:prSet presAssocID="{388D3D44-E0AA-4143-B6EB-8729C562BDBA}" presName="hierRoot3" presStyleCnt="0">
        <dgm:presLayoutVars>
          <dgm:hierBranch val="init"/>
        </dgm:presLayoutVars>
      </dgm:prSet>
      <dgm:spPr/>
    </dgm:pt>
    <dgm:pt modelId="{4400B7F6-2D37-4B65-BA36-3F66C884AC7A}" type="pres">
      <dgm:prSet presAssocID="{388D3D44-E0AA-4143-B6EB-8729C562BDBA}" presName="rootComposite3" presStyleCnt="0"/>
      <dgm:spPr/>
    </dgm:pt>
    <dgm:pt modelId="{4FAA94B8-4C25-448F-ABFF-D6541E9F3F60}" type="pres">
      <dgm:prSet presAssocID="{388D3D44-E0AA-4143-B6EB-8729C562BDBA}" presName="rootText3" presStyleLbl="asst1" presStyleIdx="1" presStyleCnt="2">
        <dgm:presLayoutVars>
          <dgm:chPref val="3"/>
        </dgm:presLayoutVars>
      </dgm:prSet>
      <dgm:spPr/>
    </dgm:pt>
    <dgm:pt modelId="{DB3C7B34-C681-4FFF-B135-A06085E12D0F}" type="pres">
      <dgm:prSet presAssocID="{388D3D44-E0AA-4143-B6EB-8729C562BDBA}" presName="rootConnector3" presStyleLbl="asst1" presStyleIdx="1" presStyleCnt="2"/>
      <dgm:spPr/>
    </dgm:pt>
    <dgm:pt modelId="{53650920-F7E6-4A7D-B3AB-FF5B9B5A7BD2}" type="pres">
      <dgm:prSet presAssocID="{388D3D44-E0AA-4143-B6EB-8729C562BDBA}" presName="hierChild6" presStyleCnt="0"/>
      <dgm:spPr/>
    </dgm:pt>
    <dgm:pt modelId="{F7FB6BE7-05FC-4959-8990-D255C46336B9}" type="pres">
      <dgm:prSet presAssocID="{388D3D44-E0AA-4143-B6EB-8729C562BDBA}" presName="hierChild7" presStyleCnt="0"/>
      <dgm:spPr/>
    </dgm:pt>
    <dgm:pt modelId="{2BF61AE5-DCAD-4629-9433-F21D2B515E7A}" type="pres">
      <dgm:prSet presAssocID="{09E3640F-8FAC-41CF-B7D5-2D4B40C6A977}" presName="hierRoot1" presStyleCnt="0">
        <dgm:presLayoutVars>
          <dgm:hierBranch val="init"/>
        </dgm:presLayoutVars>
      </dgm:prSet>
      <dgm:spPr/>
    </dgm:pt>
    <dgm:pt modelId="{8B7BB12E-35C6-4D6E-B3E6-7C5D9C3B2A52}" type="pres">
      <dgm:prSet presAssocID="{09E3640F-8FAC-41CF-B7D5-2D4B40C6A977}" presName="rootComposite1" presStyleCnt="0"/>
      <dgm:spPr/>
    </dgm:pt>
    <dgm:pt modelId="{61252BBD-500D-4D7C-9B51-6F153ACCCD2F}" type="pres">
      <dgm:prSet presAssocID="{09E3640F-8FAC-41CF-B7D5-2D4B40C6A977}" presName="rootText1" presStyleLbl="node0" presStyleIdx="2" presStyleCnt="3">
        <dgm:presLayoutVars>
          <dgm:chPref val="3"/>
        </dgm:presLayoutVars>
      </dgm:prSet>
      <dgm:spPr/>
    </dgm:pt>
    <dgm:pt modelId="{48B23F78-725B-4AAD-BDDD-E8647D31C6E4}" type="pres">
      <dgm:prSet presAssocID="{09E3640F-8FAC-41CF-B7D5-2D4B40C6A977}" presName="rootConnector1" presStyleLbl="node1" presStyleIdx="0" presStyleCnt="0"/>
      <dgm:spPr/>
    </dgm:pt>
    <dgm:pt modelId="{E6098B66-8A7E-4F75-8096-8FB246652542}" type="pres">
      <dgm:prSet presAssocID="{09E3640F-8FAC-41CF-B7D5-2D4B40C6A977}" presName="hierChild2" presStyleCnt="0"/>
      <dgm:spPr/>
    </dgm:pt>
    <dgm:pt modelId="{E1371747-0A0B-40F9-A5A5-0A7BAB0F27CC}" type="pres">
      <dgm:prSet presAssocID="{09E3640F-8FAC-41CF-B7D5-2D4B40C6A977}" presName="hierChild3" presStyleCnt="0"/>
      <dgm:spPr/>
    </dgm:pt>
  </dgm:ptLst>
  <dgm:cxnLst>
    <dgm:cxn modelId="{A624FE02-A4A0-44CF-A50B-DC5A00E462FD}" srcId="{8B160D85-3A61-444B-BB3B-EB8D5174C3A9}" destId="{3E30FF41-D2D6-40C5-9055-1DA957A6946F}" srcOrd="5" destOrd="0" parTransId="{A499E700-E86B-4451-8E7A-F0AB6578E757}" sibTransId="{94779889-B74A-45B8-AB6D-9FC8BC7F19D3}"/>
    <dgm:cxn modelId="{EC20390E-5945-4F95-9696-ECAD3D2DD3FF}" type="presOf" srcId="{09E3640F-8FAC-41CF-B7D5-2D4B40C6A977}" destId="{61252BBD-500D-4D7C-9B51-6F153ACCCD2F}" srcOrd="0" destOrd="0" presId="urn:microsoft.com/office/officeart/2005/8/layout/orgChart1"/>
    <dgm:cxn modelId="{2F6FE115-656B-4B33-ACA0-170290A44054}" type="presOf" srcId="{9FEDD43A-F6E2-4A7B-A130-27FAAE01D92F}" destId="{24F36A6C-16FC-4BA8-8FF2-15B53C35E03B}" srcOrd="1" destOrd="0" presId="urn:microsoft.com/office/officeart/2005/8/layout/orgChart1"/>
    <dgm:cxn modelId="{9FFA2018-CC1E-4148-855F-F04C85214563}" type="presOf" srcId="{388D3D44-E0AA-4143-B6EB-8729C562BDBA}" destId="{4FAA94B8-4C25-448F-ABFF-D6541E9F3F60}" srcOrd="0" destOrd="0" presId="urn:microsoft.com/office/officeart/2005/8/layout/orgChart1"/>
    <dgm:cxn modelId="{8453392D-3494-414D-954C-B812550E24DD}" srcId="{8B160D85-3A61-444B-BB3B-EB8D5174C3A9}" destId="{388D3D44-E0AA-4143-B6EB-8729C562BDBA}" srcOrd="1" destOrd="0" parTransId="{5D7113AB-1D7F-4016-A381-80549DADD1B1}" sibTransId="{1C8F2C60-9D02-4B0D-9F92-64D868E75111}"/>
    <dgm:cxn modelId="{9AADE532-D4D0-4E97-BFBC-85599C639B13}" type="presOf" srcId="{1AF74FD7-11DC-425E-8933-2B1C7A26CFC0}" destId="{42C04C51-7CB1-47AC-865D-0B8BA2BC6F74}" srcOrd="1" destOrd="0" presId="urn:microsoft.com/office/officeart/2005/8/layout/orgChart1"/>
    <dgm:cxn modelId="{85A2BD37-F17D-4A51-9574-D58751C5BDD1}" type="presOf" srcId="{3E30FF41-D2D6-40C5-9055-1DA957A6946F}" destId="{63A52A0A-C210-4D11-A3AC-D0572914BD8C}" srcOrd="0" destOrd="0" presId="urn:microsoft.com/office/officeart/2005/8/layout/orgChart1"/>
    <dgm:cxn modelId="{6DE73638-5F88-4CB2-94AD-27171B480CD4}" srcId="{42D17F6F-6F82-4F68-8E49-8C2EFDC473D5}" destId="{9101727D-B2BB-4C98-93ED-A96827101F87}" srcOrd="0" destOrd="0" parTransId="{C52C4FBA-757F-4D18-86F8-139E03D78B3E}" sibTransId="{F80631D2-02A7-474E-8F23-0D62240EC0BA}"/>
    <dgm:cxn modelId="{D52D7F38-A565-41FA-B0B2-35110D53AC4D}" type="presOf" srcId="{5D7113AB-1D7F-4016-A381-80549DADD1B1}" destId="{AC9EB5DA-9352-48D3-A6B2-3EF67F38FB41}" srcOrd="0" destOrd="0" presId="urn:microsoft.com/office/officeart/2005/8/layout/orgChart1"/>
    <dgm:cxn modelId="{3E232D39-242D-443A-85F9-9211B6EFB141}" type="presOf" srcId="{0A6A1D15-2903-441E-83BC-E7DE4A428621}" destId="{9F0ADF4C-9271-4102-BFEF-E3319E355ABA}" srcOrd="0" destOrd="0" presId="urn:microsoft.com/office/officeart/2005/8/layout/orgChart1"/>
    <dgm:cxn modelId="{E9D6D239-1F34-4398-A334-57FF127F7E45}" srcId="{8B160D85-3A61-444B-BB3B-EB8D5174C3A9}" destId="{C9831820-2D48-4852-98E2-03F403335A1E}" srcOrd="0" destOrd="0" parTransId="{943E6E9C-A586-4464-8207-AE1AFDD69426}" sibTransId="{F14198B7-C288-4D20-BC18-8A0888CC492D}"/>
    <dgm:cxn modelId="{65C7665B-BDFB-4687-BF80-FDAA2F31F9E1}" type="presOf" srcId="{A0363B73-DA7F-406C-9F2E-E97770BC9FB4}" destId="{4A2EB121-6DB9-466C-AEF8-6153E0E958EC}" srcOrd="0" destOrd="0" presId="urn:microsoft.com/office/officeart/2005/8/layout/orgChart1"/>
    <dgm:cxn modelId="{3FCF8C41-DF28-482F-BCB4-F142376FE195}" srcId="{42D17F6F-6F82-4F68-8E49-8C2EFDC473D5}" destId="{8B160D85-3A61-444B-BB3B-EB8D5174C3A9}" srcOrd="1" destOrd="0" parTransId="{57AC744D-9282-4A1D-A370-5E7D130DC3AA}" sibTransId="{4F1CA800-AC34-4122-A21B-EB9DEB8794D6}"/>
    <dgm:cxn modelId="{38832343-F4E5-47E0-AD2D-11C393FB6173}" srcId="{A0363B73-DA7F-406C-9F2E-E97770BC9FB4}" destId="{0A6A1D15-2903-441E-83BC-E7DE4A428621}" srcOrd="0" destOrd="0" parTransId="{1DFE2802-2AE2-4B25-9844-2981467657CC}" sibTransId="{A69FAD33-A1A4-42F4-8247-5C78FB518C79}"/>
    <dgm:cxn modelId="{BE47BF45-8263-4A39-8C4F-097A91693B3C}" srcId="{8B160D85-3A61-444B-BB3B-EB8D5174C3A9}" destId="{A0363B73-DA7F-406C-9F2E-E97770BC9FB4}" srcOrd="4" destOrd="0" parTransId="{6649E29D-C6A1-45EE-8930-D36C91E5F17B}" sibTransId="{29B48F5C-55C0-495E-9BB2-90C3F3E0D5DA}"/>
    <dgm:cxn modelId="{C5FBCF48-B51C-4644-A61D-785BF39814DF}" type="presOf" srcId="{595862F4-9C6B-4038-913E-91E7CD7E978C}" destId="{559C92F3-162F-42F6-9805-A58AAD1A7C11}" srcOrd="1" destOrd="0" presId="urn:microsoft.com/office/officeart/2005/8/layout/orgChart1"/>
    <dgm:cxn modelId="{E723A869-3EC4-45A1-8957-ABCF1C9A81E6}" type="presOf" srcId="{8B160D85-3A61-444B-BB3B-EB8D5174C3A9}" destId="{21195372-122B-4AC0-8161-A9C32179FF96}" srcOrd="1" destOrd="0" presId="urn:microsoft.com/office/officeart/2005/8/layout/orgChart1"/>
    <dgm:cxn modelId="{31A8EA49-8D8E-43EB-AF2D-0F82244F5DC1}" srcId="{8B160D85-3A61-444B-BB3B-EB8D5174C3A9}" destId="{9FEDD43A-F6E2-4A7B-A130-27FAAE01D92F}" srcOrd="6" destOrd="0" parTransId="{6F7491C1-7551-4477-83C5-005BE7BA3C47}" sibTransId="{913FE623-3B56-4272-8E08-168204EDD66E}"/>
    <dgm:cxn modelId="{2C8B784C-BD34-4F0F-AC97-DB54BB14DE55}" type="presOf" srcId="{7985DC68-8E4D-4E57-9716-C513BEC80E15}" destId="{993AB00A-D4D9-4BAC-96B7-222097A3889D}" srcOrd="0" destOrd="0" presId="urn:microsoft.com/office/officeart/2005/8/layout/orgChart1"/>
    <dgm:cxn modelId="{D6035F4F-E4BA-46FD-91EB-AA16E3C831C3}" type="presOf" srcId="{9FEDD43A-F6E2-4A7B-A130-27FAAE01D92F}" destId="{0050A6AC-862A-4795-A11B-6C7604B02634}" srcOrd="0" destOrd="0" presId="urn:microsoft.com/office/officeart/2005/8/layout/orgChart1"/>
    <dgm:cxn modelId="{D9431051-D242-4EC0-8DAC-F2231DF11D71}" type="presOf" srcId="{9101727D-B2BB-4C98-93ED-A96827101F87}" destId="{1F6A7064-B31D-4763-A05C-35DA977AF698}" srcOrd="1" destOrd="0" presId="urn:microsoft.com/office/officeart/2005/8/layout/orgChart1"/>
    <dgm:cxn modelId="{3754C553-3135-476F-BF6F-8D1439F89DFD}" type="presOf" srcId="{595862F4-9C6B-4038-913E-91E7CD7E978C}" destId="{60CB6AE5-D936-4379-ADA2-10A566C8FF68}" srcOrd="0" destOrd="0" presId="urn:microsoft.com/office/officeart/2005/8/layout/orgChart1"/>
    <dgm:cxn modelId="{12186E54-6D8F-4564-8CAC-114D13879618}" type="presOf" srcId="{A499E700-E86B-4451-8E7A-F0AB6578E757}" destId="{3485BA42-DD22-4D69-B408-8B18C2BDAA28}" srcOrd="0" destOrd="0" presId="urn:microsoft.com/office/officeart/2005/8/layout/orgChart1"/>
    <dgm:cxn modelId="{3A524E74-77AC-4128-A00A-0C9AF1F7D228}" type="presOf" srcId="{1AF74FD7-11DC-425E-8933-2B1C7A26CFC0}" destId="{0AC47726-9795-4FB3-B0EA-4E5CA2EABED5}" srcOrd="0" destOrd="0" presId="urn:microsoft.com/office/officeart/2005/8/layout/orgChart1"/>
    <dgm:cxn modelId="{1E71727D-8E48-4D48-90C9-CC22A7D13C55}" type="presOf" srcId="{42D17F6F-6F82-4F68-8E49-8C2EFDC473D5}" destId="{2741B045-4541-4112-84D7-820CA41B9A2B}" srcOrd="0" destOrd="0" presId="urn:microsoft.com/office/officeart/2005/8/layout/orgChart1"/>
    <dgm:cxn modelId="{F994B980-8A0D-49A0-8DD5-610C3C6583E9}" type="presOf" srcId="{388D3D44-E0AA-4143-B6EB-8729C562BDBA}" destId="{DB3C7B34-C681-4FFF-B135-A06085E12D0F}" srcOrd="1" destOrd="0" presId="urn:microsoft.com/office/officeart/2005/8/layout/orgChart1"/>
    <dgm:cxn modelId="{2F056883-9C2B-4966-9AC6-F93213D8A92B}" type="presOf" srcId="{09E3640F-8FAC-41CF-B7D5-2D4B40C6A977}" destId="{48B23F78-725B-4AAD-BDDD-E8647D31C6E4}" srcOrd="1" destOrd="0" presId="urn:microsoft.com/office/officeart/2005/8/layout/orgChart1"/>
    <dgm:cxn modelId="{43409C8C-9BE6-41FC-BC89-E88DF5E9F4C2}" type="presOf" srcId="{1DFE2802-2AE2-4B25-9844-2981467657CC}" destId="{1E72A77F-E3B4-49D5-B22A-788E02FEE218}" srcOrd="0" destOrd="0" presId="urn:microsoft.com/office/officeart/2005/8/layout/orgChart1"/>
    <dgm:cxn modelId="{022D9D8E-9445-4D18-BB83-E4504BDBBF22}" type="presOf" srcId="{0A6A1D15-2903-441E-83BC-E7DE4A428621}" destId="{DD2A60E4-90A1-4673-A87A-F43C2B91D458}" srcOrd="1" destOrd="0" presId="urn:microsoft.com/office/officeart/2005/8/layout/orgChart1"/>
    <dgm:cxn modelId="{409DB992-0CEC-4113-AD49-3F873EB26A64}" type="presOf" srcId="{C9831820-2D48-4852-98E2-03F403335A1E}" destId="{0A13E50E-9FB9-4D61-AF30-50A697F01C2C}" srcOrd="0" destOrd="0" presId="urn:microsoft.com/office/officeart/2005/8/layout/orgChart1"/>
    <dgm:cxn modelId="{2998FDA5-A3A2-4B5A-B700-7C6729F58711}" type="presOf" srcId="{6649E29D-C6A1-45EE-8930-D36C91E5F17B}" destId="{2D837D4E-FFC0-421A-9C88-7F62AE61EA0B}" srcOrd="0" destOrd="0" presId="urn:microsoft.com/office/officeart/2005/8/layout/orgChart1"/>
    <dgm:cxn modelId="{AE4C1AAA-B999-41BF-AEAE-17984D7A6E3D}" srcId="{42D17F6F-6F82-4F68-8E49-8C2EFDC473D5}" destId="{09E3640F-8FAC-41CF-B7D5-2D4B40C6A977}" srcOrd="2" destOrd="0" parTransId="{106A7897-CCE3-4A4D-A91F-980A174FA367}" sibTransId="{1A6F6F61-C665-49ED-980C-FE312B42DE0D}"/>
    <dgm:cxn modelId="{2AD7FAAF-DB86-450A-820F-7B01607DFFE3}" type="presOf" srcId="{8B160D85-3A61-444B-BB3B-EB8D5174C3A9}" destId="{44A9FEC9-23B5-4943-BC59-E32F60E22459}" srcOrd="0" destOrd="0" presId="urn:microsoft.com/office/officeart/2005/8/layout/orgChart1"/>
    <dgm:cxn modelId="{4C48A3B8-17CA-43B8-A7B6-3BC1986227E8}" type="presOf" srcId="{9101727D-B2BB-4C98-93ED-A96827101F87}" destId="{702F4E71-72CE-44F4-8B26-D9656546886C}" srcOrd="0" destOrd="0" presId="urn:microsoft.com/office/officeart/2005/8/layout/orgChart1"/>
    <dgm:cxn modelId="{7E4756B9-FF2F-416B-A94B-11367EAD8537}" type="presOf" srcId="{9EA173B6-2086-40C2-A85B-A620864C8C17}" destId="{68DFBC61-53B4-48CF-8E37-DB7E66B26D18}" srcOrd="0" destOrd="0" presId="urn:microsoft.com/office/officeart/2005/8/layout/orgChart1"/>
    <dgm:cxn modelId="{F1BD09BD-903C-4E0B-8167-1563C6F6229D}" type="presOf" srcId="{943E6E9C-A586-4464-8207-AE1AFDD69426}" destId="{476CBCCD-A4AA-450E-B195-A9187E2DB7BA}" srcOrd="0" destOrd="0" presId="urn:microsoft.com/office/officeart/2005/8/layout/orgChart1"/>
    <dgm:cxn modelId="{B88B8DC0-A020-4703-AB53-8E1ED544CF53}" type="presOf" srcId="{3E30FF41-D2D6-40C5-9055-1DA957A6946F}" destId="{3D6E9883-930E-4D48-B88E-A018A339D716}" srcOrd="1" destOrd="0" presId="urn:microsoft.com/office/officeart/2005/8/layout/orgChart1"/>
    <dgm:cxn modelId="{29C6C0C3-C2B9-475C-AF1C-5DD8954D9366}" type="presOf" srcId="{A0363B73-DA7F-406C-9F2E-E97770BC9FB4}" destId="{49345966-910E-4260-911F-E36C365D98DD}" srcOrd="1" destOrd="0" presId="urn:microsoft.com/office/officeart/2005/8/layout/orgChart1"/>
    <dgm:cxn modelId="{F08A5CD1-2FA0-48A3-BB71-E17FBA8FE694}" type="presOf" srcId="{6F7491C1-7551-4477-83C5-005BE7BA3C47}" destId="{6F986DD0-48D7-4A4A-AF64-60B496C53081}" srcOrd="0" destOrd="0" presId="urn:microsoft.com/office/officeart/2005/8/layout/orgChart1"/>
    <dgm:cxn modelId="{DF4009D2-211D-47F7-99CB-324F066415F2}" type="presOf" srcId="{C9831820-2D48-4852-98E2-03F403335A1E}" destId="{B661BE15-5297-44D9-BD7A-DF9945D4636C}" srcOrd="1" destOrd="0" presId="urn:microsoft.com/office/officeart/2005/8/layout/orgChart1"/>
    <dgm:cxn modelId="{358899EF-92D8-45A4-B135-C8047B28F783}" srcId="{8B160D85-3A61-444B-BB3B-EB8D5174C3A9}" destId="{595862F4-9C6B-4038-913E-91E7CD7E978C}" srcOrd="3" destOrd="0" parTransId="{7985DC68-8E4D-4E57-9716-C513BEC80E15}" sibTransId="{CF9875FC-BA09-4BD8-A294-638992862BA7}"/>
    <dgm:cxn modelId="{2F6BDFFA-B923-4E7D-9958-E83C4544F291}" srcId="{8B160D85-3A61-444B-BB3B-EB8D5174C3A9}" destId="{1AF74FD7-11DC-425E-8933-2B1C7A26CFC0}" srcOrd="2" destOrd="0" parTransId="{9EA173B6-2086-40C2-A85B-A620864C8C17}" sibTransId="{A91D351A-B109-415F-8C76-823C872F776B}"/>
    <dgm:cxn modelId="{B782D3DD-3980-4D62-8D95-8BBAC260CB57}" type="presParOf" srcId="{2741B045-4541-4112-84D7-820CA41B9A2B}" destId="{B55975AC-EF65-4ED5-AACC-21D0C6935310}" srcOrd="0" destOrd="0" presId="urn:microsoft.com/office/officeart/2005/8/layout/orgChart1"/>
    <dgm:cxn modelId="{BBB7DC3F-AD60-4445-8F4A-B68FA3BE891B}" type="presParOf" srcId="{B55975AC-EF65-4ED5-AACC-21D0C6935310}" destId="{C93781EE-8699-4325-921C-3837CD2811F6}" srcOrd="0" destOrd="0" presId="urn:microsoft.com/office/officeart/2005/8/layout/orgChart1"/>
    <dgm:cxn modelId="{84A0016B-C646-40B6-9B61-319BB5E8C390}" type="presParOf" srcId="{C93781EE-8699-4325-921C-3837CD2811F6}" destId="{702F4E71-72CE-44F4-8B26-D9656546886C}" srcOrd="0" destOrd="0" presId="urn:microsoft.com/office/officeart/2005/8/layout/orgChart1"/>
    <dgm:cxn modelId="{B773E4DD-0BFD-41B0-A9F6-3F8873061F21}" type="presParOf" srcId="{C93781EE-8699-4325-921C-3837CD2811F6}" destId="{1F6A7064-B31D-4763-A05C-35DA977AF698}" srcOrd="1" destOrd="0" presId="urn:microsoft.com/office/officeart/2005/8/layout/orgChart1"/>
    <dgm:cxn modelId="{7332DC53-5306-4CDD-91B2-4B3648573989}" type="presParOf" srcId="{B55975AC-EF65-4ED5-AACC-21D0C6935310}" destId="{9EF1540F-6613-422A-A6B9-4B1EAD147C92}" srcOrd="1" destOrd="0" presId="urn:microsoft.com/office/officeart/2005/8/layout/orgChart1"/>
    <dgm:cxn modelId="{B2EE9161-5B9B-478D-8A00-A2D0D3CA981D}" type="presParOf" srcId="{B55975AC-EF65-4ED5-AACC-21D0C6935310}" destId="{BA5E13C0-F41F-4F87-8980-C1552A6930BE}" srcOrd="2" destOrd="0" presId="urn:microsoft.com/office/officeart/2005/8/layout/orgChart1"/>
    <dgm:cxn modelId="{97AF5D60-606B-4BD1-A0A3-2AA5FE5CC495}" type="presParOf" srcId="{2741B045-4541-4112-84D7-820CA41B9A2B}" destId="{A9C9591E-45E7-418A-BCD0-84E773C3B6C4}" srcOrd="1" destOrd="0" presId="urn:microsoft.com/office/officeart/2005/8/layout/orgChart1"/>
    <dgm:cxn modelId="{6CCBFDC0-F631-483F-B481-DC60D7C5086C}" type="presParOf" srcId="{A9C9591E-45E7-418A-BCD0-84E773C3B6C4}" destId="{7C60DA21-ED89-4CF8-B174-6DC69952EE49}" srcOrd="0" destOrd="0" presId="urn:microsoft.com/office/officeart/2005/8/layout/orgChart1"/>
    <dgm:cxn modelId="{D371790E-C92A-4088-A188-C4E4C042671E}" type="presParOf" srcId="{7C60DA21-ED89-4CF8-B174-6DC69952EE49}" destId="{44A9FEC9-23B5-4943-BC59-E32F60E22459}" srcOrd="0" destOrd="0" presId="urn:microsoft.com/office/officeart/2005/8/layout/orgChart1"/>
    <dgm:cxn modelId="{D3908A6F-FE33-4C85-AC43-4B2CBB88FAC7}" type="presParOf" srcId="{7C60DA21-ED89-4CF8-B174-6DC69952EE49}" destId="{21195372-122B-4AC0-8161-A9C32179FF96}" srcOrd="1" destOrd="0" presId="urn:microsoft.com/office/officeart/2005/8/layout/orgChart1"/>
    <dgm:cxn modelId="{C7A79435-EC2C-40BC-91F2-46D048A6223E}" type="presParOf" srcId="{A9C9591E-45E7-418A-BCD0-84E773C3B6C4}" destId="{112867A7-9E69-4BF2-BA5A-FC7AB1A97EE5}" srcOrd="1" destOrd="0" presId="urn:microsoft.com/office/officeart/2005/8/layout/orgChart1"/>
    <dgm:cxn modelId="{3D9CA5B7-9987-42A3-93CB-D3BBD42A8711}" type="presParOf" srcId="{112867A7-9E69-4BF2-BA5A-FC7AB1A97EE5}" destId="{68DFBC61-53B4-48CF-8E37-DB7E66B26D18}" srcOrd="0" destOrd="0" presId="urn:microsoft.com/office/officeart/2005/8/layout/orgChart1"/>
    <dgm:cxn modelId="{274C7F06-13E7-4162-A18F-A56B62309C23}" type="presParOf" srcId="{112867A7-9E69-4BF2-BA5A-FC7AB1A97EE5}" destId="{375F041C-3C3B-4C66-B2E1-80A6237E5BF8}" srcOrd="1" destOrd="0" presId="urn:microsoft.com/office/officeart/2005/8/layout/orgChart1"/>
    <dgm:cxn modelId="{38E8A4DD-4EFC-46A4-A6D7-EB7475C2EC04}" type="presParOf" srcId="{375F041C-3C3B-4C66-B2E1-80A6237E5BF8}" destId="{ACA06E5D-2728-425C-9202-2C9A42E9DB19}" srcOrd="0" destOrd="0" presId="urn:microsoft.com/office/officeart/2005/8/layout/orgChart1"/>
    <dgm:cxn modelId="{7A1CC226-E76B-402B-BD99-73800C0A15C7}" type="presParOf" srcId="{ACA06E5D-2728-425C-9202-2C9A42E9DB19}" destId="{0AC47726-9795-4FB3-B0EA-4E5CA2EABED5}" srcOrd="0" destOrd="0" presId="urn:microsoft.com/office/officeart/2005/8/layout/orgChart1"/>
    <dgm:cxn modelId="{197FF80B-146D-4CC1-BBD5-A7F9287BFCF0}" type="presParOf" srcId="{ACA06E5D-2728-425C-9202-2C9A42E9DB19}" destId="{42C04C51-7CB1-47AC-865D-0B8BA2BC6F74}" srcOrd="1" destOrd="0" presId="urn:microsoft.com/office/officeart/2005/8/layout/orgChart1"/>
    <dgm:cxn modelId="{925721DD-FF86-43EA-BBBB-B3CB374027AC}" type="presParOf" srcId="{375F041C-3C3B-4C66-B2E1-80A6237E5BF8}" destId="{CE8365FE-2465-4B09-AFF9-BE7106087916}" srcOrd="1" destOrd="0" presId="urn:microsoft.com/office/officeart/2005/8/layout/orgChart1"/>
    <dgm:cxn modelId="{88414DE3-1460-4A9E-AE4B-F8267C4AD5CE}" type="presParOf" srcId="{375F041C-3C3B-4C66-B2E1-80A6237E5BF8}" destId="{FBA9C2DB-3517-4D34-B3D5-0CFDE08F4047}" srcOrd="2" destOrd="0" presId="urn:microsoft.com/office/officeart/2005/8/layout/orgChart1"/>
    <dgm:cxn modelId="{6D95360D-7708-454A-AF8C-D06B206AD014}" type="presParOf" srcId="{112867A7-9E69-4BF2-BA5A-FC7AB1A97EE5}" destId="{993AB00A-D4D9-4BAC-96B7-222097A3889D}" srcOrd="2" destOrd="0" presId="urn:microsoft.com/office/officeart/2005/8/layout/orgChart1"/>
    <dgm:cxn modelId="{5F9CB17A-7D0A-4866-8961-71DB542140C4}" type="presParOf" srcId="{112867A7-9E69-4BF2-BA5A-FC7AB1A97EE5}" destId="{95F968BF-B0FB-456F-8736-C5F1B3222311}" srcOrd="3" destOrd="0" presId="urn:microsoft.com/office/officeart/2005/8/layout/orgChart1"/>
    <dgm:cxn modelId="{6B13457F-066F-4B12-8E65-883F6A2C0390}" type="presParOf" srcId="{95F968BF-B0FB-456F-8736-C5F1B3222311}" destId="{7259AE07-EBBE-4050-AEFD-5B80754CBC33}" srcOrd="0" destOrd="0" presId="urn:microsoft.com/office/officeart/2005/8/layout/orgChart1"/>
    <dgm:cxn modelId="{C3F3EAAF-0461-4CEB-8180-BE97B7D9C2B1}" type="presParOf" srcId="{7259AE07-EBBE-4050-AEFD-5B80754CBC33}" destId="{60CB6AE5-D936-4379-ADA2-10A566C8FF68}" srcOrd="0" destOrd="0" presId="urn:microsoft.com/office/officeart/2005/8/layout/orgChart1"/>
    <dgm:cxn modelId="{8A78D516-F99E-4668-AD7B-7E0610C2FA25}" type="presParOf" srcId="{7259AE07-EBBE-4050-AEFD-5B80754CBC33}" destId="{559C92F3-162F-42F6-9805-A58AAD1A7C11}" srcOrd="1" destOrd="0" presId="urn:microsoft.com/office/officeart/2005/8/layout/orgChart1"/>
    <dgm:cxn modelId="{ECBAD8BF-DA9F-44FA-8D63-3B9474909E9B}" type="presParOf" srcId="{95F968BF-B0FB-456F-8736-C5F1B3222311}" destId="{4106E2E3-649B-4E60-B4C2-259783D12EE4}" srcOrd="1" destOrd="0" presId="urn:microsoft.com/office/officeart/2005/8/layout/orgChart1"/>
    <dgm:cxn modelId="{89D24918-C348-48A6-A5A2-7AD104DF2C90}" type="presParOf" srcId="{95F968BF-B0FB-456F-8736-C5F1B3222311}" destId="{C0F576AD-F5EB-4ACF-A544-41E5434BC2D1}" srcOrd="2" destOrd="0" presId="urn:microsoft.com/office/officeart/2005/8/layout/orgChart1"/>
    <dgm:cxn modelId="{6A729B6E-C34A-4034-9EC5-90B88A64F97A}" type="presParOf" srcId="{112867A7-9E69-4BF2-BA5A-FC7AB1A97EE5}" destId="{2D837D4E-FFC0-421A-9C88-7F62AE61EA0B}" srcOrd="4" destOrd="0" presId="urn:microsoft.com/office/officeart/2005/8/layout/orgChart1"/>
    <dgm:cxn modelId="{EA8DD5BC-F845-40D7-A67E-E1297D75C4B1}" type="presParOf" srcId="{112867A7-9E69-4BF2-BA5A-FC7AB1A97EE5}" destId="{D76866ED-359E-40D3-AA4D-291531EB07C2}" srcOrd="5" destOrd="0" presId="urn:microsoft.com/office/officeart/2005/8/layout/orgChart1"/>
    <dgm:cxn modelId="{CD3361F4-8E4F-43BF-AF2A-C0372787C502}" type="presParOf" srcId="{D76866ED-359E-40D3-AA4D-291531EB07C2}" destId="{F21DBFEA-BB38-488B-BBA7-9AAE77200914}" srcOrd="0" destOrd="0" presId="urn:microsoft.com/office/officeart/2005/8/layout/orgChart1"/>
    <dgm:cxn modelId="{194BF7CC-8A15-4BB0-AD13-2C07894AFE7E}" type="presParOf" srcId="{F21DBFEA-BB38-488B-BBA7-9AAE77200914}" destId="{4A2EB121-6DB9-466C-AEF8-6153E0E958EC}" srcOrd="0" destOrd="0" presId="urn:microsoft.com/office/officeart/2005/8/layout/orgChart1"/>
    <dgm:cxn modelId="{8F235C02-7594-4E34-A626-A4BFFF6160D5}" type="presParOf" srcId="{F21DBFEA-BB38-488B-BBA7-9AAE77200914}" destId="{49345966-910E-4260-911F-E36C365D98DD}" srcOrd="1" destOrd="0" presId="urn:microsoft.com/office/officeart/2005/8/layout/orgChart1"/>
    <dgm:cxn modelId="{A29125BC-07B1-4B77-B55B-F5A78F329A09}" type="presParOf" srcId="{D76866ED-359E-40D3-AA4D-291531EB07C2}" destId="{D764B0CB-8ACA-470F-973E-2AAFBFB9DA76}" srcOrd="1" destOrd="0" presId="urn:microsoft.com/office/officeart/2005/8/layout/orgChart1"/>
    <dgm:cxn modelId="{3FABCB4B-04E2-475B-B200-C1328F95ECD2}" type="presParOf" srcId="{D764B0CB-8ACA-470F-973E-2AAFBFB9DA76}" destId="{1E72A77F-E3B4-49D5-B22A-788E02FEE218}" srcOrd="0" destOrd="0" presId="urn:microsoft.com/office/officeart/2005/8/layout/orgChart1"/>
    <dgm:cxn modelId="{6BF5BB53-851B-462E-A637-7853D4D4E7F1}" type="presParOf" srcId="{D764B0CB-8ACA-470F-973E-2AAFBFB9DA76}" destId="{A5091FED-BDAB-4D51-9FD0-6F746BAAA0C4}" srcOrd="1" destOrd="0" presId="urn:microsoft.com/office/officeart/2005/8/layout/orgChart1"/>
    <dgm:cxn modelId="{AEE66421-6BFD-4D10-B283-7B1F590B1064}" type="presParOf" srcId="{A5091FED-BDAB-4D51-9FD0-6F746BAAA0C4}" destId="{6118EC5D-65BD-4A3B-AD77-E03935625CA1}" srcOrd="0" destOrd="0" presId="urn:microsoft.com/office/officeart/2005/8/layout/orgChart1"/>
    <dgm:cxn modelId="{B50856DA-06F5-45C6-A380-35444FC22BB5}" type="presParOf" srcId="{6118EC5D-65BD-4A3B-AD77-E03935625CA1}" destId="{9F0ADF4C-9271-4102-BFEF-E3319E355ABA}" srcOrd="0" destOrd="0" presId="urn:microsoft.com/office/officeart/2005/8/layout/orgChart1"/>
    <dgm:cxn modelId="{9F5C2AAF-72E2-4ABD-9082-B8FE621F6A43}" type="presParOf" srcId="{6118EC5D-65BD-4A3B-AD77-E03935625CA1}" destId="{DD2A60E4-90A1-4673-A87A-F43C2B91D458}" srcOrd="1" destOrd="0" presId="urn:microsoft.com/office/officeart/2005/8/layout/orgChart1"/>
    <dgm:cxn modelId="{0246E014-08F0-417D-AA8C-DCA430341347}" type="presParOf" srcId="{A5091FED-BDAB-4D51-9FD0-6F746BAAA0C4}" destId="{C3FFF24F-F6E6-4EC8-8020-314735AE9730}" srcOrd="1" destOrd="0" presId="urn:microsoft.com/office/officeart/2005/8/layout/orgChart1"/>
    <dgm:cxn modelId="{489BF7C2-2E8A-4912-BE9B-7D016D28496D}" type="presParOf" srcId="{A5091FED-BDAB-4D51-9FD0-6F746BAAA0C4}" destId="{99AFB13E-356A-487A-8688-E529F7F30F4B}" srcOrd="2" destOrd="0" presId="urn:microsoft.com/office/officeart/2005/8/layout/orgChart1"/>
    <dgm:cxn modelId="{A3878748-22D6-4E2E-9836-75BB7509F7F2}" type="presParOf" srcId="{D76866ED-359E-40D3-AA4D-291531EB07C2}" destId="{367DBD62-59C2-48DC-ADD7-76666A5DAA87}" srcOrd="2" destOrd="0" presId="urn:microsoft.com/office/officeart/2005/8/layout/orgChart1"/>
    <dgm:cxn modelId="{CF3674AA-BBCC-4AB5-AE61-BC2361C608EC}" type="presParOf" srcId="{112867A7-9E69-4BF2-BA5A-FC7AB1A97EE5}" destId="{3485BA42-DD22-4D69-B408-8B18C2BDAA28}" srcOrd="6" destOrd="0" presId="urn:microsoft.com/office/officeart/2005/8/layout/orgChart1"/>
    <dgm:cxn modelId="{F4DF166D-242F-419E-BC8F-015F4E9A689C}" type="presParOf" srcId="{112867A7-9E69-4BF2-BA5A-FC7AB1A97EE5}" destId="{20F47A86-BAB6-4C15-BBCA-7D8CF73B7FF2}" srcOrd="7" destOrd="0" presId="urn:microsoft.com/office/officeart/2005/8/layout/orgChart1"/>
    <dgm:cxn modelId="{0EB30F42-53F5-4C1E-9ACB-E972255F7645}" type="presParOf" srcId="{20F47A86-BAB6-4C15-BBCA-7D8CF73B7FF2}" destId="{DAE2CAEA-82B2-4E16-82D7-363880564FD4}" srcOrd="0" destOrd="0" presId="urn:microsoft.com/office/officeart/2005/8/layout/orgChart1"/>
    <dgm:cxn modelId="{E9847D63-C2FD-4E29-A245-3DD38D391374}" type="presParOf" srcId="{DAE2CAEA-82B2-4E16-82D7-363880564FD4}" destId="{63A52A0A-C210-4D11-A3AC-D0572914BD8C}" srcOrd="0" destOrd="0" presId="urn:microsoft.com/office/officeart/2005/8/layout/orgChart1"/>
    <dgm:cxn modelId="{7E9A5345-7A07-4DAC-B864-9C31A981C96E}" type="presParOf" srcId="{DAE2CAEA-82B2-4E16-82D7-363880564FD4}" destId="{3D6E9883-930E-4D48-B88E-A018A339D716}" srcOrd="1" destOrd="0" presId="urn:microsoft.com/office/officeart/2005/8/layout/orgChart1"/>
    <dgm:cxn modelId="{C1807361-7A64-40B6-ACB8-3B8DDAC68F34}" type="presParOf" srcId="{20F47A86-BAB6-4C15-BBCA-7D8CF73B7FF2}" destId="{B99E5D28-F7E6-4A9D-9799-0125239B8A9E}" srcOrd="1" destOrd="0" presId="urn:microsoft.com/office/officeart/2005/8/layout/orgChart1"/>
    <dgm:cxn modelId="{7E51280B-DABC-4E18-B564-233EB1870390}" type="presParOf" srcId="{20F47A86-BAB6-4C15-BBCA-7D8CF73B7FF2}" destId="{2F53F9CC-1DB5-46B9-9427-991C625F66CC}" srcOrd="2" destOrd="0" presId="urn:microsoft.com/office/officeart/2005/8/layout/orgChart1"/>
    <dgm:cxn modelId="{820D9E3E-7AA2-4A33-8082-486D3040FDBD}" type="presParOf" srcId="{112867A7-9E69-4BF2-BA5A-FC7AB1A97EE5}" destId="{6F986DD0-48D7-4A4A-AF64-60B496C53081}" srcOrd="8" destOrd="0" presId="urn:microsoft.com/office/officeart/2005/8/layout/orgChart1"/>
    <dgm:cxn modelId="{C4A0F5F5-F3AF-4E52-886A-D82B3873F91C}" type="presParOf" srcId="{112867A7-9E69-4BF2-BA5A-FC7AB1A97EE5}" destId="{07C403BF-DA6B-4282-BAE5-E04040ADD043}" srcOrd="9" destOrd="0" presId="urn:microsoft.com/office/officeart/2005/8/layout/orgChart1"/>
    <dgm:cxn modelId="{C2E7A926-00D7-4018-BCB3-91E48FF341FD}" type="presParOf" srcId="{07C403BF-DA6B-4282-BAE5-E04040ADD043}" destId="{79CC444E-D158-41A3-932F-71E25E9354A9}" srcOrd="0" destOrd="0" presId="urn:microsoft.com/office/officeart/2005/8/layout/orgChart1"/>
    <dgm:cxn modelId="{4EDC88A2-47F9-454F-A540-7932B493B6A5}" type="presParOf" srcId="{79CC444E-D158-41A3-932F-71E25E9354A9}" destId="{0050A6AC-862A-4795-A11B-6C7604B02634}" srcOrd="0" destOrd="0" presId="urn:microsoft.com/office/officeart/2005/8/layout/orgChart1"/>
    <dgm:cxn modelId="{F9FF1B3C-6234-412E-9AAA-DEFB49C51F33}" type="presParOf" srcId="{79CC444E-D158-41A3-932F-71E25E9354A9}" destId="{24F36A6C-16FC-4BA8-8FF2-15B53C35E03B}" srcOrd="1" destOrd="0" presId="urn:microsoft.com/office/officeart/2005/8/layout/orgChart1"/>
    <dgm:cxn modelId="{D4DABF11-5035-4F49-A9C0-09707394AFEF}" type="presParOf" srcId="{07C403BF-DA6B-4282-BAE5-E04040ADD043}" destId="{7581638E-CB62-4334-86C1-1C1BC774BB47}" srcOrd="1" destOrd="0" presId="urn:microsoft.com/office/officeart/2005/8/layout/orgChart1"/>
    <dgm:cxn modelId="{32CCCD57-EFEC-4E1F-B0E9-0C66ABFA1BC8}" type="presParOf" srcId="{07C403BF-DA6B-4282-BAE5-E04040ADD043}" destId="{E89E2972-0A35-438D-A1F7-4F5AD0D77025}" srcOrd="2" destOrd="0" presId="urn:microsoft.com/office/officeart/2005/8/layout/orgChart1"/>
    <dgm:cxn modelId="{B1177D31-BBEC-48F6-98C9-2B0BE7D35B2F}" type="presParOf" srcId="{A9C9591E-45E7-418A-BCD0-84E773C3B6C4}" destId="{56A7D35A-6F43-4E66-8070-35838A031C25}" srcOrd="2" destOrd="0" presId="urn:microsoft.com/office/officeart/2005/8/layout/orgChart1"/>
    <dgm:cxn modelId="{B95925EA-4C0B-4FBD-88B2-B91331F4B1F7}" type="presParOf" srcId="{56A7D35A-6F43-4E66-8070-35838A031C25}" destId="{476CBCCD-A4AA-450E-B195-A9187E2DB7BA}" srcOrd="0" destOrd="0" presId="urn:microsoft.com/office/officeart/2005/8/layout/orgChart1"/>
    <dgm:cxn modelId="{CF24DA72-75B1-48D7-B624-4CB80553CFA4}" type="presParOf" srcId="{56A7D35A-6F43-4E66-8070-35838A031C25}" destId="{9979BFFC-29BA-4545-B978-D57818057B0D}" srcOrd="1" destOrd="0" presId="urn:microsoft.com/office/officeart/2005/8/layout/orgChart1"/>
    <dgm:cxn modelId="{B643A208-3676-40D9-AD2A-FEC1C8800064}" type="presParOf" srcId="{9979BFFC-29BA-4545-B978-D57818057B0D}" destId="{83735417-5A71-4769-85A3-67AEAEE2FDE2}" srcOrd="0" destOrd="0" presId="urn:microsoft.com/office/officeart/2005/8/layout/orgChart1"/>
    <dgm:cxn modelId="{E10A6C43-CA89-4243-B190-B414DA6CEBC6}" type="presParOf" srcId="{83735417-5A71-4769-85A3-67AEAEE2FDE2}" destId="{0A13E50E-9FB9-4D61-AF30-50A697F01C2C}" srcOrd="0" destOrd="0" presId="urn:microsoft.com/office/officeart/2005/8/layout/orgChart1"/>
    <dgm:cxn modelId="{D61FC3F4-A188-4EF4-8148-38291E9B55F6}" type="presParOf" srcId="{83735417-5A71-4769-85A3-67AEAEE2FDE2}" destId="{B661BE15-5297-44D9-BD7A-DF9945D4636C}" srcOrd="1" destOrd="0" presId="urn:microsoft.com/office/officeart/2005/8/layout/orgChart1"/>
    <dgm:cxn modelId="{6A478DEF-C45A-4FA6-BC0A-CD83B9310369}" type="presParOf" srcId="{9979BFFC-29BA-4545-B978-D57818057B0D}" destId="{6E5E6CA4-9D88-4292-AEEB-BD1A886D88AC}" srcOrd="1" destOrd="0" presId="urn:microsoft.com/office/officeart/2005/8/layout/orgChart1"/>
    <dgm:cxn modelId="{C5157BB9-C479-4250-AF66-743920402C8B}" type="presParOf" srcId="{9979BFFC-29BA-4545-B978-D57818057B0D}" destId="{E9D74222-2B64-414A-9C0C-A5380F2FDE3C}" srcOrd="2" destOrd="0" presId="urn:microsoft.com/office/officeart/2005/8/layout/orgChart1"/>
    <dgm:cxn modelId="{65020B12-E381-452A-B110-AE5C926793E0}" type="presParOf" srcId="{56A7D35A-6F43-4E66-8070-35838A031C25}" destId="{AC9EB5DA-9352-48D3-A6B2-3EF67F38FB41}" srcOrd="2" destOrd="0" presId="urn:microsoft.com/office/officeart/2005/8/layout/orgChart1"/>
    <dgm:cxn modelId="{71D59337-37B0-4814-BF2D-FA98B4CB22D6}" type="presParOf" srcId="{56A7D35A-6F43-4E66-8070-35838A031C25}" destId="{F2912520-EA5A-4A64-B303-1808435CAD24}" srcOrd="3" destOrd="0" presId="urn:microsoft.com/office/officeart/2005/8/layout/orgChart1"/>
    <dgm:cxn modelId="{31FBC6EE-ABCF-43BD-A076-7CBBDE6EC047}" type="presParOf" srcId="{F2912520-EA5A-4A64-B303-1808435CAD24}" destId="{4400B7F6-2D37-4B65-BA36-3F66C884AC7A}" srcOrd="0" destOrd="0" presId="urn:microsoft.com/office/officeart/2005/8/layout/orgChart1"/>
    <dgm:cxn modelId="{88A09680-C52F-4710-A19F-032CDF1184CA}" type="presParOf" srcId="{4400B7F6-2D37-4B65-BA36-3F66C884AC7A}" destId="{4FAA94B8-4C25-448F-ABFF-D6541E9F3F60}" srcOrd="0" destOrd="0" presId="urn:microsoft.com/office/officeart/2005/8/layout/orgChart1"/>
    <dgm:cxn modelId="{94A35DD0-FCF3-424C-BD7C-86B3F3D84698}" type="presParOf" srcId="{4400B7F6-2D37-4B65-BA36-3F66C884AC7A}" destId="{DB3C7B34-C681-4FFF-B135-A06085E12D0F}" srcOrd="1" destOrd="0" presId="urn:microsoft.com/office/officeart/2005/8/layout/orgChart1"/>
    <dgm:cxn modelId="{208B21BC-F650-41E7-924D-C953A6FEE08E}" type="presParOf" srcId="{F2912520-EA5A-4A64-B303-1808435CAD24}" destId="{53650920-F7E6-4A7D-B3AB-FF5B9B5A7BD2}" srcOrd="1" destOrd="0" presId="urn:microsoft.com/office/officeart/2005/8/layout/orgChart1"/>
    <dgm:cxn modelId="{5A3F365E-6888-419F-A178-9B82E848955B}" type="presParOf" srcId="{F2912520-EA5A-4A64-B303-1808435CAD24}" destId="{F7FB6BE7-05FC-4959-8990-D255C46336B9}" srcOrd="2" destOrd="0" presId="urn:microsoft.com/office/officeart/2005/8/layout/orgChart1"/>
    <dgm:cxn modelId="{A0237BFD-34A7-48A4-B367-DF14900BC0E9}" type="presParOf" srcId="{2741B045-4541-4112-84D7-820CA41B9A2B}" destId="{2BF61AE5-DCAD-4629-9433-F21D2B515E7A}" srcOrd="2" destOrd="0" presId="urn:microsoft.com/office/officeart/2005/8/layout/orgChart1"/>
    <dgm:cxn modelId="{D899F84B-B57A-4060-A203-A71728CF2ED6}" type="presParOf" srcId="{2BF61AE5-DCAD-4629-9433-F21D2B515E7A}" destId="{8B7BB12E-35C6-4D6E-B3E6-7C5D9C3B2A52}" srcOrd="0" destOrd="0" presId="urn:microsoft.com/office/officeart/2005/8/layout/orgChart1"/>
    <dgm:cxn modelId="{0DD702E9-14D8-4F09-A2B8-76CA750A103C}" type="presParOf" srcId="{8B7BB12E-35C6-4D6E-B3E6-7C5D9C3B2A52}" destId="{61252BBD-500D-4D7C-9B51-6F153ACCCD2F}" srcOrd="0" destOrd="0" presId="urn:microsoft.com/office/officeart/2005/8/layout/orgChart1"/>
    <dgm:cxn modelId="{80038759-0843-4B86-B0EC-280993A30C78}" type="presParOf" srcId="{8B7BB12E-35C6-4D6E-B3E6-7C5D9C3B2A52}" destId="{48B23F78-725B-4AAD-BDDD-E8647D31C6E4}" srcOrd="1" destOrd="0" presId="urn:microsoft.com/office/officeart/2005/8/layout/orgChart1"/>
    <dgm:cxn modelId="{93159033-E1B4-484F-B1F6-91794D7B9BC4}" type="presParOf" srcId="{2BF61AE5-DCAD-4629-9433-F21D2B515E7A}" destId="{E6098B66-8A7E-4F75-8096-8FB246652542}" srcOrd="1" destOrd="0" presId="urn:microsoft.com/office/officeart/2005/8/layout/orgChart1"/>
    <dgm:cxn modelId="{056602A5-D8B9-4F80-8C0E-1E8A7E9CC0AD}" type="presParOf" srcId="{2BF61AE5-DCAD-4629-9433-F21D2B515E7A}" destId="{E1371747-0A0B-40F9-A5A5-0A7BAB0F27CC}" srcOrd="2" destOrd="0" presId="urn:microsoft.com/office/officeart/2005/8/layout/orgChart1"/>
  </dgm:cxnLst>
  <dgm:bg/>
  <dgm:whole/>
  <dgm:extLst>
    <a:ext uri="http://schemas.microsoft.com/office/drawing/2008/diagram">
      <dsp:dataModelExt xmlns:dsp="http://schemas.microsoft.com/office/drawing/2008/diagram" relId="rId1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9EB5DA-9352-48D3-A6B2-3EF67F38FB41}">
      <dsp:nvSpPr>
        <dsp:cNvPr id="0" name=""/>
        <dsp:cNvSpPr/>
      </dsp:nvSpPr>
      <dsp:spPr>
        <a:xfrm>
          <a:off x="2676525" y="804720"/>
          <a:ext cx="96228" cy="421572"/>
        </a:xfrm>
        <a:custGeom>
          <a:avLst/>
          <a:gdLst/>
          <a:ahLst/>
          <a:cxnLst/>
          <a:rect l="0" t="0" r="0" b="0"/>
          <a:pathLst>
            <a:path>
              <a:moveTo>
                <a:pt x="0" y="0"/>
              </a:moveTo>
              <a:lnTo>
                <a:pt x="0" y="421572"/>
              </a:lnTo>
              <a:lnTo>
                <a:pt x="96228" y="42157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6CBCCD-A4AA-450E-B195-A9187E2DB7BA}">
      <dsp:nvSpPr>
        <dsp:cNvPr id="0" name=""/>
        <dsp:cNvSpPr/>
      </dsp:nvSpPr>
      <dsp:spPr>
        <a:xfrm>
          <a:off x="2580296" y="804720"/>
          <a:ext cx="96228" cy="421572"/>
        </a:xfrm>
        <a:custGeom>
          <a:avLst/>
          <a:gdLst/>
          <a:ahLst/>
          <a:cxnLst/>
          <a:rect l="0" t="0" r="0" b="0"/>
          <a:pathLst>
            <a:path>
              <a:moveTo>
                <a:pt x="96228" y="0"/>
              </a:moveTo>
              <a:lnTo>
                <a:pt x="96228" y="421572"/>
              </a:lnTo>
              <a:lnTo>
                <a:pt x="0" y="42157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986DD0-48D7-4A4A-AF64-60B496C53081}">
      <dsp:nvSpPr>
        <dsp:cNvPr id="0" name=""/>
        <dsp:cNvSpPr/>
      </dsp:nvSpPr>
      <dsp:spPr>
        <a:xfrm>
          <a:off x="2676525" y="804720"/>
          <a:ext cx="2217836" cy="843144"/>
        </a:xfrm>
        <a:custGeom>
          <a:avLst/>
          <a:gdLst/>
          <a:ahLst/>
          <a:cxnLst/>
          <a:rect l="0" t="0" r="0" b="0"/>
          <a:pathLst>
            <a:path>
              <a:moveTo>
                <a:pt x="0" y="0"/>
              </a:moveTo>
              <a:lnTo>
                <a:pt x="0" y="746916"/>
              </a:lnTo>
              <a:lnTo>
                <a:pt x="2217836" y="746916"/>
              </a:lnTo>
              <a:lnTo>
                <a:pt x="2217836" y="84314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85BA42-DD22-4D69-B408-8B18C2BDAA28}">
      <dsp:nvSpPr>
        <dsp:cNvPr id="0" name=""/>
        <dsp:cNvSpPr/>
      </dsp:nvSpPr>
      <dsp:spPr>
        <a:xfrm>
          <a:off x="2676525" y="804720"/>
          <a:ext cx="1108918" cy="843144"/>
        </a:xfrm>
        <a:custGeom>
          <a:avLst/>
          <a:gdLst/>
          <a:ahLst/>
          <a:cxnLst/>
          <a:rect l="0" t="0" r="0" b="0"/>
          <a:pathLst>
            <a:path>
              <a:moveTo>
                <a:pt x="0" y="0"/>
              </a:moveTo>
              <a:lnTo>
                <a:pt x="0" y="746916"/>
              </a:lnTo>
              <a:lnTo>
                <a:pt x="1108918" y="746916"/>
              </a:lnTo>
              <a:lnTo>
                <a:pt x="1108918" y="84314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72A77F-E3B4-49D5-B22A-788E02FEE218}">
      <dsp:nvSpPr>
        <dsp:cNvPr id="0" name=""/>
        <dsp:cNvSpPr/>
      </dsp:nvSpPr>
      <dsp:spPr>
        <a:xfrm>
          <a:off x="2264220" y="2625780"/>
          <a:ext cx="91440" cy="525541"/>
        </a:xfrm>
        <a:custGeom>
          <a:avLst/>
          <a:gdLst/>
          <a:ahLst/>
          <a:cxnLst/>
          <a:rect l="0" t="0" r="0" b="0"/>
          <a:pathLst>
            <a:path>
              <a:moveTo>
                <a:pt x="45720" y="0"/>
              </a:moveTo>
              <a:lnTo>
                <a:pt x="45720" y="525541"/>
              </a:lnTo>
              <a:lnTo>
                <a:pt x="90250" y="52554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837D4E-FFC0-421A-9C88-7F62AE61EA0B}">
      <dsp:nvSpPr>
        <dsp:cNvPr id="0" name=""/>
        <dsp:cNvSpPr/>
      </dsp:nvSpPr>
      <dsp:spPr>
        <a:xfrm>
          <a:off x="2630805" y="804720"/>
          <a:ext cx="91440" cy="1362828"/>
        </a:xfrm>
        <a:custGeom>
          <a:avLst/>
          <a:gdLst/>
          <a:ahLst/>
          <a:cxnLst/>
          <a:rect l="0" t="0" r="0" b="0"/>
          <a:pathLst>
            <a:path>
              <a:moveTo>
                <a:pt x="45720" y="0"/>
              </a:moveTo>
              <a:lnTo>
                <a:pt x="45720" y="136282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AB00A-D4D9-4BAC-96B7-222097A3889D}">
      <dsp:nvSpPr>
        <dsp:cNvPr id="0" name=""/>
        <dsp:cNvSpPr/>
      </dsp:nvSpPr>
      <dsp:spPr>
        <a:xfrm>
          <a:off x="1567606" y="804720"/>
          <a:ext cx="1108918" cy="843144"/>
        </a:xfrm>
        <a:custGeom>
          <a:avLst/>
          <a:gdLst/>
          <a:ahLst/>
          <a:cxnLst/>
          <a:rect l="0" t="0" r="0" b="0"/>
          <a:pathLst>
            <a:path>
              <a:moveTo>
                <a:pt x="1108918" y="0"/>
              </a:moveTo>
              <a:lnTo>
                <a:pt x="1108918" y="746916"/>
              </a:lnTo>
              <a:lnTo>
                <a:pt x="0" y="746916"/>
              </a:lnTo>
              <a:lnTo>
                <a:pt x="0" y="84314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DFBC61-53B4-48CF-8E37-DB7E66B26D18}">
      <dsp:nvSpPr>
        <dsp:cNvPr id="0" name=""/>
        <dsp:cNvSpPr/>
      </dsp:nvSpPr>
      <dsp:spPr>
        <a:xfrm>
          <a:off x="458688" y="804720"/>
          <a:ext cx="2217836" cy="843144"/>
        </a:xfrm>
        <a:custGeom>
          <a:avLst/>
          <a:gdLst/>
          <a:ahLst/>
          <a:cxnLst/>
          <a:rect l="0" t="0" r="0" b="0"/>
          <a:pathLst>
            <a:path>
              <a:moveTo>
                <a:pt x="2217836" y="0"/>
              </a:moveTo>
              <a:lnTo>
                <a:pt x="2217836" y="746916"/>
              </a:lnTo>
              <a:lnTo>
                <a:pt x="0" y="746916"/>
              </a:lnTo>
              <a:lnTo>
                <a:pt x="0" y="84314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2F4E71-72CE-44F4-8B26-D9656546886C}">
      <dsp:nvSpPr>
        <dsp:cNvPr id="0" name=""/>
        <dsp:cNvSpPr/>
      </dsp:nvSpPr>
      <dsp:spPr>
        <a:xfrm>
          <a:off x="1109375" y="346489"/>
          <a:ext cx="916461" cy="45823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latin typeface="+mj-lt"/>
            </a:rPr>
            <a:t>Fakülte Kurulu</a:t>
          </a:r>
        </a:p>
      </dsp:txBody>
      <dsp:txXfrm>
        <a:off x="1109375" y="346489"/>
        <a:ext cx="916461" cy="458230"/>
      </dsp:txXfrm>
    </dsp:sp>
    <dsp:sp modelId="{44A9FEC9-23B5-4943-BC59-E32F60E22459}">
      <dsp:nvSpPr>
        <dsp:cNvPr id="0" name=""/>
        <dsp:cNvSpPr/>
      </dsp:nvSpPr>
      <dsp:spPr>
        <a:xfrm>
          <a:off x="2218294" y="346489"/>
          <a:ext cx="916461" cy="45823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latin typeface="+mj-lt"/>
            </a:rPr>
            <a:t>Dekan V.</a:t>
          </a:r>
        </a:p>
      </dsp:txBody>
      <dsp:txXfrm>
        <a:off x="2218294" y="346489"/>
        <a:ext cx="916461" cy="458230"/>
      </dsp:txXfrm>
    </dsp:sp>
    <dsp:sp modelId="{0AC47726-9795-4FB3-B0EA-4E5CA2EABED5}">
      <dsp:nvSpPr>
        <dsp:cNvPr id="0" name=""/>
        <dsp:cNvSpPr/>
      </dsp:nvSpPr>
      <dsp:spPr>
        <a:xfrm>
          <a:off x="457" y="1647865"/>
          <a:ext cx="916461" cy="45823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latin typeface="+mj-lt"/>
            </a:rPr>
            <a:t>Uluslararası Ticaret ve Lojistik Bölümü</a:t>
          </a:r>
        </a:p>
      </dsp:txBody>
      <dsp:txXfrm>
        <a:off x="457" y="1647865"/>
        <a:ext cx="916461" cy="458230"/>
      </dsp:txXfrm>
    </dsp:sp>
    <dsp:sp modelId="{60CB6AE5-D936-4379-ADA2-10A566C8FF68}">
      <dsp:nvSpPr>
        <dsp:cNvPr id="0" name=""/>
        <dsp:cNvSpPr/>
      </dsp:nvSpPr>
      <dsp:spPr>
        <a:xfrm>
          <a:off x="1109375" y="1647865"/>
          <a:ext cx="916461" cy="45823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latin typeface="+mj-lt"/>
            </a:rPr>
            <a:t>Yönetim Bilişim Sistemleri Bölümü</a:t>
          </a:r>
        </a:p>
      </dsp:txBody>
      <dsp:txXfrm>
        <a:off x="1109375" y="1647865"/>
        <a:ext cx="916461" cy="458230"/>
      </dsp:txXfrm>
    </dsp:sp>
    <dsp:sp modelId="{4A2EB121-6DB9-466C-AEF8-6153E0E958EC}">
      <dsp:nvSpPr>
        <dsp:cNvPr id="0" name=""/>
        <dsp:cNvSpPr/>
      </dsp:nvSpPr>
      <dsp:spPr>
        <a:xfrm>
          <a:off x="2218294" y="2167549"/>
          <a:ext cx="916461" cy="45823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latin typeface="+mj-lt"/>
            </a:rPr>
            <a:t>Fakülte Sekreteri</a:t>
          </a:r>
        </a:p>
      </dsp:txBody>
      <dsp:txXfrm>
        <a:off x="2218294" y="2167549"/>
        <a:ext cx="916461" cy="458230"/>
      </dsp:txXfrm>
    </dsp:sp>
    <dsp:sp modelId="{9F0ADF4C-9271-4102-BFEF-E3319E355ABA}">
      <dsp:nvSpPr>
        <dsp:cNvPr id="0" name=""/>
        <dsp:cNvSpPr/>
      </dsp:nvSpPr>
      <dsp:spPr>
        <a:xfrm>
          <a:off x="2354471" y="2645042"/>
          <a:ext cx="1920151" cy="101255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latin typeface="+mj-lt"/>
            </a:rPr>
            <a:t>Personel İşleri</a:t>
          </a:r>
        </a:p>
        <a:p>
          <a:pPr marL="0" lvl="0" indent="0" algn="ctr" defTabSz="400050">
            <a:lnSpc>
              <a:spcPct val="90000"/>
            </a:lnSpc>
            <a:spcBef>
              <a:spcPct val="0"/>
            </a:spcBef>
            <a:spcAft>
              <a:spcPct val="35000"/>
            </a:spcAft>
            <a:buNone/>
          </a:pPr>
          <a:r>
            <a:rPr lang="tr-TR" sz="900" kern="1200">
              <a:latin typeface="+mj-lt"/>
            </a:rPr>
            <a:t>İdari Mali İşler</a:t>
          </a:r>
        </a:p>
        <a:p>
          <a:pPr marL="0" lvl="0" indent="0" algn="ctr" defTabSz="400050">
            <a:lnSpc>
              <a:spcPct val="90000"/>
            </a:lnSpc>
            <a:spcBef>
              <a:spcPct val="0"/>
            </a:spcBef>
            <a:spcAft>
              <a:spcPct val="35000"/>
            </a:spcAft>
            <a:buNone/>
          </a:pPr>
          <a:r>
            <a:rPr lang="tr-TR" sz="900" kern="1200">
              <a:latin typeface="+mj-lt"/>
            </a:rPr>
            <a:t>Taşınır Kayıt Kontrol Yetkilisi</a:t>
          </a:r>
        </a:p>
        <a:p>
          <a:pPr marL="0" lvl="0" indent="0" algn="ctr" defTabSz="400050">
            <a:lnSpc>
              <a:spcPct val="90000"/>
            </a:lnSpc>
            <a:spcBef>
              <a:spcPct val="0"/>
            </a:spcBef>
            <a:spcAft>
              <a:spcPct val="35000"/>
            </a:spcAft>
            <a:buNone/>
          </a:pPr>
          <a:r>
            <a:rPr lang="tr-TR" sz="900" kern="1200">
              <a:latin typeface="+mj-lt"/>
            </a:rPr>
            <a:t>Öğrenci İşleri</a:t>
          </a:r>
        </a:p>
        <a:p>
          <a:pPr marL="0" lvl="0" indent="0" algn="ctr" defTabSz="400050">
            <a:lnSpc>
              <a:spcPct val="90000"/>
            </a:lnSpc>
            <a:spcBef>
              <a:spcPct val="0"/>
            </a:spcBef>
            <a:spcAft>
              <a:spcPct val="35000"/>
            </a:spcAft>
            <a:buNone/>
          </a:pPr>
          <a:r>
            <a:rPr lang="tr-TR" sz="900" kern="1200">
              <a:latin typeface="+mj-lt"/>
            </a:rPr>
            <a:t>Koruma ve Güvenlik Hizmetleri</a:t>
          </a:r>
        </a:p>
        <a:p>
          <a:pPr marL="0" lvl="0" indent="0" algn="ctr" defTabSz="400050">
            <a:lnSpc>
              <a:spcPct val="90000"/>
            </a:lnSpc>
            <a:spcBef>
              <a:spcPct val="0"/>
            </a:spcBef>
            <a:spcAft>
              <a:spcPct val="35000"/>
            </a:spcAft>
            <a:buNone/>
          </a:pPr>
          <a:r>
            <a:rPr lang="tr-TR" sz="900" kern="1200">
              <a:latin typeface="+mj-lt"/>
            </a:rPr>
            <a:t>Temizlik Hizmetleri</a:t>
          </a:r>
        </a:p>
      </dsp:txBody>
      <dsp:txXfrm>
        <a:off x="2354471" y="2645042"/>
        <a:ext cx="1920151" cy="1012557"/>
      </dsp:txXfrm>
    </dsp:sp>
    <dsp:sp modelId="{63A52A0A-C210-4D11-A3AC-D0572914BD8C}">
      <dsp:nvSpPr>
        <dsp:cNvPr id="0" name=""/>
        <dsp:cNvSpPr/>
      </dsp:nvSpPr>
      <dsp:spPr>
        <a:xfrm>
          <a:off x="3327212" y="1647865"/>
          <a:ext cx="916461" cy="45823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latin typeface="+mj-lt"/>
            </a:rPr>
            <a:t>Yeni Medya ve İletişim Bölümü</a:t>
          </a:r>
        </a:p>
      </dsp:txBody>
      <dsp:txXfrm>
        <a:off x="3327212" y="1647865"/>
        <a:ext cx="916461" cy="458230"/>
      </dsp:txXfrm>
    </dsp:sp>
    <dsp:sp modelId="{0050A6AC-862A-4795-A11B-6C7604B02634}">
      <dsp:nvSpPr>
        <dsp:cNvPr id="0" name=""/>
        <dsp:cNvSpPr/>
      </dsp:nvSpPr>
      <dsp:spPr>
        <a:xfrm>
          <a:off x="4436131" y="1647865"/>
          <a:ext cx="916461" cy="45823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latin typeface="+mj-lt"/>
            </a:rPr>
            <a:t>Halkla İlişkiler ve Reklamcılık Bölümü</a:t>
          </a:r>
        </a:p>
      </dsp:txBody>
      <dsp:txXfrm>
        <a:off x="4436131" y="1647865"/>
        <a:ext cx="916461" cy="458230"/>
      </dsp:txXfrm>
    </dsp:sp>
    <dsp:sp modelId="{0A13E50E-9FB9-4D61-AF30-50A697F01C2C}">
      <dsp:nvSpPr>
        <dsp:cNvPr id="0" name=""/>
        <dsp:cNvSpPr/>
      </dsp:nvSpPr>
      <dsp:spPr>
        <a:xfrm>
          <a:off x="1663835" y="997177"/>
          <a:ext cx="916461" cy="45823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latin typeface="+mj-lt"/>
            </a:rPr>
            <a:t>Dekan Yardımcısı</a:t>
          </a:r>
        </a:p>
      </dsp:txBody>
      <dsp:txXfrm>
        <a:off x="1663835" y="997177"/>
        <a:ext cx="916461" cy="458230"/>
      </dsp:txXfrm>
    </dsp:sp>
    <dsp:sp modelId="{4FAA94B8-4C25-448F-ABFF-D6541E9F3F60}">
      <dsp:nvSpPr>
        <dsp:cNvPr id="0" name=""/>
        <dsp:cNvSpPr/>
      </dsp:nvSpPr>
      <dsp:spPr>
        <a:xfrm>
          <a:off x="2772753" y="997177"/>
          <a:ext cx="916461" cy="45823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latin typeface="+mj-lt"/>
            </a:rPr>
            <a:t>Dekan Yardımcısı</a:t>
          </a:r>
        </a:p>
      </dsp:txBody>
      <dsp:txXfrm>
        <a:off x="2772753" y="997177"/>
        <a:ext cx="916461" cy="458230"/>
      </dsp:txXfrm>
    </dsp:sp>
    <dsp:sp modelId="{61252BBD-500D-4D7C-9B51-6F153ACCCD2F}">
      <dsp:nvSpPr>
        <dsp:cNvPr id="0" name=""/>
        <dsp:cNvSpPr/>
      </dsp:nvSpPr>
      <dsp:spPr>
        <a:xfrm>
          <a:off x="3327212" y="346489"/>
          <a:ext cx="916461" cy="45823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t>Fakülte Yönetim Kurulu</a:t>
          </a:r>
        </a:p>
      </dsp:txBody>
      <dsp:txXfrm>
        <a:off x="3327212" y="346489"/>
        <a:ext cx="916461" cy="45823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9EB5DA-9352-48D3-A6B2-3EF67F38FB41}">
      <dsp:nvSpPr>
        <dsp:cNvPr id="0" name=""/>
        <dsp:cNvSpPr/>
      </dsp:nvSpPr>
      <dsp:spPr>
        <a:xfrm>
          <a:off x="2743200" y="822072"/>
          <a:ext cx="98625" cy="432074"/>
        </a:xfrm>
        <a:custGeom>
          <a:avLst/>
          <a:gdLst/>
          <a:ahLst/>
          <a:cxnLst/>
          <a:rect l="0" t="0" r="0" b="0"/>
          <a:pathLst>
            <a:path>
              <a:moveTo>
                <a:pt x="0" y="0"/>
              </a:moveTo>
              <a:lnTo>
                <a:pt x="0" y="432074"/>
              </a:lnTo>
              <a:lnTo>
                <a:pt x="98625" y="43207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6CBCCD-A4AA-450E-B195-A9187E2DB7BA}">
      <dsp:nvSpPr>
        <dsp:cNvPr id="0" name=""/>
        <dsp:cNvSpPr/>
      </dsp:nvSpPr>
      <dsp:spPr>
        <a:xfrm>
          <a:off x="2644574" y="822072"/>
          <a:ext cx="98625" cy="432074"/>
        </a:xfrm>
        <a:custGeom>
          <a:avLst/>
          <a:gdLst/>
          <a:ahLst/>
          <a:cxnLst/>
          <a:rect l="0" t="0" r="0" b="0"/>
          <a:pathLst>
            <a:path>
              <a:moveTo>
                <a:pt x="98625" y="0"/>
              </a:moveTo>
              <a:lnTo>
                <a:pt x="98625" y="432074"/>
              </a:lnTo>
              <a:lnTo>
                <a:pt x="0" y="43207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986DD0-48D7-4A4A-AF64-60B496C53081}">
      <dsp:nvSpPr>
        <dsp:cNvPr id="0" name=""/>
        <dsp:cNvSpPr/>
      </dsp:nvSpPr>
      <dsp:spPr>
        <a:xfrm>
          <a:off x="2743200" y="822072"/>
          <a:ext cx="2273085" cy="864148"/>
        </a:xfrm>
        <a:custGeom>
          <a:avLst/>
          <a:gdLst/>
          <a:ahLst/>
          <a:cxnLst/>
          <a:rect l="0" t="0" r="0" b="0"/>
          <a:pathLst>
            <a:path>
              <a:moveTo>
                <a:pt x="0" y="0"/>
              </a:moveTo>
              <a:lnTo>
                <a:pt x="0" y="765522"/>
              </a:lnTo>
              <a:lnTo>
                <a:pt x="2273085" y="765522"/>
              </a:lnTo>
              <a:lnTo>
                <a:pt x="2273085" y="86414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85BA42-DD22-4D69-B408-8B18C2BDAA28}">
      <dsp:nvSpPr>
        <dsp:cNvPr id="0" name=""/>
        <dsp:cNvSpPr/>
      </dsp:nvSpPr>
      <dsp:spPr>
        <a:xfrm>
          <a:off x="2743200" y="822072"/>
          <a:ext cx="1136542" cy="864148"/>
        </a:xfrm>
        <a:custGeom>
          <a:avLst/>
          <a:gdLst/>
          <a:ahLst/>
          <a:cxnLst/>
          <a:rect l="0" t="0" r="0" b="0"/>
          <a:pathLst>
            <a:path>
              <a:moveTo>
                <a:pt x="0" y="0"/>
              </a:moveTo>
              <a:lnTo>
                <a:pt x="0" y="765522"/>
              </a:lnTo>
              <a:lnTo>
                <a:pt x="1136542" y="765522"/>
              </a:lnTo>
              <a:lnTo>
                <a:pt x="1136542" y="86414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72A77F-E3B4-49D5-B22A-788E02FEE218}">
      <dsp:nvSpPr>
        <dsp:cNvPr id="0" name=""/>
        <dsp:cNvSpPr/>
      </dsp:nvSpPr>
      <dsp:spPr>
        <a:xfrm>
          <a:off x="2321763" y="2688496"/>
          <a:ext cx="91440" cy="535938"/>
        </a:xfrm>
        <a:custGeom>
          <a:avLst/>
          <a:gdLst/>
          <a:ahLst/>
          <a:cxnLst/>
          <a:rect l="0" t="0" r="0" b="0"/>
          <a:pathLst>
            <a:path>
              <a:moveTo>
                <a:pt x="45720" y="0"/>
              </a:moveTo>
              <a:lnTo>
                <a:pt x="45720" y="535938"/>
              </a:lnTo>
              <a:lnTo>
                <a:pt x="91360" y="53593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837D4E-FFC0-421A-9C88-7F62AE61EA0B}">
      <dsp:nvSpPr>
        <dsp:cNvPr id="0" name=""/>
        <dsp:cNvSpPr/>
      </dsp:nvSpPr>
      <dsp:spPr>
        <a:xfrm>
          <a:off x="2697480" y="822072"/>
          <a:ext cx="91440" cy="1396778"/>
        </a:xfrm>
        <a:custGeom>
          <a:avLst/>
          <a:gdLst/>
          <a:ahLst/>
          <a:cxnLst/>
          <a:rect l="0" t="0" r="0" b="0"/>
          <a:pathLst>
            <a:path>
              <a:moveTo>
                <a:pt x="45720" y="0"/>
              </a:moveTo>
              <a:lnTo>
                <a:pt x="45720" y="139677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AB00A-D4D9-4BAC-96B7-222097A3889D}">
      <dsp:nvSpPr>
        <dsp:cNvPr id="0" name=""/>
        <dsp:cNvSpPr/>
      </dsp:nvSpPr>
      <dsp:spPr>
        <a:xfrm>
          <a:off x="1606657" y="822072"/>
          <a:ext cx="1136542" cy="864148"/>
        </a:xfrm>
        <a:custGeom>
          <a:avLst/>
          <a:gdLst/>
          <a:ahLst/>
          <a:cxnLst/>
          <a:rect l="0" t="0" r="0" b="0"/>
          <a:pathLst>
            <a:path>
              <a:moveTo>
                <a:pt x="1136542" y="0"/>
              </a:moveTo>
              <a:lnTo>
                <a:pt x="1136542" y="765522"/>
              </a:lnTo>
              <a:lnTo>
                <a:pt x="0" y="765522"/>
              </a:lnTo>
              <a:lnTo>
                <a:pt x="0" y="86414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DFBC61-53B4-48CF-8E37-DB7E66B26D18}">
      <dsp:nvSpPr>
        <dsp:cNvPr id="0" name=""/>
        <dsp:cNvSpPr/>
      </dsp:nvSpPr>
      <dsp:spPr>
        <a:xfrm>
          <a:off x="470114" y="822072"/>
          <a:ext cx="2273085" cy="864148"/>
        </a:xfrm>
        <a:custGeom>
          <a:avLst/>
          <a:gdLst/>
          <a:ahLst/>
          <a:cxnLst/>
          <a:rect l="0" t="0" r="0" b="0"/>
          <a:pathLst>
            <a:path>
              <a:moveTo>
                <a:pt x="2273085" y="0"/>
              </a:moveTo>
              <a:lnTo>
                <a:pt x="2273085" y="765522"/>
              </a:lnTo>
              <a:lnTo>
                <a:pt x="0" y="765522"/>
              </a:lnTo>
              <a:lnTo>
                <a:pt x="0" y="86414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2F4E71-72CE-44F4-8B26-D9656546886C}">
      <dsp:nvSpPr>
        <dsp:cNvPr id="0" name=""/>
        <dsp:cNvSpPr/>
      </dsp:nvSpPr>
      <dsp:spPr>
        <a:xfrm>
          <a:off x="1137011" y="352426"/>
          <a:ext cx="939291" cy="4696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t>Fakülte Kurulu</a:t>
          </a:r>
        </a:p>
      </dsp:txBody>
      <dsp:txXfrm>
        <a:off x="1137011" y="352426"/>
        <a:ext cx="939291" cy="469645"/>
      </dsp:txXfrm>
    </dsp:sp>
    <dsp:sp modelId="{44A9FEC9-23B5-4943-BC59-E32F60E22459}">
      <dsp:nvSpPr>
        <dsp:cNvPr id="0" name=""/>
        <dsp:cNvSpPr/>
      </dsp:nvSpPr>
      <dsp:spPr>
        <a:xfrm>
          <a:off x="2273554" y="352426"/>
          <a:ext cx="939291" cy="4696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t>Dekan V.</a:t>
          </a:r>
        </a:p>
      </dsp:txBody>
      <dsp:txXfrm>
        <a:off x="2273554" y="352426"/>
        <a:ext cx="939291" cy="469645"/>
      </dsp:txXfrm>
    </dsp:sp>
    <dsp:sp modelId="{0AC47726-9795-4FB3-B0EA-4E5CA2EABED5}">
      <dsp:nvSpPr>
        <dsp:cNvPr id="0" name=""/>
        <dsp:cNvSpPr/>
      </dsp:nvSpPr>
      <dsp:spPr>
        <a:xfrm>
          <a:off x="468" y="1686220"/>
          <a:ext cx="939291" cy="4696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t>Uluslararası Ticaret ve Lojistik Bölümü</a:t>
          </a:r>
        </a:p>
      </dsp:txBody>
      <dsp:txXfrm>
        <a:off x="468" y="1686220"/>
        <a:ext cx="939291" cy="469645"/>
      </dsp:txXfrm>
    </dsp:sp>
    <dsp:sp modelId="{60CB6AE5-D936-4379-ADA2-10A566C8FF68}">
      <dsp:nvSpPr>
        <dsp:cNvPr id="0" name=""/>
        <dsp:cNvSpPr/>
      </dsp:nvSpPr>
      <dsp:spPr>
        <a:xfrm>
          <a:off x="1137011" y="1686220"/>
          <a:ext cx="939291" cy="4696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t>Yönetim Bilişim Sistemleri Bölümü</a:t>
          </a:r>
        </a:p>
      </dsp:txBody>
      <dsp:txXfrm>
        <a:off x="1137011" y="1686220"/>
        <a:ext cx="939291" cy="469645"/>
      </dsp:txXfrm>
    </dsp:sp>
    <dsp:sp modelId="{4A2EB121-6DB9-466C-AEF8-6153E0E958EC}">
      <dsp:nvSpPr>
        <dsp:cNvPr id="0" name=""/>
        <dsp:cNvSpPr/>
      </dsp:nvSpPr>
      <dsp:spPr>
        <a:xfrm>
          <a:off x="2273554" y="2218850"/>
          <a:ext cx="939291" cy="4696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t>Fakülte Sekreteri</a:t>
          </a:r>
        </a:p>
      </dsp:txBody>
      <dsp:txXfrm>
        <a:off x="2273554" y="2218850"/>
        <a:ext cx="939291" cy="469645"/>
      </dsp:txXfrm>
    </dsp:sp>
    <dsp:sp modelId="{9F0ADF4C-9271-4102-BFEF-E3319E355ABA}">
      <dsp:nvSpPr>
        <dsp:cNvPr id="0" name=""/>
        <dsp:cNvSpPr/>
      </dsp:nvSpPr>
      <dsp:spPr>
        <a:xfrm>
          <a:off x="2413123" y="2705544"/>
          <a:ext cx="1967984" cy="103778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t>Personel İşleri</a:t>
          </a:r>
        </a:p>
        <a:p>
          <a:pPr marL="0" lvl="0" indent="0" algn="ctr" defTabSz="400050">
            <a:lnSpc>
              <a:spcPct val="90000"/>
            </a:lnSpc>
            <a:spcBef>
              <a:spcPct val="0"/>
            </a:spcBef>
            <a:spcAft>
              <a:spcPct val="35000"/>
            </a:spcAft>
            <a:buNone/>
          </a:pPr>
          <a:r>
            <a:rPr lang="tr-TR" sz="900" kern="1200"/>
            <a:t>İdari Mali İşler</a:t>
          </a:r>
        </a:p>
        <a:p>
          <a:pPr marL="0" lvl="0" indent="0" algn="ctr" defTabSz="400050">
            <a:lnSpc>
              <a:spcPct val="90000"/>
            </a:lnSpc>
            <a:spcBef>
              <a:spcPct val="0"/>
            </a:spcBef>
            <a:spcAft>
              <a:spcPct val="35000"/>
            </a:spcAft>
            <a:buNone/>
          </a:pPr>
          <a:r>
            <a:rPr lang="tr-TR" sz="900" kern="1200"/>
            <a:t>Taşınır Kayıt Kontrol Yetkilisi</a:t>
          </a:r>
        </a:p>
        <a:p>
          <a:pPr marL="0" lvl="0" indent="0" algn="ctr" defTabSz="400050">
            <a:lnSpc>
              <a:spcPct val="90000"/>
            </a:lnSpc>
            <a:spcBef>
              <a:spcPct val="0"/>
            </a:spcBef>
            <a:spcAft>
              <a:spcPct val="35000"/>
            </a:spcAft>
            <a:buNone/>
          </a:pPr>
          <a:r>
            <a:rPr lang="tr-TR" sz="900" kern="1200"/>
            <a:t>Öğrenci İşleri</a:t>
          </a:r>
        </a:p>
        <a:p>
          <a:pPr marL="0" lvl="0" indent="0" algn="ctr" defTabSz="400050">
            <a:lnSpc>
              <a:spcPct val="90000"/>
            </a:lnSpc>
            <a:spcBef>
              <a:spcPct val="0"/>
            </a:spcBef>
            <a:spcAft>
              <a:spcPct val="35000"/>
            </a:spcAft>
            <a:buNone/>
          </a:pPr>
          <a:r>
            <a:rPr lang="tr-TR" sz="900" kern="1200"/>
            <a:t>Koruma ve Güvenlik Hizmetleri</a:t>
          </a:r>
        </a:p>
        <a:p>
          <a:pPr marL="0" lvl="0" indent="0" algn="ctr" defTabSz="400050">
            <a:lnSpc>
              <a:spcPct val="90000"/>
            </a:lnSpc>
            <a:spcBef>
              <a:spcPct val="0"/>
            </a:spcBef>
            <a:spcAft>
              <a:spcPct val="35000"/>
            </a:spcAft>
            <a:buNone/>
          </a:pPr>
          <a:r>
            <a:rPr lang="tr-TR" sz="900" kern="1200"/>
            <a:t>Temizlik Hizmetleri</a:t>
          </a:r>
        </a:p>
      </dsp:txBody>
      <dsp:txXfrm>
        <a:off x="2413123" y="2705544"/>
        <a:ext cx="1967984" cy="1037780"/>
      </dsp:txXfrm>
    </dsp:sp>
    <dsp:sp modelId="{63A52A0A-C210-4D11-A3AC-D0572914BD8C}">
      <dsp:nvSpPr>
        <dsp:cNvPr id="0" name=""/>
        <dsp:cNvSpPr/>
      </dsp:nvSpPr>
      <dsp:spPr>
        <a:xfrm>
          <a:off x="3410096" y="1686220"/>
          <a:ext cx="939291" cy="4696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t>Yeni Medya ve İletişim Bölümü</a:t>
          </a:r>
        </a:p>
      </dsp:txBody>
      <dsp:txXfrm>
        <a:off x="3410096" y="1686220"/>
        <a:ext cx="939291" cy="469645"/>
      </dsp:txXfrm>
    </dsp:sp>
    <dsp:sp modelId="{0050A6AC-862A-4795-A11B-6C7604B02634}">
      <dsp:nvSpPr>
        <dsp:cNvPr id="0" name=""/>
        <dsp:cNvSpPr/>
      </dsp:nvSpPr>
      <dsp:spPr>
        <a:xfrm>
          <a:off x="4546639" y="1686220"/>
          <a:ext cx="939291" cy="4696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t>Halkla İlişkiler ve Reklamcılık Bölümü</a:t>
          </a:r>
        </a:p>
      </dsp:txBody>
      <dsp:txXfrm>
        <a:off x="4546639" y="1686220"/>
        <a:ext cx="939291" cy="469645"/>
      </dsp:txXfrm>
    </dsp:sp>
    <dsp:sp modelId="{0A13E50E-9FB9-4D61-AF30-50A697F01C2C}">
      <dsp:nvSpPr>
        <dsp:cNvPr id="0" name=""/>
        <dsp:cNvSpPr/>
      </dsp:nvSpPr>
      <dsp:spPr>
        <a:xfrm>
          <a:off x="1705282" y="1019323"/>
          <a:ext cx="939291" cy="4696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t>Dekan Yardımcısı</a:t>
          </a:r>
        </a:p>
      </dsp:txBody>
      <dsp:txXfrm>
        <a:off x="1705282" y="1019323"/>
        <a:ext cx="939291" cy="469645"/>
      </dsp:txXfrm>
    </dsp:sp>
    <dsp:sp modelId="{4FAA94B8-4C25-448F-ABFF-D6541E9F3F60}">
      <dsp:nvSpPr>
        <dsp:cNvPr id="0" name=""/>
        <dsp:cNvSpPr/>
      </dsp:nvSpPr>
      <dsp:spPr>
        <a:xfrm>
          <a:off x="2841825" y="1019323"/>
          <a:ext cx="939291" cy="4696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t>Dekan Yardımcısı</a:t>
          </a:r>
        </a:p>
      </dsp:txBody>
      <dsp:txXfrm>
        <a:off x="2841825" y="1019323"/>
        <a:ext cx="939291" cy="469645"/>
      </dsp:txXfrm>
    </dsp:sp>
    <dsp:sp modelId="{61252BBD-500D-4D7C-9B51-6F153ACCCD2F}">
      <dsp:nvSpPr>
        <dsp:cNvPr id="0" name=""/>
        <dsp:cNvSpPr/>
      </dsp:nvSpPr>
      <dsp:spPr>
        <a:xfrm>
          <a:off x="3410096" y="352426"/>
          <a:ext cx="939291" cy="4696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t>Fakülte Yönetim Kurulu</a:t>
          </a:r>
        </a:p>
      </dsp:txBody>
      <dsp:txXfrm>
        <a:off x="3410096" y="352426"/>
        <a:ext cx="939291" cy="46964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9DD84-BF38-4F70-8C14-F642EBF2B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20873</Words>
  <Characters>118982</Characters>
  <Application>Microsoft Office Word</Application>
  <DocSecurity>0</DocSecurity>
  <Lines>991</Lines>
  <Paragraphs>279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Can Asal</dc:creator>
  <cp:keywords/>
  <dc:description/>
  <cp:lastModifiedBy>Selva Staub</cp:lastModifiedBy>
  <cp:revision>2</cp:revision>
  <dcterms:created xsi:type="dcterms:W3CDTF">2024-07-05T11:09:00Z</dcterms:created>
  <dcterms:modified xsi:type="dcterms:W3CDTF">2024-07-05T11:09:00Z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a561c789981bae51835fdb8c36b98bffb6080cfc2957bb3bbfd46d7d03fed2af</vt:lpwstr>
  </property>
</Properties>
</file>